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25" w:rsidRPr="00D13B8C" w:rsidRDefault="00190D25" w:rsidP="00190D25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D13B8C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D13B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B8C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D13B8C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90D25" w:rsidRDefault="00190D25" w:rsidP="00B33575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825DA5" w:rsidRDefault="008F19B6" w:rsidP="00B33575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B33575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13395C" w:rsidRPr="00B33575" w:rsidRDefault="0013395C" w:rsidP="00190D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575">
        <w:rPr>
          <w:rFonts w:ascii="Times New Roman" w:hAnsi="Times New Roman" w:cs="Times New Roman"/>
          <w:b/>
          <w:sz w:val="28"/>
          <w:szCs w:val="28"/>
        </w:rPr>
        <w:t xml:space="preserve">Информационный ресурс </w:t>
      </w:r>
      <w:proofErr w:type="spellStart"/>
      <w:r w:rsidRPr="00B33575">
        <w:rPr>
          <w:rFonts w:ascii="Times New Roman" w:hAnsi="Times New Roman" w:cs="Times New Roman"/>
          <w:b/>
          <w:sz w:val="28"/>
          <w:szCs w:val="28"/>
        </w:rPr>
        <w:t>Почепской</w:t>
      </w:r>
      <w:proofErr w:type="spellEnd"/>
      <w:r w:rsidRPr="00B33575">
        <w:rPr>
          <w:rFonts w:ascii="Times New Roman" w:hAnsi="Times New Roman" w:cs="Times New Roman"/>
          <w:b/>
          <w:sz w:val="28"/>
          <w:szCs w:val="28"/>
        </w:rPr>
        <w:t xml:space="preserve"> центральной библиотеки,</w:t>
      </w:r>
    </w:p>
    <w:p w:rsidR="0013395C" w:rsidRPr="00B33575" w:rsidRDefault="0013395C" w:rsidP="00190D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575">
        <w:rPr>
          <w:rFonts w:ascii="Times New Roman" w:hAnsi="Times New Roman" w:cs="Times New Roman"/>
          <w:b/>
          <w:sz w:val="28"/>
          <w:szCs w:val="28"/>
        </w:rPr>
        <w:t>как основа продвижения книги и чтения</w:t>
      </w:r>
    </w:p>
    <w:p w:rsidR="0047001A" w:rsidRPr="00190D25" w:rsidRDefault="0047001A" w:rsidP="00190D25">
      <w:pPr>
        <w:ind w:left="-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D25">
        <w:rPr>
          <w:rFonts w:ascii="Times New Roman" w:hAnsi="Times New Roman" w:cs="Times New Roman"/>
          <w:i/>
          <w:sz w:val="28"/>
          <w:szCs w:val="28"/>
        </w:rPr>
        <w:t xml:space="preserve">Ковалевой Елены Николаевны, заведующей отделом обслуживания Центральной </w:t>
      </w:r>
      <w:proofErr w:type="spellStart"/>
      <w:r w:rsidRPr="00190D25">
        <w:rPr>
          <w:rFonts w:ascii="Times New Roman" w:hAnsi="Times New Roman" w:cs="Times New Roman"/>
          <w:i/>
          <w:sz w:val="28"/>
          <w:szCs w:val="28"/>
        </w:rPr>
        <w:t>межпоселенческой</w:t>
      </w:r>
      <w:proofErr w:type="spellEnd"/>
      <w:r w:rsidRPr="00190D25">
        <w:rPr>
          <w:rFonts w:ascii="Times New Roman" w:hAnsi="Times New Roman" w:cs="Times New Roman"/>
          <w:i/>
          <w:sz w:val="28"/>
          <w:szCs w:val="28"/>
        </w:rPr>
        <w:t xml:space="preserve"> библиотеки РМБУК "</w:t>
      </w:r>
      <w:proofErr w:type="spellStart"/>
      <w:r w:rsidRPr="00190D25">
        <w:rPr>
          <w:rFonts w:ascii="Times New Roman" w:hAnsi="Times New Roman" w:cs="Times New Roman"/>
          <w:i/>
          <w:sz w:val="28"/>
          <w:szCs w:val="28"/>
        </w:rPr>
        <w:t>Почепская</w:t>
      </w:r>
      <w:proofErr w:type="spellEnd"/>
      <w:r w:rsidRPr="00190D25">
        <w:rPr>
          <w:rFonts w:ascii="Times New Roman" w:hAnsi="Times New Roman" w:cs="Times New Roman"/>
          <w:i/>
          <w:sz w:val="28"/>
          <w:szCs w:val="28"/>
        </w:rPr>
        <w:t xml:space="preserve"> ЦБС </w:t>
      </w:r>
      <w:hyperlink r:id="rId7" w:history="1">
        <w:r w:rsidRPr="00190D25">
          <w:rPr>
            <w:rStyle w:val="a4"/>
            <w:rFonts w:ascii="Times New Roman" w:hAnsi="Times New Roman" w:cs="Times New Roman"/>
            <w:i/>
            <w:sz w:val="28"/>
            <w:szCs w:val="28"/>
          </w:rPr>
          <w:t>biblioteka.pochep@yandex.ru</w:t>
        </w:r>
      </w:hyperlink>
    </w:p>
    <w:p w:rsidR="00CB0B2E" w:rsidRPr="00B33575" w:rsidRDefault="00CB0B2E">
      <w:pPr>
        <w:rPr>
          <w:rFonts w:ascii="Times New Roman" w:hAnsi="Times New Roman" w:cs="Times New Roman"/>
          <w:sz w:val="28"/>
          <w:szCs w:val="28"/>
        </w:rPr>
      </w:pPr>
    </w:p>
    <w:p w:rsidR="005810DC" w:rsidRDefault="00B33575" w:rsidP="00B33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575">
        <w:rPr>
          <w:rFonts w:ascii="Times New Roman" w:hAnsi="Times New Roman" w:cs="Times New Roman"/>
          <w:sz w:val="28"/>
          <w:szCs w:val="28"/>
        </w:rPr>
        <w:t xml:space="preserve">В материале обобщена работа  по созданию  контента для  библиотечного сайта и социальных сетей.   </w:t>
      </w:r>
      <w:r w:rsidR="0013395C" w:rsidRPr="00B33575">
        <w:rPr>
          <w:rFonts w:ascii="Times New Roman" w:hAnsi="Times New Roman" w:cs="Times New Roman"/>
          <w:sz w:val="28"/>
          <w:szCs w:val="28"/>
        </w:rPr>
        <w:t>В результате  изучения активности использования   ресурсов собственной генерации, созданных в период самоизоляции, получ</w:t>
      </w:r>
      <w:r w:rsidR="005810DC">
        <w:rPr>
          <w:rFonts w:ascii="Times New Roman" w:hAnsi="Times New Roman" w:cs="Times New Roman"/>
          <w:sz w:val="28"/>
          <w:szCs w:val="28"/>
        </w:rPr>
        <w:t>ены</w:t>
      </w:r>
      <w:r w:rsidR="0013395C" w:rsidRPr="00B33575">
        <w:rPr>
          <w:rFonts w:ascii="Times New Roman" w:hAnsi="Times New Roman" w:cs="Times New Roman"/>
          <w:sz w:val="28"/>
          <w:szCs w:val="28"/>
        </w:rPr>
        <w:t xml:space="preserve">  данные, подтверждающие  </w:t>
      </w:r>
      <w:r w:rsidRPr="00B33575">
        <w:rPr>
          <w:rFonts w:ascii="Times New Roman" w:hAnsi="Times New Roman" w:cs="Times New Roman"/>
          <w:sz w:val="28"/>
          <w:szCs w:val="28"/>
        </w:rPr>
        <w:t xml:space="preserve"> их </w:t>
      </w:r>
      <w:r w:rsidR="0013395C" w:rsidRPr="00B33575">
        <w:rPr>
          <w:rFonts w:ascii="Times New Roman" w:hAnsi="Times New Roman" w:cs="Times New Roman"/>
          <w:sz w:val="28"/>
          <w:szCs w:val="28"/>
        </w:rPr>
        <w:t>востребованность</w:t>
      </w:r>
      <w:r w:rsidRPr="00B33575">
        <w:rPr>
          <w:rFonts w:ascii="Times New Roman" w:hAnsi="Times New Roman" w:cs="Times New Roman"/>
          <w:sz w:val="28"/>
          <w:szCs w:val="28"/>
        </w:rPr>
        <w:t xml:space="preserve">, тематические и видовое разнообразие. </w:t>
      </w:r>
      <w:r w:rsidR="005810DC">
        <w:rPr>
          <w:rFonts w:ascii="Times New Roman" w:hAnsi="Times New Roman" w:cs="Times New Roman"/>
          <w:sz w:val="28"/>
          <w:szCs w:val="28"/>
        </w:rPr>
        <w:t>Таким образом,  проанализирован новый опыт  работы, полученный в период самоизоляции, который позволяет выявить потенциал библиотеки, наиболее популярные формы  услуги, тематический контент,  а также     сформулировать  приоритетные направления работы в цифровой среде.</w:t>
      </w:r>
    </w:p>
    <w:p w:rsidR="008F19B6" w:rsidRPr="00B33575" w:rsidRDefault="00B33575" w:rsidP="00B33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575">
        <w:rPr>
          <w:rFonts w:ascii="Times New Roman" w:hAnsi="Times New Roman" w:cs="Times New Roman"/>
          <w:sz w:val="28"/>
          <w:szCs w:val="28"/>
        </w:rPr>
        <w:t xml:space="preserve">Полезный опыт, который стоит  использовать  повсеместно для  выявления  интереса и предпочтений пользователей,  определение  информационных лакун на библиотечных интернет – площадках. </w:t>
      </w:r>
      <w:bookmarkStart w:id="0" w:name="_GoBack"/>
      <w:bookmarkEnd w:id="0"/>
    </w:p>
    <w:sectPr w:rsidR="008F19B6" w:rsidRPr="00B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13395C"/>
    <w:rsid w:val="00190D25"/>
    <w:rsid w:val="0047001A"/>
    <w:rsid w:val="005810DC"/>
    <w:rsid w:val="00825DA5"/>
    <w:rsid w:val="008F19B6"/>
    <w:rsid w:val="00B33575"/>
    <w:rsid w:val="00C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teka.poche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6</cp:revision>
  <dcterms:created xsi:type="dcterms:W3CDTF">2020-07-13T09:57:00Z</dcterms:created>
  <dcterms:modified xsi:type="dcterms:W3CDTF">2020-08-10T08:35:00Z</dcterms:modified>
</cp:coreProperties>
</file>