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16" w:rsidRPr="00417616" w:rsidRDefault="00417616" w:rsidP="00417616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417616">
        <w:rPr>
          <w:rFonts w:ascii="Times New Roman" w:hAnsi="Times New Roman" w:cs="Times New Roman"/>
          <w:i/>
          <w:sz w:val="28"/>
          <w:szCs w:val="28"/>
        </w:rPr>
        <w:t>Муссаурова</w:t>
      </w:r>
      <w:proofErr w:type="spellEnd"/>
      <w:r w:rsidRPr="00417616">
        <w:rPr>
          <w:rFonts w:ascii="Times New Roman" w:hAnsi="Times New Roman" w:cs="Times New Roman"/>
          <w:i/>
          <w:sz w:val="28"/>
          <w:szCs w:val="28"/>
        </w:rPr>
        <w:t xml:space="preserve"> Елена Юрьевна</w:t>
      </w:r>
      <w:r w:rsidRPr="004176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0D2DB0" w:rsidRDefault="009C7B0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7B34">
        <w:rPr>
          <w:rFonts w:ascii="Times New Roman" w:hAnsi="Times New Roman" w:cs="Times New Roman"/>
          <w:b/>
          <w:sz w:val="28"/>
          <w:szCs w:val="28"/>
        </w:rPr>
        <w:t>Социальная</w:t>
      </w:r>
      <w:proofErr w:type="gramEnd"/>
      <w:r w:rsidRPr="00CF7B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7B34">
        <w:rPr>
          <w:rFonts w:ascii="Times New Roman" w:hAnsi="Times New Roman" w:cs="Times New Roman"/>
          <w:b/>
          <w:sz w:val="28"/>
          <w:szCs w:val="28"/>
        </w:rPr>
        <w:t>медиасреда</w:t>
      </w:r>
      <w:proofErr w:type="spellEnd"/>
      <w:r w:rsidRPr="00CF7B34">
        <w:rPr>
          <w:rFonts w:ascii="Times New Roman" w:hAnsi="Times New Roman" w:cs="Times New Roman"/>
          <w:b/>
          <w:sz w:val="28"/>
          <w:szCs w:val="28"/>
        </w:rPr>
        <w:t xml:space="preserve"> как инструмент продвижения книги и чтения в библиотеках.</w:t>
      </w:r>
    </w:p>
    <w:p w:rsidR="00CF7B34" w:rsidRPr="00CF7B34" w:rsidRDefault="00CF7B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DB0" w:rsidRDefault="009C7B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наблюдается тенденция вытеснения чтения как источника информации новыми аудиовизуальными и электронными средствами массовой информации, социальными сетями, виртуальными развлечениями. Наша задача, как библиотекарей, поднять престиж чтения, показать, как оно необходимо для развития интеллекта, сформировать общественное позитивное мнение о чтении.</w:t>
      </w:r>
    </w:p>
    <w:p w:rsidR="000D2DB0" w:rsidRDefault="009C7B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Условием успешной деятельности библиотек в продвижении чтения является сосуществование и взаимодействие с новейшими технологиями, правильное понимание своего места и роли в современном информационном пространстве. При этом задача библиотеки – </w:t>
      </w:r>
      <w:r>
        <w:rPr>
          <w:rFonts w:ascii="Times New Roman" w:hAnsi="Times New Roman" w:cs="Times New Roman"/>
          <w:bCs/>
          <w:sz w:val="28"/>
          <w:szCs w:val="28"/>
        </w:rPr>
        <w:t>привлечение к чтению</w:t>
      </w:r>
      <w:r>
        <w:rPr>
          <w:rFonts w:ascii="Times New Roman" w:hAnsi="Times New Roman" w:cs="Times New Roman"/>
          <w:sz w:val="28"/>
          <w:szCs w:val="28"/>
        </w:rPr>
        <w:t xml:space="preserve"> – не меняется, а обретает новую форму и содержание, получает новый потенциал. Современные технологии могут стать инструментом, который способен развить не только доступ к чтению, но и мотивацию к нему. Задача библиотек состоит в том, чтобы с их помощью суметь организовать увлекательную современную читательскую деятельность, активно вторгаясь в интернет-пространство, наполняя его социально ценным содержанием, помогая людям ориентироваться в литературном потоке, налаживая с ними взаимодействие, которое имело бы продолжение в реальном библиотечном пространстве.</w:t>
      </w:r>
    </w:p>
    <w:p w:rsidR="000D2DB0" w:rsidRDefault="009C7B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Современным инструментом продвижения книги и чтения является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социальная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медиасреда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вид массовой коммуникации, использующий набор онлайновых технологий, которые позволяют пользователям общаться между собой. Среди социальных медиа: блоги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микроблоги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социальные сети, форумы, фото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видеохостинги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отличие от традиционных медиа (газеты, радио, телевидение), где дается односторонняя трансляция, социальная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медиасреда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качестве платформы для продвижения услуг имеет ряд преимуществ. Это не только возможность привлечения внимания и популяризации деятельности библиотеки, но и возможность получать обратную связь от реальных посетителей и потенциальных пользователей библиотек.</w:t>
      </w:r>
    </w:p>
    <w:p w:rsidR="000D2DB0" w:rsidRDefault="009C7B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Возможности Интернета позволяют заниматься </w:t>
      </w:r>
      <w:r>
        <w:rPr>
          <w:rFonts w:ascii="Times New Roman" w:hAnsi="Times New Roman" w:cs="Times New Roman"/>
          <w:bCs/>
          <w:sz w:val="28"/>
          <w:szCs w:val="28"/>
        </w:rPr>
        <w:t>продвижением книги и чтения</w:t>
      </w:r>
      <w:r>
        <w:rPr>
          <w:rFonts w:ascii="Times New Roman" w:hAnsi="Times New Roman" w:cs="Times New Roman"/>
          <w:sz w:val="28"/>
          <w:szCs w:val="28"/>
        </w:rPr>
        <w:t xml:space="preserve"> вне территориальных и временных рамок. Современным и удобным инструментом для этого может быть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сайт библиотеки </w:t>
      </w:r>
      <w:r>
        <w:rPr>
          <w:rFonts w:ascii="Times New Roman" w:hAnsi="Times New Roman" w:cs="Times New Roman"/>
          <w:sz w:val="28"/>
          <w:szCs w:val="28"/>
        </w:rPr>
        <w:t xml:space="preserve">– это ее представительство в Интернете, его главная задача – предоставлять информацию удаленному пользователю, который, может быть, и никогда не </w:t>
      </w:r>
      <w:r>
        <w:rPr>
          <w:rFonts w:ascii="Times New Roman" w:hAnsi="Times New Roman" w:cs="Times New Roman"/>
          <w:sz w:val="28"/>
          <w:szCs w:val="28"/>
        </w:rPr>
        <w:lastRenderedPageBreak/>
        <w:t>придет в библиотеку по причине отдаленности, но, он будет вашим пользователем: собеседником, соавтором, читателем.</w:t>
      </w:r>
    </w:p>
    <w:p w:rsidR="000D2DB0" w:rsidRDefault="009C7B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библиотеки должен проинформировать, привлечь внимание, вызвать желание обратиться к книге. В нашей библиотеке ведется большая работа в этом направлении: знакомство с книжными новинками, рекомендациями к прочтению, информация об электронных книжных ресурсах и мероприятиях, направленных на популяризацию книги, отзывы на книги. Одной из эффективных и распространенных форм продвижения книги и чтения является выставочная работа. Тенденцией последних лет стало размещение </w:t>
      </w:r>
      <w:r>
        <w:rPr>
          <w:rFonts w:ascii="Times New Roman" w:hAnsi="Times New Roman" w:cs="Times New Roman"/>
          <w:bCs/>
          <w:sz w:val="28"/>
          <w:szCs w:val="28"/>
        </w:rPr>
        <w:t>виртуальных выставок</w:t>
      </w:r>
      <w:r>
        <w:rPr>
          <w:rFonts w:ascii="Times New Roman" w:hAnsi="Times New Roman" w:cs="Times New Roman"/>
          <w:sz w:val="28"/>
          <w:szCs w:val="28"/>
        </w:rPr>
        <w:t xml:space="preserve"> на библиотечных сайтах. Посещение таких выставок часто является первым шагом к знакомству пользователя с ресурсами библиотеки. Виртуальная выставка, имея в своем арсенале ссылки на сторонние ресурсы, библиографические списки, графические изображения, тексты, другие дополнительные материалы значительно расширяет возможности обычной книжной выставки. Важно и то, что существуют архивы виртуальных выставок. Большое внимание на сайтах библиотек уделяется такому важному явлению современной литературной жизни, как </w:t>
      </w:r>
      <w:r w:rsidRPr="009C7B0F">
        <w:rPr>
          <w:rFonts w:ascii="Times New Roman" w:hAnsi="Times New Roman" w:cs="Times New Roman"/>
          <w:bCs/>
          <w:iCs/>
          <w:sz w:val="28"/>
          <w:szCs w:val="28"/>
        </w:rPr>
        <w:t>информирование о литературных премиях</w:t>
      </w:r>
      <w:r w:rsidRPr="009C7B0F">
        <w:rPr>
          <w:rFonts w:ascii="Times New Roman" w:hAnsi="Times New Roman" w:cs="Times New Roman"/>
          <w:sz w:val="28"/>
          <w:szCs w:val="28"/>
        </w:rPr>
        <w:t xml:space="preserve">, </w:t>
      </w:r>
      <w:r w:rsidRPr="009C7B0F">
        <w:rPr>
          <w:rFonts w:ascii="Times New Roman" w:hAnsi="Times New Roman" w:cs="Times New Roman"/>
          <w:bCs/>
          <w:iCs/>
          <w:sz w:val="28"/>
          <w:szCs w:val="28"/>
        </w:rPr>
        <w:t>литературных юбилеях текущего года.</w:t>
      </w:r>
    </w:p>
    <w:p w:rsidR="000D2DB0" w:rsidRDefault="009C7B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Продвигают книгу и чтение библиотеки и </w:t>
      </w:r>
      <w:r>
        <w:rPr>
          <w:rFonts w:ascii="Times New Roman" w:hAnsi="Times New Roman" w:cs="Times New Roman"/>
          <w:bCs/>
          <w:sz w:val="28"/>
          <w:szCs w:val="28"/>
        </w:rPr>
        <w:t>в 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. Социальные сети – сайты, ориентированные на создание сообществ пользователей, объединенных общими интересами. Участники социальных сетей получают возможность разместить на сайте собственное представительство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аккаунт, страницу – своеобразную площадку для общения, обмена мнениями. Так как большую часть аудитории социальных сетей составляют молодые люди до 35 лет, то такое представительство в них библиотеке необходимо для того чтобы активно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коммуницировать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молодежной территории.</w:t>
      </w:r>
    </w:p>
    <w:p w:rsidR="009C7B0F" w:rsidRDefault="009C7B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библиотеки создают свои мини-представительства сразу в нескольких социальных сетях. На своих официальных сайтах библиотеки дают ссылки на представительства в социальных сетях, что значительно облегчает пользователям процесс их обнаружения. </w:t>
      </w:r>
    </w:p>
    <w:p w:rsidR="000D2DB0" w:rsidRDefault="009C7B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Положительное в социальных сетях то, что в них присутствует живое общение, возможность иметь постоянный контакт со своими посетителями, моментальный обмен новостями, сообщениями и мнениями. Любой желающий может прокомментировать записи на стене сообщества, задать интересующий вопрос, получить оперативный ответ. Одной из основных задач работы библиотек в социальных сетях является мотивация пользователей к посещению ресурсов, размещенных на сайте. На страницах социальных сетей библиотекари проводятся опросы, устраиваются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интеллектуальные игры, создают мероприятия для привлечения аудитории. Работая в социальных сетях, нужно стремиться не к увеличению числа подписчиков, а к улучшению качества общения, формированию качественного контента.</w:t>
      </w:r>
    </w:p>
    <w:p w:rsidR="000D2DB0" w:rsidRPr="009C7B0F" w:rsidRDefault="009C7B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популярны несколько социальных сетей. </w:t>
      </w:r>
      <w:r w:rsidRPr="009E31A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E31A3" w:rsidRPr="009E31A3">
        <w:rPr>
          <w:rFonts w:ascii="Times New Roman" w:hAnsi="Times New Roman" w:cs="Times New Roman"/>
          <w:sz w:val="28"/>
          <w:szCs w:val="28"/>
        </w:rPr>
        <w:t xml:space="preserve">различным </w:t>
      </w:r>
      <w:r w:rsidRPr="009E31A3">
        <w:rPr>
          <w:rFonts w:ascii="Times New Roman" w:hAnsi="Times New Roman" w:cs="Times New Roman"/>
          <w:sz w:val="28"/>
          <w:szCs w:val="28"/>
        </w:rPr>
        <w:t>исследованиям,</w:t>
      </w:r>
      <w:r>
        <w:rPr>
          <w:rFonts w:ascii="Times New Roman" w:hAnsi="Times New Roman" w:cs="Times New Roman"/>
          <w:sz w:val="28"/>
          <w:szCs w:val="28"/>
        </w:rPr>
        <w:t xml:space="preserve"> лидирует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на втором месте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на третьем – «Одноклассники». Считается, что у каждой социальной сети своя возрастная аудитория: например 95% российских школьников старше 12 лет и студенты являются пользователями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«Одноклассниках» преобладает женская аудитория (57%). «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принято считать самой </w:t>
      </w:r>
      <w:r w:rsidRPr="009C7B0F">
        <w:rPr>
          <w:rFonts w:ascii="Times New Roman" w:hAnsi="Times New Roman" w:cs="Times New Roman"/>
          <w:sz w:val="28"/>
          <w:szCs w:val="28"/>
        </w:rPr>
        <w:t xml:space="preserve">быстрорастущей социальной сетью, ориентированной на деловые контакты. </w:t>
      </w:r>
    </w:p>
    <w:p w:rsidR="000D2DB0" w:rsidRPr="009C7B0F" w:rsidRDefault="009C7B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B0F">
        <w:rPr>
          <w:rFonts w:ascii="Times New Roman" w:hAnsi="Times New Roman" w:cs="Times New Roman"/>
          <w:bCs/>
          <w:spacing w:val="-5"/>
          <w:sz w:val="28"/>
          <w:szCs w:val="28"/>
        </w:rPr>
        <w:t>Присутствие библиотеки в социальных сетях уже не мода, а необходимость. Возможности социальных сетей для приглашений на мероприятия позволяют моментально получить обратную связь, обменяться комментариями, быть в курсе событий. Но самое главное – библиотека общается со своими реальными и потенциальными читателями в привычной для тех среде, становится доступной даже в мобильном телефоне.</w:t>
      </w:r>
    </w:p>
    <w:p w:rsidR="000D2DB0" w:rsidRPr="009C7B0F" w:rsidRDefault="009C7B0F">
      <w:pPr>
        <w:pStyle w:val="a7"/>
        <w:shd w:val="clear" w:color="auto" w:fill="FFFFFF"/>
        <w:spacing w:beforeAutospacing="0" w:after="0" w:afterAutospacing="0" w:line="276" w:lineRule="auto"/>
        <w:ind w:firstLine="709"/>
        <w:jc w:val="both"/>
        <w:rPr>
          <w:bCs/>
          <w:spacing w:val="-5"/>
          <w:sz w:val="28"/>
          <w:szCs w:val="28"/>
        </w:rPr>
      </w:pPr>
      <w:r w:rsidRPr="009C7B0F">
        <w:rPr>
          <w:bCs/>
          <w:spacing w:val="-5"/>
          <w:sz w:val="28"/>
          <w:szCs w:val="28"/>
        </w:rPr>
        <w:t>Развитие социальных сетей помогает библиотекам установить самые неожиданные партнерские связи.</w:t>
      </w:r>
    </w:p>
    <w:p w:rsidR="009E31A3" w:rsidRDefault="009C7B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B0F">
        <w:rPr>
          <w:rFonts w:ascii="Times New Roman" w:hAnsi="Times New Roman" w:cs="Times New Roman"/>
          <w:sz w:val="28"/>
          <w:szCs w:val="28"/>
        </w:rPr>
        <w:t>В Курской областной научной библиотеке</w:t>
      </w:r>
      <w:r>
        <w:rPr>
          <w:rFonts w:ascii="Times New Roman" w:hAnsi="Times New Roman" w:cs="Times New Roman"/>
          <w:sz w:val="28"/>
          <w:szCs w:val="28"/>
        </w:rPr>
        <w:t xml:space="preserve"> имени Н. Н. Асеева большое внимание уделяется продвижению книги и чтения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медиасреды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Большая работа ведется на сайте учреждения. </w:t>
      </w:r>
      <w:r w:rsidR="009E31A3">
        <w:rPr>
          <w:rFonts w:ascii="Times New Roman" w:hAnsi="Times New Roman" w:cs="Times New Roman"/>
          <w:sz w:val="28"/>
          <w:szCs w:val="28"/>
        </w:rPr>
        <w:t>Официальные группы и страницы библиотеки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9E31A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социальных сетях: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Одноклассники. </w:t>
      </w:r>
    </w:p>
    <w:p w:rsidR="00303208" w:rsidRDefault="009E3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социальных сетях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освещаются различные</w:t>
      </w:r>
      <w:r w:rsidR="00303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юбилейные, значимые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даты и события из жизни литературного мира и не только: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Библионочь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День Победы, День России и многие другие.</w:t>
      </w:r>
      <w:r w:rsidR="00303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57CA" w:rsidRDefault="00303208" w:rsidP="009E3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</w:t>
      </w:r>
      <w:r w:rsidR="000257CA" w:rsidRPr="00025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июня 2020 года Курская областная научная библиотека имени Н. Н. Асеева провела </w:t>
      </w:r>
      <w:proofErr w:type="gramStart"/>
      <w:r w:rsidR="000257CA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комплексное</w:t>
      </w:r>
      <w:proofErr w:type="gramEnd"/>
      <w:r w:rsidR="00025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57CA" w:rsidRPr="000257CA">
        <w:rPr>
          <w:rFonts w:ascii="Times New Roman" w:hAnsi="Times New Roman" w:cs="Times New Roman"/>
          <w:color w:val="000000" w:themeColor="text1"/>
          <w:sz w:val="28"/>
          <w:szCs w:val="28"/>
        </w:rPr>
        <w:t>онлайн-мероприятие «Читайте Пушкина от мала до велика!»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программу мероприятия вошли: </w:t>
      </w:r>
      <w:r w:rsidRPr="00303208">
        <w:rPr>
          <w:rFonts w:ascii="Times New Roman" w:hAnsi="Times New Roman" w:cs="Times New Roman"/>
          <w:color w:val="000000" w:themeColor="text1"/>
          <w:sz w:val="28"/>
          <w:szCs w:val="28"/>
        </w:rPr>
        <w:t>виртуальный обзор «Первая книга А. С. Пушкина» к 200-летию со времени публикации поэмы «Руслан и Людмила»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303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викторина «День </w:t>
      </w:r>
      <w:proofErr w:type="gramStart"/>
      <w:r w:rsidRPr="0030320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30320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303208">
        <w:rPr>
          <w:rFonts w:ascii="Times New Roman" w:hAnsi="Times New Roman" w:cs="Times New Roman"/>
          <w:color w:val="000000" w:themeColor="text1"/>
          <w:sz w:val="28"/>
          <w:szCs w:val="28"/>
        </w:rPr>
        <w:t>флешмоб</w:t>
      </w:r>
      <w:proofErr w:type="spellEnd"/>
      <w:r w:rsidRPr="00303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«Поэтическое приношение»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303208">
        <w:rPr>
          <w:rFonts w:ascii="Times New Roman" w:hAnsi="Times New Roman" w:cs="Times New Roman"/>
          <w:color w:val="000000" w:themeColor="text1"/>
          <w:sz w:val="28"/>
          <w:szCs w:val="28"/>
        </w:rPr>
        <w:t>арт-вернисаж «Такой разный Пушкин: каким видели поэта художники прошлого»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Особо эмоциональные отклики вызвало </w:t>
      </w:r>
      <w:r w:rsidRPr="00303208">
        <w:rPr>
          <w:rFonts w:ascii="Times New Roman" w:hAnsi="Times New Roman" w:cs="Times New Roman"/>
          <w:color w:val="000000" w:themeColor="text1"/>
          <w:sz w:val="28"/>
          <w:szCs w:val="28"/>
        </w:rPr>
        <w:t>проч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тение</w:t>
      </w:r>
      <w:r w:rsidRPr="00303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стихотворени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03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 Лукоморья...» на девяти языках мира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исполнении иностранных студентов</w:t>
      </w:r>
      <w:r w:rsidR="00C25A9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в курских вузах.</w:t>
      </w:r>
    </w:p>
    <w:p w:rsidR="009E31A3" w:rsidRDefault="009E31A3" w:rsidP="009E3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семьи, любви и верности, который ежегодно отмечается в России 8 июля,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Курская областная научная библиотека имени Н. Н. Асеева провела тематическую онлайн-программу </w:t>
      </w:r>
      <w:r>
        <w:rPr>
          <w:rFonts w:ascii="Times New Roman" w:hAnsi="Times New Roman" w:cs="Times New Roman"/>
          <w:bCs/>
          <w:sz w:val="28"/>
          <w:szCs w:val="28"/>
        </w:rPr>
        <w:t>«Храни любовь в сердце»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1A3" w:rsidRDefault="009E31A3" w:rsidP="009E3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Онлайн-программа включала в себя викторину, видеоролик </w:t>
      </w:r>
      <w:hyperlink r:id="rId5">
        <w:r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«Семейные праздники в разных странах»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которого можно было узнать об особенностях семейных традиций в мире. Презентация </w:t>
      </w:r>
      <w:hyperlink r:id="rId6">
        <w:r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«История праздника»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подробнее познакомила с этим днем, рассказала, когда и для чего он был создан. В фонде библиотеки много книг, в которых говорится о роли семьи в современном обществе, проблемах воспитания детей, активном семейном отдыхе и многом другом. Познакомиться с ними можно было благодаря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видеообзору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выставки </w:t>
      </w:r>
      <w:hyperlink r:id="rId7">
        <w:r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«Семья – начало всех начал»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</w:hyperlink>
      <w: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Арт-вернисаж </w:t>
      </w:r>
      <w:hyperlink r:id="rId8">
        <w:r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«Образ семьи в живописи»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представил семейную тему в искусстве.</w:t>
      </w:r>
    </w:p>
    <w:p w:rsidR="000D2DB0" w:rsidRDefault="009C7B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июня отмечается международный день борьбы с наркоманией и незаконным оборотом наркотиков, напоминающий всему человечеству об этом страшном недуге. </w:t>
      </w:r>
      <w:r w:rsidR="00E449B7">
        <w:rPr>
          <w:rFonts w:ascii="Times New Roman" w:hAnsi="Times New Roman" w:cs="Times New Roman"/>
          <w:sz w:val="28"/>
          <w:szCs w:val="28"/>
        </w:rPr>
        <w:t xml:space="preserve">К этой дате </w:t>
      </w:r>
      <w:r>
        <w:rPr>
          <w:rFonts w:ascii="Times New Roman" w:hAnsi="Times New Roman" w:cs="Times New Roman"/>
          <w:sz w:val="28"/>
          <w:szCs w:val="28"/>
        </w:rPr>
        <w:t xml:space="preserve">Курская областная научная библиотека им. Н. Н. Асеева приурочила онлайн-мероприятие в форме проблемного разговора </w:t>
      </w:r>
      <w:r>
        <w:rPr>
          <w:rFonts w:ascii="Times New Roman" w:hAnsi="Times New Roman" w:cs="Times New Roman"/>
          <w:bCs/>
          <w:sz w:val="28"/>
          <w:szCs w:val="28"/>
        </w:rPr>
        <w:t>«Реальные опасности нереального мира»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Интернет-пользователи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познакомились с виртуальной выставкой </w:t>
      </w:r>
      <w:hyperlink r:id="rId9">
        <w:r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«Жизнь без наркотиков»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 памятк</w:t>
      </w:r>
      <w:r w:rsidR="00303208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>
        <w:r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«Как победить наркоманию»</w:t>
        </w:r>
      </w:hyperlink>
      <w:r w:rsidR="003032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9B7">
        <w:rPr>
          <w:rFonts w:ascii="Times New Roman" w:hAnsi="Times New Roman" w:cs="Times New Roman"/>
          <w:color w:val="000000" w:themeColor="text1"/>
          <w:sz w:val="28"/>
          <w:szCs w:val="28"/>
        </w:rPr>
        <w:t>онлайн-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обзор</w:t>
      </w:r>
      <w:r w:rsidR="0030320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>
        <w:r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«Не преступить опасной грани»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предлагаемых книгах рассматривается медицинский аспект проблемы. Представлена информация о пагубном влиянии наркотиков на организм, методах лечения и профилактики наркомании. За время проведения мероприятия зафиксирован 651 просмотр, что говорит об интересе, проявленном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интернет-пользователями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E449B7">
        <w:rPr>
          <w:rFonts w:ascii="Times New Roman" w:hAnsi="Times New Roman" w:cs="Times New Roman"/>
          <w:color w:val="000000" w:themeColor="text1"/>
          <w:sz w:val="28"/>
          <w:szCs w:val="28"/>
        </w:rPr>
        <w:t>данной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B34" w:rsidRDefault="009C7B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Первопроходцем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видеохостинга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основанный 2005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предоставляющий возможности создания собственного библиотечного видеоканала как эффективного инструмента продвижения библиотечных услуг, демонстрации достижений библиотеки, повышения ее имиджа, а в конечном итоге – привлечения пользователей к книге и чтению. Курская областная научная библиотека имени Н. Н. Асеева находится в числе библиотек, имеющих собственные видеоканалы, на которых размещаются сюжеты о различных аспектах деятельности, самостоятельно созданные ролики о книгах и писателях, записи с конференций и библиотечных мероприятий. </w:t>
      </w:r>
    </w:p>
    <w:p w:rsidR="000D2DB0" w:rsidRDefault="00CF7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апрель-июль 2020 года количество просмотров материалов, размещенных на сайте и в группах библиотеки, составило более 500 тысяч.</w:t>
      </w:r>
    </w:p>
    <w:p w:rsidR="000D2DB0" w:rsidRDefault="009C7B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медиасреда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огромный потенциал для библиотек в качестве способа продвижения собственных услуг. Долгое время библиотека была основным источником информации, и, несмотря на то, что сейчас в этой сфере лидирует Интернет, библиотека не должна уходить на второй план. Сотрудники библиотек обладают уникальными знаниями, которые помогают им работать с большим объемом информации. Если дать специалистам библиотек новые инструменты для продвижения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библиотечных услуг – о библиотеках не забудут еще долгое время. Такими инструментами могут быть социальные сети и другие интернет-ресурсы. </w:t>
      </w:r>
      <w:r w:rsidR="001E26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Подводя итог, можно уверенно сказать, что современные технологии, если правильно ими воспользоваться, нисколько не умаляют достоинства книги, а наоборот – помогают привлечь к чтению. Это инструмент, который способен развить не только доступ, но и мотивацию к чтению. </w:t>
      </w:r>
    </w:p>
    <w:p w:rsidR="000D2DB0" w:rsidRDefault="000D2D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2DB0" w:rsidSect="000D2DB0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B0"/>
    <w:rsid w:val="000257CA"/>
    <w:rsid w:val="000D2DB0"/>
    <w:rsid w:val="001E267C"/>
    <w:rsid w:val="00303208"/>
    <w:rsid w:val="00376755"/>
    <w:rsid w:val="00417616"/>
    <w:rsid w:val="005E4843"/>
    <w:rsid w:val="007A2237"/>
    <w:rsid w:val="00883DB2"/>
    <w:rsid w:val="009C7B0F"/>
    <w:rsid w:val="009E31A3"/>
    <w:rsid w:val="00C25A99"/>
    <w:rsid w:val="00CF7B34"/>
    <w:rsid w:val="00E4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4534F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0D2D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0D2DB0"/>
    <w:pPr>
      <w:spacing w:after="140"/>
    </w:pPr>
  </w:style>
  <w:style w:type="paragraph" w:styleId="a5">
    <w:name w:val="List"/>
    <w:basedOn w:val="a4"/>
    <w:rsid w:val="000D2DB0"/>
    <w:rPr>
      <w:rFonts w:cs="Mangal"/>
    </w:rPr>
  </w:style>
  <w:style w:type="paragraph" w:customStyle="1" w:styleId="1">
    <w:name w:val="Название объекта1"/>
    <w:basedOn w:val="a"/>
    <w:qFormat/>
    <w:rsid w:val="000D2D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0D2DB0"/>
    <w:pPr>
      <w:suppressLineNumbers/>
    </w:pPr>
    <w:rPr>
      <w:rFonts w:cs="Mangal"/>
    </w:rPr>
  </w:style>
  <w:style w:type="paragraph" w:styleId="a7">
    <w:name w:val="Normal (Web)"/>
    <w:basedOn w:val="a"/>
    <w:uiPriority w:val="99"/>
    <w:semiHidden/>
    <w:unhideWhenUsed/>
    <w:qFormat/>
    <w:rsid w:val="008F713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4534F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0D2D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0D2DB0"/>
    <w:pPr>
      <w:spacing w:after="140"/>
    </w:pPr>
  </w:style>
  <w:style w:type="paragraph" w:styleId="a5">
    <w:name w:val="List"/>
    <w:basedOn w:val="a4"/>
    <w:rsid w:val="000D2DB0"/>
    <w:rPr>
      <w:rFonts w:cs="Mangal"/>
    </w:rPr>
  </w:style>
  <w:style w:type="paragraph" w:customStyle="1" w:styleId="1">
    <w:name w:val="Название объекта1"/>
    <w:basedOn w:val="a"/>
    <w:qFormat/>
    <w:rsid w:val="000D2D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0D2DB0"/>
    <w:pPr>
      <w:suppressLineNumbers/>
    </w:pPr>
    <w:rPr>
      <w:rFonts w:cs="Mangal"/>
    </w:rPr>
  </w:style>
  <w:style w:type="paragraph" w:styleId="a7">
    <w:name w:val="Normal (Web)"/>
    <w:basedOn w:val="a"/>
    <w:uiPriority w:val="99"/>
    <w:semiHidden/>
    <w:unhideWhenUsed/>
    <w:qFormat/>
    <w:rsid w:val="008F713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skonb.ru/xronika/20200708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urskonb.ru/xronika/20200708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urskonb.ru/xronika/20200708.html" TargetMode="External"/><Relationship Id="rId11" Type="http://schemas.openxmlformats.org/officeDocument/2006/relationships/hyperlink" Target="http://kurskonb.ru/xronika/20200626.html" TargetMode="External"/><Relationship Id="rId5" Type="http://schemas.openxmlformats.org/officeDocument/2006/relationships/hyperlink" Target="http://kurskonb.ru/xronika/20200708.html" TargetMode="External"/><Relationship Id="rId10" Type="http://schemas.openxmlformats.org/officeDocument/2006/relationships/hyperlink" Target="http://kurskonb.ru/xronika/2020062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urskonb.ru/xronika/2020062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Обработчик</dc:creator>
  <cp:lastModifiedBy>zdnr</cp:lastModifiedBy>
  <cp:revision>2</cp:revision>
  <dcterms:created xsi:type="dcterms:W3CDTF">2020-07-31T06:19:00Z</dcterms:created>
  <dcterms:modified xsi:type="dcterms:W3CDTF">2020-07-31T06:19:00Z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