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92" w:rsidRPr="00F32B92" w:rsidRDefault="00F32B92" w:rsidP="00F32B9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2B92">
        <w:rPr>
          <w:rFonts w:ascii="Times New Roman" w:hAnsi="Times New Roman" w:cs="Times New Roman"/>
          <w:i/>
          <w:sz w:val="28"/>
          <w:szCs w:val="28"/>
        </w:rPr>
        <w:t>Рассохина</w:t>
      </w:r>
      <w:proofErr w:type="spellEnd"/>
      <w:r w:rsidRPr="00F32B92">
        <w:rPr>
          <w:rFonts w:ascii="Times New Roman" w:hAnsi="Times New Roman" w:cs="Times New Roman"/>
          <w:i/>
          <w:sz w:val="28"/>
          <w:szCs w:val="28"/>
        </w:rPr>
        <w:t xml:space="preserve"> Лариса Алексеевна</w:t>
      </w:r>
      <w:r w:rsidRPr="00F32B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6135" w:rsidRDefault="00B72DA2" w:rsidP="00C45C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</w:t>
      </w:r>
      <w:r w:rsidR="00506135">
        <w:rPr>
          <w:rFonts w:ascii="Times New Roman" w:hAnsi="Times New Roman" w:cs="Times New Roman"/>
          <w:b/>
          <w:sz w:val="28"/>
          <w:szCs w:val="28"/>
        </w:rPr>
        <w:t xml:space="preserve"> читают в Регионе 13</w:t>
      </w:r>
      <w:r w:rsidR="00A77FE2">
        <w:rPr>
          <w:rFonts w:ascii="Times New Roman" w:hAnsi="Times New Roman" w:cs="Times New Roman"/>
          <w:b/>
          <w:sz w:val="28"/>
          <w:szCs w:val="28"/>
        </w:rPr>
        <w:t>:</w:t>
      </w:r>
    </w:p>
    <w:p w:rsidR="009901B2" w:rsidRDefault="00A77FE2" w:rsidP="00C45C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06135">
        <w:rPr>
          <w:rFonts w:ascii="Times New Roman" w:hAnsi="Times New Roman" w:cs="Times New Roman"/>
          <w:b/>
          <w:sz w:val="28"/>
          <w:szCs w:val="28"/>
        </w:rPr>
        <w:t>тоги социологического исследования «</w:t>
      </w:r>
      <w:r w:rsidR="00C16E19" w:rsidRPr="00E13659">
        <w:rPr>
          <w:rFonts w:ascii="Times New Roman" w:hAnsi="Times New Roman" w:cs="Times New Roman"/>
          <w:b/>
          <w:sz w:val="28"/>
          <w:szCs w:val="28"/>
        </w:rPr>
        <w:t xml:space="preserve">Чтение и читательские </w:t>
      </w:r>
      <w:bookmarkStart w:id="0" w:name="_GoBack"/>
      <w:bookmarkEnd w:id="0"/>
      <w:r w:rsidR="00C16E19" w:rsidRPr="00E13659">
        <w:rPr>
          <w:rFonts w:ascii="Times New Roman" w:hAnsi="Times New Roman" w:cs="Times New Roman"/>
          <w:b/>
          <w:sz w:val="28"/>
          <w:szCs w:val="28"/>
        </w:rPr>
        <w:t>пре</w:t>
      </w:r>
      <w:r w:rsidR="00C16E19">
        <w:rPr>
          <w:rFonts w:ascii="Times New Roman" w:hAnsi="Times New Roman" w:cs="Times New Roman"/>
          <w:b/>
          <w:sz w:val="28"/>
          <w:szCs w:val="28"/>
        </w:rPr>
        <w:t>дпочтения в Республике Мордовия</w:t>
      </w:r>
      <w:r w:rsidR="00506135">
        <w:rPr>
          <w:rFonts w:ascii="Times New Roman" w:hAnsi="Times New Roman" w:cs="Times New Roman"/>
          <w:b/>
          <w:sz w:val="28"/>
          <w:szCs w:val="28"/>
        </w:rPr>
        <w:t>»</w:t>
      </w:r>
    </w:p>
    <w:p w:rsidR="0027125C" w:rsidRDefault="0027125C" w:rsidP="005061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25C" w:rsidRPr="00C45C8B" w:rsidRDefault="0027125C" w:rsidP="00C45C8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5C8B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485BD5" w:rsidRPr="00425584" w:rsidRDefault="009901B2" w:rsidP="004255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25584">
        <w:rPr>
          <w:sz w:val="28"/>
          <w:szCs w:val="28"/>
        </w:rPr>
        <w:t>В современной ситуации анализ проблем, связанных с читателем и чтением, приобретает особенно глубокий смысл.</w:t>
      </w:r>
      <w:r w:rsidR="00485BD5" w:rsidRPr="00425584">
        <w:rPr>
          <w:sz w:val="28"/>
          <w:szCs w:val="28"/>
        </w:rPr>
        <w:t xml:space="preserve"> Происходящие на наших глазах изменения в отношении практик чтения, читательского поведения и читательского вкуса столь стремительны и радикальны, что мы едва успеваем их осознать. Как отмечают специалисты, меняется роль чтения в семье, его значение в контексте образования, место в общей структуре жизнедеятельности общества. Меняются основные характеристики чтения, продолжительность, способы работы с печатными и электронными текстами, репертуар и читательские предпочтения.</w:t>
      </w:r>
      <w:r w:rsidR="00A35909">
        <w:rPr>
          <w:sz w:val="28"/>
          <w:szCs w:val="28"/>
        </w:rPr>
        <w:t xml:space="preserve"> </w:t>
      </w:r>
      <w:r w:rsidR="00425584">
        <w:rPr>
          <w:sz w:val="28"/>
          <w:szCs w:val="28"/>
        </w:rPr>
        <w:t>И</w:t>
      </w:r>
      <w:r w:rsidR="00B266D8">
        <w:rPr>
          <w:sz w:val="28"/>
          <w:szCs w:val="28"/>
        </w:rPr>
        <w:t>, конечно,</w:t>
      </w:r>
      <w:r w:rsidR="00425584">
        <w:rPr>
          <w:sz w:val="28"/>
          <w:szCs w:val="28"/>
        </w:rPr>
        <w:t xml:space="preserve"> в</w:t>
      </w:r>
      <w:r w:rsidR="00425584" w:rsidRPr="00425584">
        <w:rPr>
          <w:sz w:val="28"/>
          <w:szCs w:val="28"/>
        </w:rPr>
        <w:t xml:space="preserve"> библиотечном сообществе </w:t>
      </w:r>
      <w:r w:rsidR="00425584">
        <w:rPr>
          <w:sz w:val="28"/>
          <w:szCs w:val="28"/>
        </w:rPr>
        <w:t>уже достаточное время обсуждается влияние</w:t>
      </w:r>
      <w:r w:rsidR="00425584" w:rsidRPr="00425584">
        <w:rPr>
          <w:sz w:val="28"/>
          <w:szCs w:val="28"/>
        </w:rPr>
        <w:t xml:space="preserve"> Интернета на чтение.</w:t>
      </w:r>
    </w:p>
    <w:p w:rsidR="00425584" w:rsidRDefault="00425584" w:rsidP="004255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библиотека им. А.</w:t>
      </w:r>
      <w:r w:rsidR="000E6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Пушкина </w:t>
      </w:r>
      <w:r w:rsidR="00133A49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0E69CC">
        <w:rPr>
          <w:rFonts w:ascii="Times New Roman" w:hAnsi="Times New Roman" w:cs="Times New Roman"/>
          <w:sz w:val="28"/>
          <w:szCs w:val="28"/>
        </w:rPr>
        <w:t xml:space="preserve">(далее НБ им. А. С. Пушкина РМ) </w:t>
      </w:r>
      <w:r>
        <w:rPr>
          <w:rFonts w:ascii="Times New Roman" w:hAnsi="Times New Roman" w:cs="Times New Roman"/>
          <w:sz w:val="28"/>
          <w:szCs w:val="28"/>
        </w:rPr>
        <w:t xml:space="preserve">как методический и координационный центр для публичных библиотек </w:t>
      </w:r>
      <w:r w:rsidR="00133A49">
        <w:rPr>
          <w:rFonts w:ascii="Times New Roman" w:hAnsi="Times New Roman" w:cs="Times New Roman"/>
          <w:sz w:val="28"/>
          <w:szCs w:val="28"/>
        </w:rPr>
        <w:t>своего региона</w:t>
      </w:r>
      <w:r>
        <w:rPr>
          <w:rFonts w:ascii="Times New Roman" w:hAnsi="Times New Roman" w:cs="Times New Roman"/>
          <w:sz w:val="28"/>
          <w:szCs w:val="28"/>
        </w:rPr>
        <w:t xml:space="preserve"> определила необходимость изучения современного чтения </w:t>
      </w:r>
      <w:r w:rsidR="00B266D8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0E69CC">
        <w:rPr>
          <w:rFonts w:ascii="Times New Roman" w:hAnsi="Times New Roman" w:cs="Times New Roman"/>
          <w:sz w:val="28"/>
          <w:szCs w:val="28"/>
        </w:rPr>
        <w:t>исследования</w:t>
      </w:r>
      <w:r w:rsidR="00B266D8" w:rsidRPr="00B266D8">
        <w:rPr>
          <w:rFonts w:ascii="Times New Roman" w:hAnsi="Times New Roman" w:cs="Times New Roman"/>
          <w:sz w:val="28"/>
          <w:szCs w:val="28"/>
        </w:rPr>
        <w:t xml:space="preserve"> </w:t>
      </w:r>
      <w:r w:rsidR="00B266D8">
        <w:rPr>
          <w:rFonts w:ascii="Times New Roman" w:hAnsi="Times New Roman" w:cs="Times New Roman"/>
          <w:sz w:val="28"/>
          <w:szCs w:val="28"/>
        </w:rPr>
        <w:t>читательских запросов и практик, а также</w:t>
      </w:r>
      <w:r w:rsidR="00B266D8" w:rsidRPr="00B266D8">
        <w:rPr>
          <w:rFonts w:ascii="Times New Roman" w:hAnsi="Times New Roman" w:cs="Times New Roman"/>
          <w:sz w:val="28"/>
          <w:szCs w:val="28"/>
        </w:rPr>
        <w:t xml:space="preserve"> создание </w:t>
      </w:r>
      <w:proofErr w:type="spellStart"/>
      <w:r w:rsidR="00B266D8" w:rsidRPr="00B266D8">
        <w:rPr>
          <w:rFonts w:ascii="Times New Roman" w:hAnsi="Times New Roman" w:cs="Times New Roman"/>
          <w:sz w:val="28"/>
          <w:szCs w:val="28"/>
        </w:rPr>
        <w:t>фактологической</w:t>
      </w:r>
      <w:proofErr w:type="spellEnd"/>
      <w:r w:rsidR="00B266D8" w:rsidRPr="00B266D8">
        <w:rPr>
          <w:rFonts w:ascii="Times New Roman" w:hAnsi="Times New Roman" w:cs="Times New Roman"/>
          <w:sz w:val="28"/>
          <w:szCs w:val="28"/>
        </w:rPr>
        <w:t xml:space="preserve"> и методической базы работы библиотек по распространению, поддержки и продвижения чтения</w:t>
      </w:r>
      <w:r w:rsidR="00B266D8">
        <w:rPr>
          <w:rFonts w:ascii="Times New Roman" w:hAnsi="Times New Roman" w:cs="Times New Roman"/>
          <w:sz w:val="28"/>
          <w:szCs w:val="28"/>
        </w:rPr>
        <w:t>.</w:t>
      </w:r>
    </w:p>
    <w:p w:rsidR="00C61627" w:rsidRDefault="00C61627" w:rsidP="00C61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133A49">
        <w:rPr>
          <w:rFonts w:ascii="Times New Roman" w:hAnsi="Times New Roman" w:cs="Times New Roman"/>
          <w:sz w:val="28"/>
          <w:szCs w:val="28"/>
        </w:rPr>
        <w:t>ею было проведено</w:t>
      </w:r>
      <w:r>
        <w:rPr>
          <w:rFonts w:ascii="Times New Roman" w:hAnsi="Times New Roman" w:cs="Times New Roman"/>
          <w:sz w:val="28"/>
          <w:szCs w:val="28"/>
        </w:rPr>
        <w:t xml:space="preserve"> социологическое исследование </w:t>
      </w:r>
      <w:r w:rsidRPr="009901B2">
        <w:rPr>
          <w:rFonts w:ascii="Times New Roman" w:hAnsi="Times New Roman" w:cs="Times New Roman"/>
          <w:sz w:val="28"/>
          <w:szCs w:val="28"/>
        </w:rPr>
        <w:t>«Чтение и читательские пред</w:t>
      </w:r>
      <w:r w:rsidR="00133A49">
        <w:rPr>
          <w:rFonts w:ascii="Times New Roman" w:hAnsi="Times New Roman" w:cs="Times New Roman"/>
          <w:sz w:val="28"/>
          <w:szCs w:val="28"/>
        </w:rPr>
        <w:t>почтения в Республике Мордовия». О</w:t>
      </w:r>
      <w:r>
        <w:rPr>
          <w:rFonts w:ascii="Times New Roman" w:hAnsi="Times New Roman" w:cs="Times New Roman"/>
          <w:sz w:val="28"/>
          <w:szCs w:val="28"/>
        </w:rPr>
        <w:t xml:space="preserve">бъектом исследование стало все население </w:t>
      </w:r>
      <w:r w:rsidR="000E69C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еспублики, предметом – чтение населения</w:t>
      </w:r>
      <w:r w:rsidR="000E69CC">
        <w:rPr>
          <w:rFonts w:ascii="Times New Roman" w:hAnsi="Times New Roman" w:cs="Times New Roman"/>
          <w:sz w:val="28"/>
          <w:szCs w:val="28"/>
        </w:rPr>
        <w:t>.</w:t>
      </w:r>
    </w:p>
    <w:p w:rsidR="00003961" w:rsidRDefault="006D7D4C" w:rsidP="006D7D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отличии от прошлых социологических исследований по изучению чтения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когда выбирался метод квотной выборки с учетом проживания респондентов, для социологического исследования </w:t>
      </w:r>
      <w:r w:rsidR="000E69CC">
        <w:rPr>
          <w:rFonts w:ascii="Times New Roman" w:hAnsi="Times New Roman" w:cs="Times New Roman"/>
          <w:sz w:val="28"/>
          <w:szCs w:val="28"/>
        </w:rPr>
        <w:t>2019 года</w:t>
      </w:r>
      <w:r>
        <w:rPr>
          <w:rFonts w:ascii="Times New Roman" w:hAnsi="Times New Roman" w:cs="Times New Roman"/>
          <w:sz w:val="28"/>
          <w:szCs w:val="28"/>
        </w:rPr>
        <w:t xml:space="preserve"> был выбран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интерактивный метод </w:t>
      </w:r>
      <w:r w:rsidR="00133A49">
        <w:rPr>
          <w:rFonts w:ascii="Times New Roman" w:hAnsi="Times New Roman" w:cs="Times New Roman"/>
          <w:sz w:val="28"/>
          <w:szCs w:val="28"/>
        </w:rPr>
        <w:t>сбора информации. А</w:t>
      </w:r>
      <w:r>
        <w:rPr>
          <w:rFonts w:ascii="Times New Roman" w:hAnsi="Times New Roman" w:cs="Times New Roman"/>
          <w:sz w:val="28"/>
          <w:szCs w:val="28"/>
        </w:rPr>
        <w:t xml:space="preserve">нкета, состоящая из 19 вопросов открытого и закрытого типа, была размещена на сайте </w:t>
      </w:r>
      <w:r w:rsidR="000E69CC">
        <w:rPr>
          <w:rFonts w:ascii="Times New Roman" w:hAnsi="Times New Roman" w:cs="Times New Roman"/>
          <w:sz w:val="28"/>
          <w:szCs w:val="28"/>
        </w:rPr>
        <w:t>НБ им. А. С. Пушкина РМ</w:t>
      </w:r>
      <w:r>
        <w:rPr>
          <w:rFonts w:ascii="Times New Roman" w:hAnsi="Times New Roman" w:cs="Times New Roman"/>
          <w:sz w:val="28"/>
          <w:szCs w:val="28"/>
        </w:rPr>
        <w:t>, и ее заполнить мог люб</w:t>
      </w:r>
      <w:r w:rsidR="00BE4146">
        <w:rPr>
          <w:rFonts w:ascii="Times New Roman" w:hAnsi="Times New Roman" w:cs="Times New Roman"/>
          <w:sz w:val="28"/>
          <w:szCs w:val="28"/>
        </w:rPr>
        <w:t xml:space="preserve">ой желающий. </w:t>
      </w:r>
      <w:r w:rsidR="00AD6AE6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BE4146">
        <w:rPr>
          <w:rFonts w:ascii="Times New Roman" w:hAnsi="Times New Roman" w:cs="Times New Roman"/>
          <w:sz w:val="28"/>
          <w:szCs w:val="28"/>
        </w:rPr>
        <w:t>и ц</w:t>
      </w:r>
      <w:r w:rsidR="00A77FE2">
        <w:rPr>
          <w:rFonts w:ascii="Times New Roman" w:hAnsi="Times New Roman" w:cs="Times New Roman"/>
          <w:sz w:val="28"/>
          <w:szCs w:val="28"/>
        </w:rPr>
        <w:t>ентральные районные библиотеки р</w:t>
      </w:r>
      <w:r>
        <w:rPr>
          <w:rFonts w:ascii="Times New Roman" w:hAnsi="Times New Roman" w:cs="Times New Roman"/>
          <w:sz w:val="28"/>
          <w:szCs w:val="28"/>
        </w:rPr>
        <w:t>еспублики были оповещены о проводимом исследовании через информационные письма и посты в социальных сетях</w:t>
      </w:r>
      <w:r w:rsidR="00133A49">
        <w:rPr>
          <w:rFonts w:ascii="Times New Roman" w:hAnsi="Times New Roman" w:cs="Times New Roman"/>
          <w:sz w:val="28"/>
          <w:szCs w:val="28"/>
        </w:rPr>
        <w:t xml:space="preserve"> и тоже присоединились к исследованию, предлагая своим читателям заполнить анкету или в библиотеке, или </w:t>
      </w:r>
      <w:r w:rsidR="000E69CC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133A49">
        <w:rPr>
          <w:rFonts w:ascii="Times New Roman" w:hAnsi="Times New Roman" w:cs="Times New Roman"/>
          <w:sz w:val="28"/>
          <w:szCs w:val="28"/>
        </w:rPr>
        <w:t>личного компьютера</w:t>
      </w:r>
      <w:r w:rsidR="000E69CC">
        <w:rPr>
          <w:rFonts w:ascii="Times New Roman" w:hAnsi="Times New Roman" w:cs="Times New Roman"/>
          <w:sz w:val="28"/>
          <w:szCs w:val="28"/>
        </w:rPr>
        <w:t xml:space="preserve"> (смартфона и пр.)</w:t>
      </w:r>
      <w:r w:rsidR="00A77FE2">
        <w:rPr>
          <w:rFonts w:ascii="Times New Roman" w:hAnsi="Times New Roman" w:cs="Times New Roman"/>
          <w:sz w:val="28"/>
          <w:szCs w:val="28"/>
        </w:rPr>
        <w:t>.</w:t>
      </w:r>
    </w:p>
    <w:p w:rsidR="00003961" w:rsidRDefault="00003961" w:rsidP="000039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показал результат, интерактивный метод имеет определенные преимущества перед традиционным способом анкетировани</w:t>
      </w:r>
      <w:r w:rsidR="000D137B">
        <w:rPr>
          <w:rFonts w:ascii="Times New Roman" w:hAnsi="Times New Roman" w:cs="Times New Roman"/>
          <w:sz w:val="28"/>
          <w:szCs w:val="28"/>
        </w:rPr>
        <w:t xml:space="preserve">я пользователей. Во-первых, он </w:t>
      </w:r>
      <w:r w:rsidR="000E69CC">
        <w:rPr>
          <w:rFonts w:ascii="Times New Roman" w:hAnsi="Times New Roman" w:cs="Times New Roman"/>
          <w:sz w:val="28"/>
          <w:szCs w:val="28"/>
        </w:rPr>
        <w:t xml:space="preserve">значительно экономит </w:t>
      </w:r>
      <w:r>
        <w:rPr>
          <w:rFonts w:ascii="Times New Roman" w:hAnsi="Times New Roman" w:cs="Times New Roman"/>
          <w:sz w:val="28"/>
          <w:szCs w:val="28"/>
        </w:rPr>
        <w:t xml:space="preserve">финансовые средства, </w:t>
      </w:r>
      <w:r w:rsidR="000E69CC">
        <w:rPr>
          <w:rFonts w:ascii="Times New Roman" w:hAnsi="Times New Roman" w:cs="Times New Roman"/>
          <w:sz w:val="28"/>
          <w:szCs w:val="28"/>
        </w:rPr>
        <w:t xml:space="preserve">необходимые для </w:t>
      </w:r>
      <w:r>
        <w:rPr>
          <w:rFonts w:ascii="Times New Roman" w:hAnsi="Times New Roman" w:cs="Times New Roman"/>
          <w:sz w:val="28"/>
          <w:szCs w:val="28"/>
        </w:rPr>
        <w:t>создани</w:t>
      </w:r>
      <w:r w:rsidR="000E69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распространением анкет. Во-вторых, позволяет присоединиться к исследованию большему количеству респондентов, чем можно рассчитывать, используя традиционный. Заполнить анкету можно было анонимно</w:t>
      </w:r>
      <w:r w:rsidR="000D137B">
        <w:rPr>
          <w:rFonts w:ascii="Times New Roman" w:hAnsi="Times New Roman" w:cs="Times New Roman"/>
          <w:sz w:val="28"/>
          <w:szCs w:val="28"/>
        </w:rPr>
        <w:t xml:space="preserve">, в любой день недели и суток, </w:t>
      </w:r>
      <w:r>
        <w:rPr>
          <w:rFonts w:ascii="Times New Roman" w:hAnsi="Times New Roman" w:cs="Times New Roman"/>
          <w:sz w:val="28"/>
          <w:szCs w:val="28"/>
        </w:rPr>
        <w:t xml:space="preserve">при желании дав более обстоятельные ответы. </w:t>
      </w:r>
    </w:p>
    <w:p w:rsidR="00D05648" w:rsidRDefault="00FA03AB" w:rsidP="006D7D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D7D4C">
        <w:rPr>
          <w:rFonts w:ascii="Times New Roman" w:hAnsi="Times New Roman" w:cs="Times New Roman"/>
          <w:sz w:val="28"/>
          <w:szCs w:val="28"/>
        </w:rPr>
        <w:t>нкеты заполнили 1501 респондент</w:t>
      </w:r>
      <w:r w:rsidR="00D05648">
        <w:rPr>
          <w:rFonts w:ascii="Times New Roman" w:hAnsi="Times New Roman" w:cs="Times New Roman"/>
          <w:sz w:val="28"/>
          <w:szCs w:val="28"/>
        </w:rPr>
        <w:t xml:space="preserve"> со всей республики, из которых две трети составили женщины</w:t>
      </w:r>
      <w:r w:rsidR="00B476CE">
        <w:rPr>
          <w:rFonts w:ascii="Times New Roman" w:hAnsi="Times New Roman" w:cs="Times New Roman"/>
          <w:sz w:val="28"/>
          <w:szCs w:val="28"/>
        </w:rPr>
        <w:t xml:space="preserve"> (1002)</w:t>
      </w:r>
      <w:r w:rsidR="00D05648">
        <w:rPr>
          <w:rFonts w:ascii="Times New Roman" w:hAnsi="Times New Roman" w:cs="Times New Roman"/>
          <w:sz w:val="28"/>
          <w:szCs w:val="28"/>
        </w:rPr>
        <w:t>, а одну треть – мужчины</w:t>
      </w:r>
      <w:r w:rsidR="00B476CE">
        <w:rPr>
          <w:rFonts w:ascii="Times New Roman" w:hAnsi="Times New Roman" w:cs="Times New Roman"/>
          <w:sz w:val="28"/>
          <w:szCs w:val="28"/>
        </w:rPr>
        <w:t xml:space="preserve"> (499)</w:t>
      </w:r>
      <w:r w:rsidR="00D056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961" w:rsidRDefault="003230C6" w:rsidP="003230C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возрастному признаку наиб</w:t>
      </w:r>
      <w:r w:rsidR="00133A49">
        <w:rPr>
          <w:rFonts w:ascii="Times New Roman" w:hAnsi="Times New Roman" w:cs="Times New Roman"/>
          <w:sz w:val="28"/>
          <w:szCs w:val="28"/>
        </w:rPr>
        <w:t>ольшую квоту составили читатели</w:t>
      </w:r>
      <w:r>
        <w:rPr>
          <w:rFonts w:ascii="Times New Roman" w:hAnsi="Times New Roman" w:cs="Times New Roman"/>
          <w:sz w:val="28"/>
          <w:szCs w:val="28"/>
        </w:rPr>
        <w:t xml:space="preserve"> от 26 до 50 лет – 602 человека (40,1 %), вторая по величине квота принадлежит читателям старше 50 лет – 375 человек (25,1 %), на третьем месте юношество</w:t>
      </w:r>
      <w:r w:rsidR="00C61627">
        <w:rPr>
          <w:rFonts w:ascii="Times New Roman" w:hAnsi="Times New Roman" w:cs="Times New Roman"/>
          <w:sz w:val="28"/>
          <w:szCs w:val="28"/>
        </w:rPr>
        <w:t xml:space="preserve"> (16-25 лет)</w:t>
      </w:r>
      <w:r>
        <w:rPr>
          <w:rFonts w:ascii="Times New Roman" w:hAnsi="Times New Roman" w:cs="Times New Roman"/>
          <w:sz w:val="28"/>
          <w:szCs w:val="28"/>
        </w:rPr>
        <w:t xml:space="preserve"> – 320 человек (21,3 %). Группа детей, принявших участие в исследовании, достаточно значительн</w:t>
      </w:r>
      <w:r w:rsidR="00C61627">
        <w:rPr>
          <w:rFonts w:ascii="Times New Roman" w:hAnsi="Times New Roman" w:cs="Times New Roman"/>
          <w:sz w:val="28"/>
          <w:szCs w:val="28"/>
        </w:rPr>
        <w:t>а – 204 человека (13,5 %). Самому юному участнику</w:t>
      </w:r>
      <w:r>
        <w:rPr>
          <w:rFonts w:ascii="Times New Roman" w:hAnsi="Times New Roman" w:cs="Times New Roman"/>
          <w:sz w:val="28"/>
          <w:szCs w:val="28"/>
        </w:rPr>
        <w:t xml:space="preserve"> исполнилось 10 лет, самому старшему – 84 года.</w:t>
      </w:r>
    </w:p>
    <w:p w:rsidR="00003961" w:rsidRDefault="00C61627" w:rsidP="000039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образовательном плане </w:t>
      </w:r>
      <w:r w:rsidR="00003961">
        <w:rPr>
          <w:rFonts w:ascii="Times New Roman" w:hAnsi="Times New Roman" w:cs="Times New Roman"/>
          <w:sz w:val="28"/>
          <w:szCs w:val="28"/>
        </w:rPr>
        <w:t xml:space="preserve">почти половина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анкетированных </w:t>
      </w:r>
      <w:r w:rsidR="00003961">
        <w:rPr>
          <w:rFonts w:ascii="Times New Roman" w:hAnsi="Times New Roman" w:cs="Times New Roman"/>
          <w:sz w:val="28"/>
          <w:szCs w:val="28"/>
        </w:rPr>
        <w:t>имеет высшее образование – 734 человек</w:t>
      </w:r>
      <w:r w:rsidR="00B44999">
        <w:rPr>
          <w:rFonts w:ascii="Times New Roman" w:hAnsi="Times New Roman" w:cs="Times New Roman"/>
          <w:sz w:val="28"/>
          <w:szCs w:val="28"/>
        </w:rPr>
        <w:t>а, с</w:t>
      </w:r>
      <w:r w:rsidR="00003961">
        <w:rPr>
          <w:rFonts w:ascii="Times New Roman" w:hAnsi="Times New Roman" w:cs="Times New Roman"/>
          <w:sz w:val="28"/>
          <w:szCs w:val="28"/>
        </w:rPr>
        <w:t>реднее специальное образование</w:t>
      </w:r>
      <w:r w:rsidR="00B44999">
        <w:rPr>
          <w:rFonts w:ascii="Times New Roman" w:hAnsi="Times New Roman" w:cs="Times New Roman"/>
          <w:sz w:val="28"/>
          <w:szCs w:val="28"/>
        </w:rPr>
        <w:t xml:space="preserve"> –</w:t>
      </w:r>
      <w:r w:rsidR="00003961">
        <w:rPr>
          <w:rFonts w:ascii="Times New Roman" w:hAnsi="Times New Roman" w:cs="Times New Roman"/>
          <w:sz w:val="28"/>
          <w:szCs w:val="28"/>
        </w:rPr>
        <w:t xml:space="preserve"> </w:t>
      </w:r>
      <w:r w:rsidR="00B44999">
        <w:rPr>
          <w:rFonts w:ascii="Times New Roman" w:hAnsi="Times New Roman" w:cs="Times New Roman"/>
          <w:sz w:val="28"/>
          <w:szCs w:val="28"/>
        </w:rPr>
        <w:t>372</w:t>
      </w:r>
      <w:r w:rsidR="00003961">
        <w:rPr>
          <w:rFonts w:ascii="Times New Roman" w:hAnsi="Times New Roman" w:cs="Times New Roman"/>
          <w:sz w:val="28"/>
          <w:szCs w:val="28"/>
        </w:rPr>
        <w:t>, среднее образование</w:t>
      </w:r>
      <w:r w:rsidR="00B44999">
        <w:rPr>
          <w:rFonts w:ascii="Times New Roman" w:hAnsi="Times New Roman" w:cs="Times New Roman"/>
          <w:sz w:val="28"/>
          <w:szCs w:val="28"/>
        </w:rPr>
        <w:t xml:space="preserve"> – </w:t>
      </w:r>
      <w:r w:rsidR="00003961">
        <w:rPr>
          <w:rFonts w:ascii="Times New Roman" w:hAnsi="Times New Roman" w:cs="Times New Roman"/>
          <w:sz w:val="28"/>
          <w:szCs w:val="28"/>
        </w:rPr>
        <w:t>52, неоконченное высшее</w:t>
      </w:r>
      <w:r w:rsidR="00E66E36">
        <w:rPr>
          <w:rFonts w:ascii="Times New Roman" w:hAnsi="Times New Roman" w:cs="Times New Roman"/>
          <w:sz w:val="28"/>
          <w:szCs w:val="28"/>
        </w:rPr>
        <w:t xml:space="preserve"> – </w:t>
      </w:r>
      <w:r w:rsidR="00003961">
        <w:rPr>
          <w:rFonts w:ascii="Times New Roman" w:hAnsi="Times New Roman" w:cs="Times New Roman"/>
          <w:sz w:val="28"/>
          <w:szCs w:val="28"/>
        </w:rPr>
        <w:t>48 респонденто</w:t>
      </w:r>
      <w:r>
        <w:rPr>
          <w:rFonts w:ascii="Times New Roman" w:hAnsi="Times New Roman" w:cs="Times New Roman"/>
          <w:sz w:val="28"/>
          <w:szCs w:val="28"/>
        </w:rPr>
        <w:t>в. 186 участников анкетирования</w:t>
      </w:r>
      <w:r w:rsidR="00003961">
        <w:rPr>
          <w:rFonts w:ascii="Times New Roman" w:hAnsi="Times New Roman" w:cs="Times New Roman"/>
          <w:sz w:val="28"/>
          <w:szCs w:val="28"/>
        </w:rPr>
        <w:t xml:space="preserve"> указали, что проходят обучение в школе</w:t>
      </w:r>
      <w:r w:rsidR="00B476CE">
        <w:rPr>
          <w:rFonts w:ascii="Times New Roman" w:hAnsi="Times New Roman" w:cs="Times New Roman"/>
          <w:sz w:val="28"/>
          <w:szCs w:val="28"/>
        </w:rPr>
        <w:t xml:space="preserve">, 101 – в высшем учебном заведении. </w:t>
      </w:r>
    </w:p>
    <w:p w:rsidR="006D7D4C" w:rsidRDefault="006D7D4C" w:rsidP="006D7D4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Подавляющее большинс</w:t>
      </w:r>
      <w:r w:rsidR="00B56AD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респондентов отнеслись к ис</w:t>
      </w:r>
      <w:r w:rsidR="00127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следованию</w:t>
      </w:r>
      <w:r w:rsidRPr="0050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серьёзно и заинтересованно.</w:t>
      </w:r>
    </w:p>
    <w:p w:rsidR="001275E1" w:rsidRPr="00AA0911" w:rsidRDefault="00F60314" w:rsidP="00F603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было комплексным</w:t>
      </w:r>
      <w:r w:rsidR="00B4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</w:t>
      </w:r>
      <w:r w:rsidR="00B4499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читателям высказаться по ряду проблем, связанных с чтением вообще и чтением в публичных библиотеках в частности, но основной ряд вопросов касался читательских художественных предпочтений. Ответив на </w:t>
      </w:r>
      <w:r w:rsidR="00E8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</w:t>
      </w:r>
      <w:r w:rsidR="00B449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респонденты</w:t>
      </w:r>
      <w:r w:rsidR="00E8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демонстрировали не только </w:t>
      </w:r>
      <w:r w:rsidR="001275E1" w:rsidRPr="00AA0911">
        <w:rPr>
          <w:rFonts w:ascii="Times New Roman" w:hAnsi="Times New Roman" w:cs="Times New Roman"/>
          <w:sz w:val="28"/>
          <w:szCs w:val="28"/>
        </w:rPr>
        <w:t>свой подлинный, искренний интерес к художественной литератур</w:t>
      </w:r>
      <w:r w:rsidR="001275E1">
        <w:rPr>
          <w:rFonts w:ascii="Times New Roman" w:hAnsi="Times New Roman" w:cs="Times New Roman"/>
          <w:sz w:val="28"/>
          <w:szCs w:val="28"/>
        </w:rPr>
        <w:t xml:space="preserve">е самой различной тематики, но </w:t>
      </w:r>
      <w:r>
        <w:rPr>
          <w:rFonts w:ascii="Times New Roman" w:hAnsi="Times New Roman" w:cs="Times New Roman"/>
          <w:sz w:val="28"/>
          <w:szCs w:val="28"/>
        </w:rPr>
        <w:t>подсказали</w:t>
      </w:r>
      <w:r w:rsidR="001275E1">
        <w:rPr>
          <w:rFonts w:ascii="Times New Roman" w:hAnsi="Times New Roman" w:cs="Times New Roman"/>
          <w:sz w:val="28"/>
          <w:szCs w:val="28"/>
        </w:rPr>
        <w:t xml:space="preserve"> </w:t>
      </w:r>
      <w:r w:rsidR="001275E1" w:rsidRPr="00AA0911">
        <w:rPr>
          <w:rFonts w:ascii="Times New Roman" w:hAnsi="Times New Roman" w:cs="Times New Roman"/>
          <w:sz w:val="28"/>
          <w:szCs w:val="28"/>
        </w:rPr>
        <w:t>библиотекарям немало интересных идей для дальнейшей работы.</w:t>
      </w:r>
    </w:p>
    <w:p w:rsidR="00B266D8" w:rsidRDefault="00E83BB0" w:rsidP="00B266D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Первый вопрос, который о</w:t>
      </w:r>
      <w:r w:rsidR="00B44999">
        <w:rPr>
          <w:rFonts w:ascii="Times New Roman" w:hAnsi="Times New Roman" w:cs="Times New Roman"/>
          <w:iCs/>
          <w:sz w:val="28"/>
          <w:szCs w:val="28"/>
        </w:rPr>
        <w:t>пределил</w:t>
      </w:r>
      <w:r>
        <w:rPr>
          <w:rFonts w:ascii="Times New Roman" w:hAnsi="Times New Roman" w:cs="Times New Roman"/>
          <w:iCs/>
          <w:sz w:val="28"/>
          <w:szCs w:val="28"/>
        </w:rPr>
        <w:t xml:space="preserve"> к</w:t>
      </w:r>
      <w:r w:rsidR="00B266D8">
        <w:rPr>
          <w:rFonts w:ascii="Times New Roman" w:hAnsi="Times New Roman" w:cs="Times New Roman"/>
          <w:iCs/>
          <w:sz w:val="28"/>
          <w:szCs w:val="28"/>
        </w:rPr>
        <w:t xml:space="preserve">артину читательских предпочтений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Республике Мордовия </w:t>
      </w:r>
      <w:r w:rsidR="00B266D8" w:rsidRPr="00B4499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449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 Вы чаще всего читаете?»</w:t>
      </w:r>
      <w:r w:rsidRPr="00E83BB0">
        <w:rPr>
          <w:rFonts w:ascii="Times New Roman" w:hAnsi="Times New Roman" w:cs="Times New Roman"/>
          <w:iCs/>
          <w:color w:val="000000"/>
          <w:sz w:val="28"/>
          <w:szCs w:val="28"/>
        </w:rPr>
        <w:t>, получил от респондентов следующие ответы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C4541A" w:rsidRDefault="00C4541A" w:rsidP="00B266D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4541A" w:rsidRPr="00E83BB0" w:rsidRDefault="00C4541A" w:rsidP="00C45C8B">
      <w:pPr>
        <w:spacing w:after="0"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075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266D8" w:rsidRDefault="00B266D8" w:rsidP="00B266D8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266D8" w:rsidRDefault="00B266D8" w:rsidP="00B266D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4347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Как и ожидалось,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наибольший рейтинг </w:t>
      </w:r>
      <w:r w:rsidR="001275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предпочтения </w:t>
      </w:r>
      <w:r w:rsidR="00E83BB0">
        <w:rPr>
          <w:rFonts w:ascii="Times New Roman" w:hAnsi="Times New Roman" w:cs="Times New Roman"/>
          <w:iCs/>
          <w:color w:val="000000"/>
          <w:sz w:val="28"/>
          <w:szCs w:val="28"/>
        </w:rPr>
        <w:t>показала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художественная литература. Она пользуется спросом у 80,4 % респондентов. Почти равные доли имеет литература на тему «о том, что происходит в мире» и «развлекательная литература»</w:t>
      </w:r>
      <w:r w:rsidR="00E66E3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20,3 % и 21,3 % соответственно. Достаточно высокий результат спроса у позиц</w:t>
      </w:r>
      <w:r w:rsidR="007B6A1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ий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«научная, научно-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п</w:t>
      </w:r>
      <w:r w:rsidR="000D137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опулярная литература» (10,9 %)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«справочная литература» (10,1 %) – незаменимых помощников у тех читателей, кто получает образование. Но вот литературой в помощь производству интересуются только 4,6 % респондентов. </w:t>
      </w:r>
    </w:p>
    <w:p w:rsidR="00B266D8" w:rsidRDefault="00B266D8" w:rsidP="00B266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01A93">
        <w:rPr>
          <w:iCs/>
          <w:sz w:val="28"/>
          <w:szCs w:val="28"/>
        </w:rPr>
        <w:t>Чему именно</w:t>
      </w:r>
      <w:r w:rsidR="00B44999">
        <w:rPr>
          <w:iCs/>
          <w:sz w:val="28"/>
          <w:szCs w:val="28"/>
        </w:rPr>
        <w:t xml:space="preserve"> </w:t>
      </w:r>
      <w:r w:rsidRPr="00701A93">
        <w:rPr>
          <w:iCs/>
          <w:sz w:val="28"/>
          <w:szCs w:val="28"/>
        </w:rPr>
        <w:t xml:space="preserve">из беллетристики отдают предпочтение </w:t>
      </w:r>
      <w:r w:rsidR="0022000F">
        <w:rPr>
          <w:iCs/>
          <w:sz w:val="28"/>
          <w:szCs w:val="28"/>
        </w:rPr>
        <w:t xml:space="preserve">показали ответы на </w:t>
      </w:r>
      <w:r w:rsidR="009F3181">
        <w:rPr>
          <w:iCs/>
          <w:sz w:val="28"/>
          <w:szCs w:val="28"/>
        </w:rPr>
        <w:t>вопрос</w:t>
      </w:r>
      <w:r w:rsidRPr="00701A93">
        <w:rPr>
          <w:iCs/>
          <w:sz w:val="28"/>
          <w:szCs w:val="28"/>
        </w:rPr>
        <w:t xml:space="preserve"> </w:t>
      </w:r>
      <w:r w:rsidR="009F3181" w:rsidRPr="00B44999">
        <w:rPr>
          <w:i/>
          <w:iCs/>
          <w:sz w:val="28"/>
          <w:szCs w:val="28"/>
        </w:rPr>
        <w:t>«</w:t>
      </w:r>
      <w:r w:rsidRPr="00B44999">
        <w:rPr>
          <w:i/>
          <w:iCs/>
          <w:sz w:val="28"/>
          <w:szCs w:val="28"/>
        </w:rPr>
        <w:t xml:space="preserve">Что </w:t>
      </w:r>
      <w:r w:rsidR="00B44999">
        <w:rPr>
          <w:i/>
          <w:iCs/>
          <w:sz w:val="28"/>
          <w:szCs w:val="28"/>
        </w:rPr>
        <w:t xml:space="preserve">Вы </w:t>
      </w:r>
      <w:r w:rsidRPr="00B44999">
        <w:rPr>
          <w:i/>
          <w:iCs/>
          <w:sz w:val="28"/>
          <w:szCs w:val="28"/>
        </w:rPr>
        <w:t>предпочитаете читать из художественной литер</w:t>
      </w:r>
      <w:r w:rsidR="00C61627" w:rsidRPr="00B44999">
        <w:rPr>
          <w:i/>
          <w:iCs/>
          <w:sz w:val="28"/>
          <w:szCs w:val="28"/>
        </w:rPr>
        <w:t>атуры?»</w:t>
      </w:r>
      <w:r w:rsidR="00C61627" w:rsidRPr="00B44999">
        <w:rPr>
          <w:iCs/>
          <w:sz w:val="28"/>
          <w:szCs w:val="28"/>
        </w:rPr>
        <w:t>.</w:t>
      </w:r>
      <w:r w:rsidRPr="00B44999">
        <w:rPr>
          <w:i/>
          <w:iCs/>
          <w:sz w:val="28"/>
          <w:szCs w:val="28"/>
        </w:rPr>
        <w:t xml:space="preserve"> </w:t>
      </w:r>
      <w:r w:rsidR="009F3181" w:rsidRPr="009F3181">
        <w:rPr>
          <w:iCs/>
          <w:sz w:val="28"/>
          <w:szCs w:val="28"/>
        </w:rPr>
        <w:t>Этот вопрос имел</w:t>
      </w:r>
      <w:r w:rsidR="009F3181">
        <w:rPr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701A93">
        <w:rPr>
          <w:sz w:val="28"/>
          <w:szCs w:val="28"/>
        </w:rPr>
        <w:t xml:space="preserve"> вариантов ответов, из которых надо было выбрать один или несколько</w:t>
      </w:r>
      <w:r w:rsidR="009F3181">
        <w:rPr>
          <w:sz w:val="28"/>
          <w:szCs w:val="28"/>
        </w:rPr>
        <w:t xml:space="preserve">. Также </w:t>
      </w:r>
      <w:r w:rsidRPr="00701A93">
        <w:rPr>
          <w:sz w:val="28"/>
          <w:szCs w:val="28"/>
        </w:rPr>
        <w:t>можно бы</w:t>
      </w:r>
      <w:r w:rsidR="004074E1">
        <w:rPr>
          <w:sz w:val="28"/>
          <w:szCs w:val="28"/>
        </w:rPr>
        <w:t>ло указать собственный вариант ответа.</w:t>
      </w:r>
    </w:p>
    <w:p w:rsidR="00677E1A" w:rsidRDefault="00677E1A" w:rsidP="00BD3E09">
      <w:pPr>
        <w:pStyle w:val="Default"/>
        <w:spacing w:line="360" w:lineRule="auto"/>
        <w:jc w:val="both"/>
        <w:rPr>
          <w:sz w:val="28"/>
          <w:szCs w:val="28"/>
        </w:rPr>
      </w:pPr>
    </w:p>
    <w:p w:rsidR="00677E1A" w:rsidRPr="00701A93" w:rsidRDefault="00B96290" w:rsidP="00B44999">
      <w:pPr>
        <w:pStyle w:val="Default"/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noProof/>
          <w:sz w:val="28"/>
          <w:szCs w:val="28"/>
          <w:lang w:eastAsia="ru-RU"/>
        </w:rPr>
        <w:drawing>
          <wp:inline distT="0" distB="0" distL="0" distR="0">
            <wp:extent cx="6313170" cy="4676775"/>
            <wp:effectExtent l="0" t="0" r="1143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66D8" w:rsidRPr="00701A93" w:rsidRDefault="00B266D8" w:rsidP="00B266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266D8" w:rsidRDefault="004074E1" w:rsidP="00B266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9E24C0">
        <w:rPr>
          <w:sz w:val="28"/>
          <w:szCs w:val="28"/>
        </w:rPr>
        <w:t>полученных ответов</w:t>
      </w:r>
      <w:r>
        <w:rPr>
          <w:sz w:val="28"/>
          <w:szCs w:val="28"/>
        </w:rPr>
        <w:t xml:space="preserve"> </w:t>
      </w:r>
      <w:r w:rsidR="00B44999">
        <w:rPr>
          <w:sz w:val="28"/>
          <w:szCs w:val="28"/>
        </w:rPr>
        <w:t>видно</w:t>
      </w:r>
      <w:r w:rsidR="00B266D8" w:rsidRPr="00800FE6">
        <w:rPr>
          <w:sz w:val="28"/>
          <w:szCs w:val="28"/>
        </w:rPr>
        <w:t>, что читатели отдают предпочтение историческим романам (</w:t>
      </w:r>
      <w:r w:rsidR="00B266D8">
        <w:rPr>
          <w:sz w:val="28"/>
          <w:szCs w:val="28"/>
        </w:rPr>
        <w:t>34,8 %</w:t>
      </w:r>
      <w:r w:rsidR="00B266D8" w:rsidRPr="00800FE6">
        <w:rPr>
          <w:sz w:val="28"/>
          <w:szCs w:val="28"/>
        </w:rPr>
        <w:t>) и современным российским детективам (</w:t>
      </w:r>
      <w:r w:rsidR="00B266D8">
        <w:rPr>
          <w:sz w:val="28"/>
          <w:szCs w:val="28"/>
        </w:rPr>
        <w:t>33,8 %)</w:t>
      </w:r>
      <w:r w:rsidR="00B266D8" w:rsidRPr="00800FE6">
        <w:rPr>
          <w:sz w:val="28"/>
          <w:szCs w:val="28"/>
        </w:rPr>
        <w:t>, затем следуют русская классика</w:t>
      </w:r>
      <w:r w:rsidR="00B266D8">
        <w:rPr>
          <w:sz w:val="28"/>
          <w:szCs w:val="28"/>
        </w:rPr>
        <w:t xml:space="preserve"> (28,6 %</w:t>
      </w:r>
      <w:r w:rsidR="00B266D8" w:rsidRPr="00800FE6">
        <w:rPr>
          <w:sz w:val="28"/>
          <w:szCs w:val="28"/>
        </w:rPr>
        <w:t>)</w:t>
      </w:r>
      <w:r w:rsidR="00B266D8">
        <w:rPr>
          <w:sz w:val="28"/>
          <w:szCs w:val="28"/>
        </w:rPr>
        <w:t xml:space="preserve">, зарубежные детективы (24,7 </w:t>
      </w:r>
      <w:r w:rsidR="00B266D8">
        <w:rPr>
          <w:sz w:val="28"/>
          <w:szCs w:val="28"/>
        </w:rPr>
        <w:lastRenderedPageBreak/>
        <w:t>%), любовные романы (24 %)</w:t>
      </w:r>
      <w:r w:rsidR="00B266D8" w:rsidRPr="00800FE6">
        <w:rPr>
          <w:sz w:val="28"/>
          <w:szCs w:val="28"/>
        </w:rPr>
        <w:t xml:space="preserve"> и современная российская литература (</w:t>
      </w:r>
      <w:r w:rsidR="00B266D8">
        <w:rPr>
          <w:sz w:val="28"/>
          <w:szCs w:val="28"/>
        </w:rPr>
        <w:t>23,5 %</w:t>
      </w:r>
      <w:r w:rsidR="00B266D8" w:rsidRPr="00800FE6">
        <w:rPr>
          <w:sz w:val="28"/>
          <w:szCs w:val="28"/>
        </w:rPr>
        <w:t xml:space="preserve">). Немалая часть опрошенных активно читают </w:t>
      </w:r>
      <w:proofErr w:type="spellStart"/>
      <w:r w:rsidR="00B266D8">
        <w:rPr>
          <w:sz w:val="28"/>
          <w:szCs w:val="28"/>
        </w:rPr>
        <w:t>фэнтези</w:t>
      </w:r>
      <w:proofErr w:type="spellEnd"/>
      <w:r w:rsidR="009E24C0">
        <w:rPr>
          <w:sz w:val="28"/>
          <w:szCs w:val="28"/>
        </w:rPr>
        <w:t xml:space="preserve"> (18,7 %), приключения (15,5 %), </w:t>
      </w:r>
      <w:r w:rsidR="00133A49">
        <w:rPr>
          <w:sz w:val="28"/>
          <w:szCs w:val="28"/>
        </w:rPr>
        <w:t>зарубежную классику</w:t>
      </w:r>
      <w:r w:rsidR="009E24C0">
        <w:rPr>
          <w:sz w:val="28"/>
          <w:szCs w:val="28"/>
        </w:rPr>
        <w:t xml:space="preserve"> (16,5 %)</w:t>
      </w:r>
      <w:r w:rsidR="00133A49">
        <w:rPr>
          <w:sz w:val="28"/>
          <w:szCs w:val="28"/>
        </w:rPr>
        <w:t>.</w:t>
      </w:r>
      <w:r w:rsidR="009E24C0">
        <w:rPr>
          <w:sz w:val="28"/>
          <w:szCs w:val="28"/>
        </w:rPr>
        <w:t xml:space="preserve"> Находят своих читателей советская литература 12,1%)</w:t>
      </w:r>
      <w:r w:rsidR="00B44999">
        <w:rPr>
          <w:sz w:val="28"/>
          <w:szCs w:val="28"/>
        </w:rPr>
        <w:t>,</w:t>
      </w:r>
      <w:r w:rsidR="009E24C0">
        <w:rPr>
          <w:sz w:val="28"/>
          <w:szCs w:val="28"/>
        </w:rPr>
        <w:t xml:space="preserve"> поэзия (12,8 %), зарубежная (10</w:t>
      </w:r>
      <w:r w:rsidR="00B44999">
        <w:rPr>
          <w:sz w:val="28"/>
          <w:szCs w:val="28"/>
        </w:rPr>
        <w:t xml:space="preserve"> </w:t>
      </w:r>
      <w:r w:rsidR="009E24C0">
        <w:rPr>
          <w:sz w:val="28"/>
          <w:szCs w:val="28"/>
        </w:rPr>
        <w:t>%)</w:t>
      </w:r>
      <w:r w:rsidR="00B44999">
        <w:rPr>
          <w:sz w:val="28"/>
          <w:szCs w:val="28"/>
        </w:rPr>
        <w:t xml:space="preserve"> и</w:t>
      </w:r>
      <w:r w:rsidR="009E24C0">
        <w:rPr>
          <w:sz w:val="28"/>
          <w:szCs w:val="28"/>
        </w:rPr>
        <w:t xml:space="preserve"> российская </w:t>
      </w:r>
      <w:r w:rsidR="00B44999">
        <w:rPr>
          <w:sz w:val="28"/>
          <w:szCs w:val="28"/>
        </w:rPr>
        <w:t>ф</w:t>
      </w:r>
      <w:r w:rsidR="009E24C0">
        <w:rPr>
          <w:sz w:val="28"/>
          <w:szCs w:val="28"/>
        </w:rPr>
        <w:t>антастика (9,3 %).</w:t>
      </w:r>
    </w:p>
    <w:p w:rsidR="004074E1" w:rsidRPr="004074E1" w:rsidRDefault="00B266D8" w:rsidP="004074E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074E1">
        <w:rPr>
          <w:sz w:val="28"/>
          <w:szCs w:val="28"/>
        </w:rPr>
        <w:t>Собственный вариант ответа на этот вопрос</w:t>
      </w:r>
      <w:r w:rsidR="00133A49">
        <w:rPr>
          <w:sz w:val="28"/>
          <w:szCs w:val="28"/>
        </w:rPr>
        <w:t>,</w:t>
      </w:r>
      <w:r w:rsidR="007B6A12">
        <w:rPr>
          <w:sz w:val="28"/>
          <w:szCs w:val="28"/>
        </w:rPr>
        <w:t xml:space="preserve"> </w:t>
      </w:r>
      <w:r w:rsidRPr="004074E1">
        <w:rPr>
          <w:sz w:val="28"/>
          <w:szCs w:val="28"/>
        </w:rPr>
        <w:t>чаще всего</w:t>
      </w:r>
      <w:r w:rsidR="00133A49">
        <w:rPr>
          <w:sz w:val="28"/>
          <w:szCs w:val="28"/>
        </w:rPr>
        <w:t>,</w:t>
      </w:r>
      <w:r w:rsidR="007B6A12">
        <w:rPr>
          <w:sz w:val="28"/>
          <w:szCs w:val="28"/>
        </w:rPr>
        <w:t xml:space="preserve"> содержал </w:t>
      </w:r>
      <w:r w:rsidRPr="004074E1">
        <w:rPr>
          <w:sz w:val="28"/>
          <w:szCs w:val="28"/>
        </w:rPr>
        <w:t xml:space="preserve">указание на </w:t>
      </w:r>
      <w:r w:rsidR="004074E1" w:rsidRPr="004074E1">
        <w:rPr>
          <w:sz w:val="28"/>
          <w:szCs w:val="28"/>
        </w:rPr>
        <w:t>«народное» сетевое литературное творчество, литературу, которую пишут любители (в том числе</w:t>
      </w:r>
      <w:r w:rsidR="00E66E36">
        <w:rPr>
          <w:sz w:val="28"/>
          <w:szCs w:val="28"/>
        </w:rPr>
        <w:t xml:space="preserve"> – </w:t>
      </w:r>
      <w:r w:rsidR="004074E1" w:rsidRPr="004074E1">
        <w:rPr>
          <w:sz w:val="28"/>
          <w:szCs w:val="28"/>
        </w:rPr>
        <w:t>многочисленные графоманы). Значительную часть ее составляет «</w:t>
      </w:r>
      <w:proofErr w:type="spellStart"/>
      <w:r w:rsidR="004074E1" w:rsidRPr="004074E1">
        <w:rPr>
          <w:sz w:val="28"/>
          <w:szCs w:val="28"/>
        </w:rPr>
        <w:t>фанфикшн</w:t>
      </w:r>
      <w:proofErr w:type="spellEnd"/>
      <w:r w:rsidR="004074E1" w:rsidRPr="004074E1">
        <w:rPr>
          <w:sz w:val="28"/>
          <w:szCs w:val="28"/>
        </w:rPr>
        <w:t>» («</w:t>
      </w:r>
      <w:proofErr w:type="spellStart"/>
      <w:r w:rsidR="004074E1" w:rsidRPr="004074E1">
        <w:rPr>
          <w:sz w:val="28"/>
          <w:szCs w:val="28"/>
        </w:rPr>
        <w:t>фанфики</w:t>
      </w:r>
      <w:proofErr w:type="spellEnd"/>
      <w:r w:rsidR="004074E1" w:rsidRPr="004074E1">
        <w:rPr>
          <w:sz w:val="28"/>
          <w:szCs w:val="28"/>
        </w:rPr>
        <w:t>»),</w:t>
      </w:r>
      <w:r w:rsidR="00E66E36">
        <w:rPr>
          <w:sz w:val="28"/>
          <w:szCs w:val="28"/>
        </w:rPr>
        <w:t xml:space="preserve"> – </w:t>
      </w:r>
      <w:r w:rsidR="004074E1" w:rsidRPr="004074E1">
        <w:rPr>
          <w:sz w:val="28"/>
          <w:szCs w:val="28"/>
        </w:rPr>
        <w:t>произведения любой формы, написанные по мотивам понравившегося литературного произведения</w:t>
      </w:r>
      <w:r w:rsidR="004C5768">
        <w:rPr>
          <w:sz w:val="28"/>
          <w:szCs w:val="28"/>
        </w:rPr>
        <w:t>, фильма, сериала и даже жизни знаменитых людей</w:t>
      </w:r>
      <w:r w:rsidR="004074E1" w:rsidRPr="004074E1">
        <w:rPr>
          <w:sz w:val="28"/>
          <w:szCs w:val="28"/>
        </w:rPr>
        <w:t xml:space="preserve">. Значительную часть </w:t>
      </w:r>
      <w:proofErr w:type="spellStart"/>
      <w:r w:rsidR="004074E1" w:rsidRPr="004074E1">
        <w:rPr>
          <w:sz w:val="28"/>
          <w:szCs w:val="28"/>
        </w:rPr>
        <w:t>фанфиков</w:t>
      </w:r>
      <w:proofErr w:type="spellEnd"/>
      <w:r w:rsidR="004074E1" w:rsidRPr="004074E1">
        <w:rPr>
          <w:sz w:val="28"/>
          <w:szCs w:val="28"/>
        </w:rPr>
        <w:t xml:space="preserve"> пишет молодежь, часто это молодые женщины. И, хотя </w:t>
      </w:r>
      <w:proofErr w:type="spellStart"/>
      <w:r w:rsidR="004074E1" w:rsidRPr="004074E1">
        <w:rPr>
          <w:sz w:val="28"/>
          <w:szCs w:val="28"/>
        </w:rPr>
        <w:t>фанфики</w:t>
      </w:r>
      <w:proofErr w:type="spellEnd"/>
      <w:r w:rsidR="004074E1" w:rsidRPr="004074E1">
        <w:rPr>
          <w:sz w:val="28"/>
          <w:szCs w:val="28"/>
        </w:rPr>
        <w:t xml:space="preserve"> не считаются полноценной литературой, среди них есть неплохо, а иногда и хорошо написанные. </w:t>
      </w:r>
    </w:p>
    <w:p w:rsidR="00B266D8" w:rsidRDefault="004E7F17" w:rsidP="00B266D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</w:t>
      </w:r>
      <w:r w:rsidR="00B266D8" w:rsidRPr="00EA0A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B266D8" w:rsidRPr="00EA0A16">
        <w:rPr>
          <w:rFonts w:ascii="Times New Roman" w:hAnsi="Times New Roman" w:cs="Times New Roman"/>
          <w:i/>
          <w:iCs/>
          <w:sz w:val="28"/>
          <w:szCs w:val="28"/>
        </w:rPr>
        <w:t>Какие печатные издания и Интернет-ресурсы Вы используете для чтения?»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4E7F17">
        <w:rPr>
          <w:rFonts w:ascii="Times New Roman" w:hAnsi="Times New Roman" w:cs="Times New Roman"/>
          <w:iCs/>
          <w:sz w:val="28"/>
          <w:szCs w:val="28"/>
        </w:rPr>
        <w:t xml:space="preserve">позволил судить </w:t>
      </w:r>
      <w:r w:rsidRPr="00023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6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 традиций читательской кул</w:t>
      </w:r>
      <w:r w:rsidR="007B6A12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показал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наличие </w:t>
      </w:r>
      <w:r w:rsidRPr="00023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серьезной конкуренции между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чатными и электронными изданиями.</w:t>
      </w:r>
    </w:p>
    <w:p w:rsidR="00841CB7" w:rsidRDefault="00841CB7" w:rsidP="00B266D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CB7" w:rsidRDefault="00841CB7" w:rsidP="00C45C8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66D8" w:rsidRDefault="00B266D8" w:rsidP="00B266D8">
      <w:pPr>
        <w:pStyle w:val="a3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B266D8" w:rsidRPr="00CB4713" w:rsidRDefault="00F20E21" w:rsidP="00B266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66D8">
        <w:rPr>
          <w:rFonts w:ascii="Times New Roman" w:hAnsi="Times New Roman" w:cs="Times New Roman"/>
          <w:sz w:val="28"/>
          <w:szCs w:val="28"/>
        </w:rPr>
        <w:t xml:space="preserve">ечатная книга все еще имеет преимущества перед электронной, на нее </w:t>
      </w:r>
      <w:r>
        <w:rPr>
          <w:rFonts w:ascii="Times New Roman" w:hAnsi="Times New Roman" w:cs="Times New Roman"/>
          <w:sz w:val="28"/>
          <w:szCs w:val="28"/>
        </w:rPr>
        <w:t>ука</w:t>
      </w:r>
      <w:r w:rsidR="00B266D8">
        <w:rPr>
          <w:rFonts w:ascii="Times New Roman" w:hAnsi="Times New Roman" w:cs="Times New Roman"/>
          <w:sz w:val="28"/>
          <w:szCs w:val="28"/>
        </w:rPr>
        <w:t xml:space="preserve">зали 87,7 % опрошенных, в то в время как электронной пользуются только 21,8 %. Однако, традиционные периодические издания уже сдают свои позиции, и новости и аналитику в электронном формате предпочитают читать 39,1 % респондентов, в то время как журналы только 29,8 % и газеты 24,6 %. </w:t>
      </w:r>
    </w:p>
    <w:p w:rsidR="00786CAF" w:rsidRPr="008B7D5E" w:rsidRDefault="00786CAF" w:rsidP="00786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04EC">
        <w:rPr>
          <w:rFonts w:ascii="Times New Roman" w:hAnsi="Times New Roman" w:cs="Times New Roman"/>
          <w:sz w:val="28"/>
          <w:szCs w:val="28"/>
        </w:rPr>
        <w:t>Художественная литера</w:t>
      </w:r>
      <w:r w:rsidR="007B6A12">
        <w:rPr>
          <w:rFonts w:ascii="Times New Roman" w:hAnsi="Times New Roman" w:cs="Times New Roman"/>
          <w:sz w:val="28"/>
          <w:szCs w:val="28"/>
        </w:rPr>
        <w:t>тура влияет на ум, на сердце чи</w:t>
      </w:r>
      <w:r w:rsidRPr="004804EC">
        <w:rPr>
          <w:rFonts w:ascii="Times New Roman" w:hAnsi="Times New Roman" w:cs="Times New Roman"/>
          <w:sz w:val="28"/>
          <w:szCs w:val="28"/>
        </w:rPr>
        <w:t>тателей, формирует нравств</w:t>
      </w:r>
      <w:r w:rsidR="007B6A12">
        <w:rPr>
          <w:rFonts w:ascii="Times New Roman" w:hAnsi="Times New Roman" w:cs="Times New Roman"/>
          <w:sz w:val="28"/>
          <w:szCs w:val="28"/>
        </w:rPr>
        <w:t>енные качества, заставляет заду</w:t>
      </w:r>
      <w:r w:rsidRPr="004804EC">
        <w:rPr>
          <w:rFonts w:ascii="Times New Roman" w:hAnsi="Times New Roman" w:cs="Times New Roman"/>
          <w:sz w:val="28"/>
          <w:szCs w:val="28"/>
        </w:rPr>
        <w:t xml:space="preserve">маться о смысле жизни и о месте </w:t>
      </w:r>
      <w:r w:rsidR="007B6A12">
        <w:rPr>
          <w:rFonts w:ascii="Times New Roman" w:hAnsi="Times New Roman" w:cs="Times New Roman"/>
          <w:sz w:val="28"/>
          <w:szCs w:val="28"/>
        </w:rPr>
        <w:t>человека в ней, порой развле</w:t>
      </w:r>
      <w:r w:rsidRPr="004804EC">
        <w:rPr>
          <w:rFonts w:ascii="Times New Roman" w:hAnsi="Times New Roman" w:cs="Times New Roman"/>
          <w:sz w:val="28"/>
          <w:szCs w:val="28"/>
        </w:rPr>
        <w:t>кает и улучшает настроение. Любо</w:t>
      </w:r>
      <w:r w:rsidR="007B6A12">
        <w:rPr>
          <w:rFonts w:ascii="Times New Roman" w:hAnsi="Times New Roman" w:cs="Times New Roman"/>
          <w:sz w:val="28"/>
          <w:szCs w:val="28"/>
        </w:rPr>
        <w:t xml:space="preserve">вь к чтению это, прежде всего, </w:t>
      </w:r>
      <w:r w:rsidRPr="004804EC">
        <w:rPr>
          <w:rFonts w:ascii="Times New Roman" w:hAnsi="Times New Roman" w:cs="Times New Roman"/>
          <w:sz w:val="28"/>
          <w:szCs w:val="28"/>
        </w:rPr>
        <w:t xml:space="preserve">любовь к своим любимым авторам и любимым книгам. Аксиома для любого «запойного читателя»: без любимых писателей и любимых книг нет и любви к чтению. Раскрыть опрашиваемых с этой стороны были призваны </w:t>
      </w:r>
      <w:r w:rsidRPr="004804EC">
        <w:rPr>
          <w:rFonts w:ascii="Times New Roman" w:hAnsi="Times New Roman" w:cs="Times New Roman"/>
          <w:iCs/>
          <w:color w:val="000000"/>
          <w:sz w:val="28"/>
          <w:szCs w:val="28"/>
        </w:rPr>
        <w:t>три вопроса анкеты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 Они</w:t>
      </w:r>
      <w:r w:rsidRPr="004804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касались непосредственно личных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предпочтений анкетируемых, где они называли своих любимых российских и зарубежных авторов, а также книги, которые они прочитали или хотели</w:t>
      </w:r>
      <w:r w:rsidR="00EA0A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бы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прочесть. </w:t>
      </w:r>
    </w:p>
    <w:p w:rsidR="00786CAF" w:rsidRDefault="00786CAF" w:rsidP="00786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вопрос </w:t>
      </w:r>
      <w:r w:rsidRPr="00EA0A1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EA0A16">
        <w:rPr>
          <w:rFonts w:ascii="Times New Roman" w:hAnsi="Times New Roman" w:cs="Times New Roman"/>
          <w:i/>
          <w:iCs/>
          <w:sz w:val="28"/>
          <w:szCs w:val="28"/>
        </w:rPr>
        <w:t xml:space="preserve">Назовите, пожалуйста, имена современных российских авторов, которые Вам известны и чьи книги Вы хотели бы прочитать» </w:t>
      </w:r>
      <w:r>
        <w:rPr>
          <w:rFonts w:ascii="Times New Roman" w:hAnsi="Times New Roman" w:cs="Times New Roman"/>
          <w:iCs/>
          <w:sz w:val="28"/>
          <w:szCs w:val="28"/>
        </w:rPr>
        <w:t xml:space="preserve">респонденты в своих ответах </w:t>
      </w:r>
      <w:r w:rsidRPr="004E6D0C">
        <w:rPr>
          <w:rFonts w:ascii="Times New Roman" w:hAnsi="Times New Roman" w:cs="Times New Roman"/>
          <w:color w:val="000000"/>
          <w:sz w:val="28"/>
          <w:szCs w:val="28"/>
        </w:rPr>
        <w:t xml:space="preserve">указали имена в общей сложности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более 100</w:t>
      </w:r>
      <w:r w:rsidRPr="004E6D0C">
        <w:rPr>
          <w:rFonts w:ascii="Times New Roman" w:hAnsi="Times New Roman" w:cs="Times New Roman"/>
          <w:color w:val="000000"/>
          <w:sz w:val="28"/>
          <w:szCs w:val="28"/>
        </w:rPr>
        <w:t xml:space="preserve"> авторов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Самым популярным автором читатели признают Б. Акунина, среди </w:t>
      </w:r>
      <w:r w:rsidR="007B6A12">
        <w:rPr>
          <w:rFonts w:ascii="Times New Roman" w:hAnsi="Times New Roman" w:cs="Times New Roman"/>
          <w:sz w:val="28"/>
          <w:szCs w:val="28"/>
        </w:rPr>
        <w:t xml:space="preserve">респондентов у него </w:t>
      </w:r>
      <w:r>
        <w:rPr>
          <w:rFonts w:ascii="Times New Roman" w:hAnsi="Times New Roman" w:cs="Times New Roman"/>
          <w:sz w:val="28"/>
          <w:szCs w:val="28"/>
        </w:rPr>
        <w:t xml:space="preserve">194 почитателя. Также часто встречаются имена Д. Донцовой (151), А. Марининой (139), В. Пелевина (96), Л. Улицкой (96), Т. Устиновой (90),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(79), А. Иванова (60), В. Токаревой (59), С. Лукьяненко (57), О. Роя (50),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(50), А. Знаменской (50), Ю. Шиловой (49),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(47),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(47), Литвиновых (46),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(38),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(36), В. Пикуля (33),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Водолазкина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(31), Т. Крюковой (29),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Тамонникова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(29), В. Камши (27), П. Дашковой (24), Д. Корецкого (24), М. Семеновой (23), братьев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(23), братьев Стругацких (22), А. Мазина (22), </w:t>
      </w:r>
      <w:r w:rsidR="007B6A12">
        <w:rPr>
          <w:rFonts w:ascii="Times New Roman" w:hAnsi="Times New Roman" w:cs="Times New Roman"/>
          <w:sz w:val="28"/>
          <w:szCs w:val="28"/>
        </w:rPr>
        <w:t xml:space="preserve">Д. Гранин (20), Д. Быков (19),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7B6A12">
        <w:rPr>
          <w:rFonts w:ascii="Times New Roman" w:hAnsi="Times New Roman" w:cs="Times New Roman"/>
          <w:sz w:val="28"/>
          <w:szCs w:val="28"/>
        </w:rPr>
        <w:t xml:space="preserve">Ефремов </w:t>
      </w:r>
      <w:r w:rsidR="007B6A12">
        <w:rPr>
          <w:rFonts w:ascii="Times New Roman" w:hAnsi="Times New Roman" w:cs="Times New Roman"/>
          <w:sz w:val="28"/>
          <w:szCs w:val="28"/>
        </w:rPr>
        <w:lastRenderedPageBreak/>
        <w:t xml:space="preserve">(18), Т. Толстая (18), </w:t>
      </w:r>
      <w:r>
        <w:rPr>
          <w:rFonts w:ascii="Times New Roman" w:hAnsi="Times New Roman" w:cs="Times New Roman"/>
          <w:sz w:val="28"/>
          <w:szCs w:val="28"/>
        </w:rPr>
        <w:t xml:space="preserve">Н. Леонов (18), М. Булгаков (16), В. Пронин (13), В. Сорокин (13),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(12), А. Рыбаков (12), М. Арбатова (12),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(11), М. Задорнов (10) и др. </w:t>
      </w:r>
    </w:p>
    <w:p w:rsidR="00786CAF" w:rsidRDefault="00786CAF" w:rsidP="00786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ответах на вопрос </w:t>
      </w:r>
      <w:r w:rsidRPr="00EA0A1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EA0A16">
        <w:rPr>
          <w:rFonts w:ascii="Times New Roman" w:hAnsi="Times New Roman" w:cs="Times New Roman"/>
          <w:i/>
          <w:iCs/>
          <w:sz w:val="28"/>
          <w:szCs w:val="28"/>
        </w:rPr>
        <w:t>Назовите, пожалуйста, имена современных зарубежных авторов, которые Вам известны и чьи книги Вы хотели бы прочитать»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86CAF">
        <w:rPr>
          <w:rFonts w:ascii="Times New Roman" w:hAnsi="Times New Roman" w:cs="Times New Roman"/>
          <w:iCs/>
          <w:sz w:val="28"/>
          <w:szCs w:val="28"/>
        </w:rPr>
        <w:t>пальму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первенства самого популярного писателя удерживает Стивен Кинг, его произведения любят читать 121 респондент. На втором месте по спросу – Дэн Браун (104), на третьем – П. Коэльо (64) и Дж. Мартин (63). Не многим им уступают Х. Мураками (58) и А. Кристи (53). </w:t>
      </w:r>
    </w:p>
    <w:p w:rsidR="00786CAF" w:rsidRDefault="00DC684C" w:rsidP="00786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</w:t>
      </w:r>
      <w:r w:rsidR="00786CAF">
        <w:rPr>
          <w:rFonts w:ascii="Times New Roman" w:hAnsi="Times New Roman" w:cs="Times New Roman"/>
          <w:sz w:val="28"/>
          <w:szCs w:val="28"/>
        </w:rPr>
        <w:t xml:space="preserve">еспонденты указали Д. Харрис (33), Д. </w:t>
      </w:r>
      <w:proofErr w:type="spellStart"/>
      <w:r w:rsidR="00786CAF">
        <w:rPr>
          <w:rFonts w:ascii="Times New Roman" w:hAnsi="Times New Roman" w:cs="Times New Roman"/>
          <w:sz w:val="28"/>
          <w:szCs w:val="28"/>
        </w:rPr>
        <w:t>Толкиен</w:t>
      </w:r>
      <w:proofErr w:type="spellEnd"/>
      <w:r w:rsidR="00786CAF">
        <w:rPr>
          <w:rFonts w:ascii="Times New Roman" w:hAnsi="Times New Roman" w:cs="Times New Roman"/>
          <w:sz w:val="28"/>
          <w:szCs w:val="28"/>
        </w:rPr>
        <w:t xml:space="preserve"> (31), Д. Х. Чейз (28), С. </w:t>
      </w:r>
      <w:proofErr w:type="spellStart"/>
      <w:r w:rsidR="00786CAF">
        <w:rPr>
          <w:rFonts w:ascii="Times New Roman" w:hAnsi="Times New Roman" w:cs="Times New Roman"/>
          <w:sz w:val="28"/>
          <w:szCs w:val="28"/>
        </w:rPr>
        <w:t>Шелдон</w:t>
      </w:r>
      <w:proofErr w:type="spellEnd"/>
      <w:r w:rsidR="00786CAF">
        <w:rPr>
          <w:rFonts w:ascii="Times New Roman" w:hAnsi="Times New Roman" w:cs="Times New Roman"/>
          <w:sz w:val="28"/>
          <w:szCs w:val="28"/>
        </w:rPr>
        <w:t xml:space="preserve"> (28), Д. </w:t>
      </w:r>
      <w:proofErr w:type="spellStart"/>
      <w:r w:rsidR="00786CAF">
        <w:rPr>
          <w:rFonts w:ascii="Times New Roman" w:hAnsi="Times New Roman" w:cs="Times New Roman"/>
          <w:sz w:val="28"/>
          <w:szCs w:val="28"/>
        </w:rPr>
        <w:t>Роллинг</w:t>
      </w:r>
      <w:proofErr w:type="spellEnd"/>
      <w:r w:rsidR="00786CAF">
        <w:rPr>
          <w:rFonts w:ascii="Times New Roman" w:hAnsi="Times New Roman" w:cs="Times New Roman"/>
          <w:sz w:val="28"/>
          <w:szCs w:val="28"/>
        </w:rPr>
        <w:t xml:space="preserve"> (27), М. </w:t>
      </w:r>
      <w:proofErr w:type="spellStart"/>
      <w:r w:rsidR="00786CAF">
        <w:rPr>
          <w:rFonts w:ascii="Times New Roman" w:hAnsi="Times New Roman" w:cs="Times New Roman"/>
          <w:sz w:val="28"/>
          <w:szCs w:val="28"/>
        </w:rPr>
        <w:t>Дрюон</w:t>
      </w:r>
      <w:proofErr w:type="spellEnd"/>
      <w:r w:rsidR="00786CAF">
        <w:rPr>
          <w:rFonts w:ascii="Times New Roman" w:hAnsi="Times New Roman" w:cs="Times New Roman"/>
          <w:sz w:val="28"/>
          <w:szCs w:val="28"/>
        </w:rPr>
        <w:t xml:space="preserve"> (23), Ф. Грегори (21), К. </w:t>
      </w:r>
      <w:proofErr w:type="spellStart"/>
      <w:r w:rsidR="00786CAF">
        <w:rPr>
          <w:rFonts w:ascii="Times New Roman" w:hAnsi="Times New Roman" w:cs="Times New Roman"/>
          <w:sz w:val="28"/>
          <w:szCs w:val="28"/>
        </w:rPr>
        <w:t>Макколоу</w:t>
      </w:r>
      <w:proofErr w:type="spellEnd"/>
      <w:r w:rsidR="00786CAF">
        <w:rPr>
          <w:rFonts w:ascii="Times New Roman" w:hAnsi="Times New Roman" w:cs="Times New Roman"/>
          <w:sz w:val="28"/>
          <w:szCs w:val="28"/>
        </w:rPr>
        <w:t xml:space="preserve"> (20), Д. Фаулз (20), Д. Коллинз (20), Т. </w:t>
      </w:r>
      <w:proofErr w:type="spellStart"/>
      <w:r w:rsidR="00786CAF">
        <w:rPr>
          <w:rFonts w:ascii="Times New Roman" w:hAnsi="Times New Roman" w:cs="Times New Roman"/>
          <w:sz w:val="28"/>
          <w:szCs w:val="28"/>
        </w:rPr>
        <w:t>Пратчетт</w:t>
      </w:r>
      <w:proofErr w:type="spellEnd"/>
      <w:r w:rsidR="00786CAF">
        <w:rPr>
          <w:rFonts w:ascii="Times New Roman" w:hAnsi="Times New Roman" w:cs="Times New Roman"/>
          <w:sz w:val="28"/>
          <w:szCs w:val="28"/>
        </w:rPr>
        <w:t xml:space="preserve"> (20), А. </w:t>
      </w:r>
      <w:proofErr w:type="spellStart"/>
      <w:r w:rsidR="00786CAF">
        <w:rPr>
          <w:rFonts w:ascii="Times New Roman" w:hAnsi="Times New Roman" w:cs="Times New Roman"/>
          <w:sz w:val="28"/>
          <w:szCs w:val="28"/>
        </w:rPr>
        <w:t>Хейли</w:t>
      </w:r>
      <w:proofErr w:type="spellEnd"/>
      <w:r w:rsidR="00786CAF">
        <w:rPr>
          <w:rFonts w:ascii="Times New Roman" w:hAnsi="Times New Roman" w:cs="Times New Roman"/>
          <w:sz w:val="28"/>
          <w:szCs w:val="28"/>
        </w:rPr>
        <w:t xml:space="preserve"> (20), А. </w:t>
      </w:r>
      <w:proofErr w:type="spellStart"/>
      <w:r w:rsidR="00786CAF">
        <w:rPr>
          <w:rFonts w:ascii="Times New Roman" w:hAnsi="Times New Roman" w:cs="Times New Roman"/>
          <w:sz w:val="28"/>
          <w:szCs w:val="28"/>
        </w:rPr>
        <w:t>Сапковский</w:t>
      </w:r>
      <w:proofErr w:type="spellEnd"/>
      <w:r w:rsidR="00786CAF">
        <w:rPr>
          <w:rFonts w:ascii="Times New Roman" w:hAnsi="Times New Roman" w:cs="Times New Roman"/>
          <w:sz w:val="28"/>
          <w:szCs w:val="28"/>
        </w:rPr>
        <w:t xml:space="preserve"> (16), Г. Нейман (19), Д. </w:t>
      </w:r>
      <w:proofErr w:type="spellStart"/>
      <w:r w:rsidR="00786CAF">
        <w:rPr>
          <w:rFonts w:ascii="Times New Roman" w:hAnsi="Times New Roman" w:cs="Times New Roman"/>
          <w:sz w:val="28"/>
          <w:szCs w:val="28"/>
        </w:rPr>
        <w:t>Стилл</w:t>
      </w:r>
      <w:proofErr w:type="spellEnd"/>
      <w:r w:rsidR="00786CAF">
        <w:rPr>
          <w:rFonts w:ascii="Times New Roman" w:hAnsi="Times New Roman" w:cs="Times New Roman"/>
          <w:sz w:val="28"/>
          <w:szCs w:val="28"/>
        </w:rPr>
        <w:t xml:space="preserve"> (19), Э. Гилберт (19), А. Перес-</w:t>
      </w:r>
      <w:proofErr w:type="spellStart"/>
      <w:r w:rsidR="00786CAF">
        <w:rPr>
          <w:rFonts w:ascii="Times New Roman" w:hAnsi="Times New Roman" w:cs="Times New Roman"/>
          <w:sz w:val="28"/>
          <w:szCs w:val="28"/>
        </w:rPr>
        <w:t>Реверте</w:t>
      </w:r>
      <w:proofErr w:type="spellEnd"/>
      <w:r w:rsidR="00786CAF">
        <w:rPr>
          <w:rFonts w:ascii="Times New Roman" w:hAnsi="Times New Roman" w:cs="Times New Roman"/>
          <w:sz w:val="28"/>
          <w:szCs w:val="28"/>
        </w:rPr>
        <w:t xml:space="preserve"> (17), И. Хмелевская (15), М. </w:t>
      </w:r>
      <w:proofErr w:type="spellStart"/>
      <w:r w:rsidR="00786CAF">
        <w:rPr>
          <w:rFonts w:ascii="Times New Roman" w:hAnsi="Times New Roman" w:cs="Times New Roman"/>
          <w:sz w:val="28"/>
          <w:szCs w:val="28"/>
        </w:rPr>
        <w:t>Пьюзо</w:t>
      </w:r>
      <w:proofErr w:type="spellEnd"/>
      <w:r w:rsidR="00786CAF">
        <w:rPr>
          <w:rFonts w:ascii="Times New Roman" w:hAnsi="Times New Roman" w:cs="Times New Roman"/>
          <w:sz w:val="28"/>
          <w:szCs w:val="28"/>
        </w:rPr>
        <w:t xml:space="preserve"> (15), М. </w:t>
      </w:r>
      <w:proofErr w:type="spellStart"/>
      <w:r w:rsidR="00786CAF">
        <w:rPr>
          <w:rFonts w:ascii="Times New Roman" w:hAnsi="Times New Roman" w:cs="Times New Roman"/>
          <w:sz w:val="28"/>
          <w:szCs w:val="28"/>
        </w:rPr>
        <w:t>Крайтон</w:t>
      </w:r>
      <w:proofErr w:type="spellEnd"/>
      <w:r w:rsidR="00786CAF">
        <w:rPr>
          <w:rFonts w:ascii="Times New Roman" w:hAnsi="Times New Roman" w:cs="Times New Roman"/>
          <w:sz w:val="28"/>
          <w:szCs w:val="28"/>
        </w:rPr>
        <w:t xml:space="preserve"> (15), Д. </w:t>
      </w:r>
      <w:proofErr w:type="spellStart"/>
      <w:r w:rsidR="00786CAF">
        <w:rPr>
          <w:rFonts w:ascii="Times New Roman" w:hAnsi="Times New Roman" w:cs="Times New Roman"/>
          <w:sz w:val="28"/>
          <w:szCs w:val="28"/>
        </w:rPr>
        <w:t>Симмонс</w:t>
      </w:r>
      <w:proofErr w:type="spellEnd"/>
      <w:r w:rsidR="00786CAF">
        <w:rPr>
          <w:rFonts w:ascii="Times New Roman" w:hAnsi="Times New Roman" w:cs="Times New Roman"/>
          <w:sz w:val="28"/>
          <w:szCs w:val="28"/>
        </w:rPr>
        <w:t xml:space="preserve"> (14), Р. </w:t>
      </w:r>
      <w:proofErr w:type="spellStart"/>
      <w:r w:rsidR="00786CAF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="00786CAF">
        <w:rPr>
          <w:rFonts w:ascii="Times New Roman" w:hAnsi="Times New Roman" w:cs="Times New Roman"/>
          <w:sz w:val="28"/>
          <w:szCs w:val="28"/>
        </w:rPr>
        <w:t xml:space="preserve"> (14), А. </w:t>
      </w:r>
      <w:proofErr w:type="spellStart"/>
      <w:r w:rsidR="00786CAF">
        <w:rPr>
          <w:rFonts w:ascii="Times New Roman" w:hAnsi="Times New Roman" w:cs="Times New Roman"/>
          <w:sz w:val="28"/>
          <w:szCs w:val="28"/>
        </w:rPr>
        <w:t>Аб</w:t>
      </w:r>
      <w:r w:rsidR="007050C6">
        <w:rPr>
          <w:rFonts w:ascii="Times New Roman" w:hAnsi="Times New Roman" w:cs="Times New Roman"/>
          <w:sz w:val="28"/>
          <w:szCs w:val="28"/>
        </w:rPr>
        <w:t>еркромби</w:t>
      </w:r>
      <w:proofErr w:type="spellEnd"/>
      <w:r w:rsidR="007050C6">
        <w:rPr>
          <w:rFonts w:ascii="Times New Roman" w:hAnsi="Times New Roman" w:cs="Times New Roman"/>
          <w:sz w:val="28"/>
          <w:szCs w:val="28"/>
        </w:rPr>
        <w:t xml:space="preserve"> (14), Д. </w:t>
      </w:r>
      <w:proofErr w:type="spellStart"/>
      <w:r w:rsidR="007050C6">
        <w:rPr>
          <w:rFonts w:ascii="Times New Roman" w:hAnsi="Times New Roman" w:cs="Times New Roman"/>
          <w:sz w:val="28"/>
          <w:szCs w:val="28"/>
        </w:rPr>
        <w:t>Макнот</w:t>
      </w:r>
      <w:proofErr w:type="spellEnd"/>
      <w:r w:rsidR="007050C6">
        <w:rPr>
          <w:rFonts w:ascii="Times New Roman" w:hAnsi="Times New Roman" w:cs="Times New Roman"/>
          <w:sz w:val="28"/>
          <w:szCs w:val="28"/>
        </w:rPr>
        <w:t xml:space="preserve"> (13), </w:t>
      </w:r>
      <w:r w:rsidR="00786CAF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786CAF">
        <w:rPr>
          <w:rFonts w:ascii="Times New Roman" w:hAnsi="Times New Roman" w:cs="Times New Roman"/>
          <w:sz w:val="28"/>
          <w:szCs w:val="28"/>
        </w:rPr>
        <w:t>Картленд</w:t>
      </w:r>
      <w:proofErr w:type="spellEnd"/>
      <w:r w:rsidR="00786CAF">
        <w:rPr>
          <w:rFonts w:ascii="Times New Roman" w:hAnsi="Times New Roman" w:cs="Times New Roman"/>
          <w:sz w:val="28"/>
          <w:szCs w:val="28"/>
        </w:rPr>
        <w:t xml:space="preserve"> (12), Б. </w:t>
      </w:r>
      <w:proofErr w:type="spellStart"/>
      <w:r w:rsidR="00786CAF">
        <w:rPr>
          <w:rFonts w:ascii="Times New Roman" w:hAnsi="Times New Roman" w:cs="Times New Roman"/>
          <w:sz w:val="28"/>
          <w:szCs w:val="28"/>
        </w:rPr>
        <w:t>Смолл</w:t>
      </w:r>
      <w:proofErr w:type="spellEnd"/>
      <w:r w:rsidR="00786CAF">
        <w:rPr>
          <w:rFonts w:ascii="Times New Roman" w:hAnsi="Times New Roman" w:cs="Times New Roman"/>
          <w:sz w:val="28"/>
          <w:szCs w:val="28"/>
        </w:rPr>
        <w:t xml:space="preserve"> (11), Р. </w:t>
      </w:r>
      <w:proofErr w:type="spellStart"/>
      <w:r w:rsidR="00786CAF">
        <w:rPr>
          <w:rFonts w:ascii="Times New Roman" w:hAnsi="Times New Roman" w:cs="Times New Roman"/>
          <w:sz w:val="28"/>
          <w:szCs w:val="28"/>
        </w:rPr>
        <w:t>Риордан</w:t>
      </w:r>
      <w:proofErr w:type="spellEnd"/>
      <w:r w:rsidR="00786CAF">
        <w:rPr>
          <w:rFonts w:ascii="Times New Roman" w:hAnsi="Times New Roman" w:cs="Times New Roman"/>
          <w:sz w:val="28"/>
          <w:szCs w:val="28"/>
        </w:rPr>
        <w:t xml:space="preserve"> (11), М. Стюарт (10), О. Кард (10), П. </w:t>
      </w:r>
      <w:proofErr w:type="spellStart"/>
      <w:r w:rsidR="00786CAF">
        <w:rPr>
          <w:rFonts w:ascii="Times New Roman" w:hAnsi="Times New Roman" w:cs="Times New Roman"/>
          <w:sz w:val="28"/>
          <w:szCs w:val="28"/>
        </w:rPr>
        <w:t>Зюскинд</w:t>
      </w:r>
      <w:proofErr w:type="spellEnd"/>
      <w:r w:rsidR="00786CAF">
        <w:rPr>
          <w:rFonts w:ascii="Times New Roman" w:hAnsi="Times New Roman" w:cs="Times New Roman"/>
          <w:sz w:val="28"/>
          <w:szCs w:val="28"/>
        </w:rPr>
        <w:t xml:space="preserve"> (10), Ф. </w:t>
      </w:r>
      <w:proofErr w:type="spellStart"/>
      <w:r w:rsidR="00786CAF">
        <w:rPr>
          <w:rFonts w:ascii="Times New Roman" w:hAnsi="Times New Roman" w:cs="Times New Roman"/>
          <w:sz w:val="28"/>
          <w:szCs w:val="28"/>
        </w:rPr>
        <w:t>Пулман</w:t>
      </w:r>
      <w:proofErr w:type="spellEnd"/>
      <w:r w:rsidR="00786CAF">
        <w:rPr>
          <w:rFonts w:ascii="Times New Roman" w:hAnsi="Times New Roman" w:cs="Times New Roman"/>
          <w:sz w:val="28"/>
          <w:szCs w:val="28"/>
        </w:rPr>
        <w:t xml:space="preserve"> (10). </w:t>
      </w:r>
      <w:r>
        <w:rPr>
          <w:rFonts w:ascii="Times New Roman" w:hAnsi="Times New Roman" w:cs="Times New Roman"/>
          <w:sz w:val="28"/>
          <w:szCs w:val="28"/>
        </w:rPr>
        <w:t>Следует отметить, что популярность зарубежных авторов, судя по ответам читателей, является более ровной. Практически равное количество голосов наб</w:t>
      </w:r>
      <w:r w:rsidR="00EA0A16">
        <w:rPr>
          <w:rFonts w:ascii="Times New Roman" w:hAnsi="Times New Roman" w:cs="Times New Roman"/>
          <w:sz w:val="28"/>
          <w:szCs w:val="28"/>
        </w:rPr>
        <w:t xml:space="preserve">ирали </w:t>
      </w:r>
      <w:r>
        <w:rPr>
          <w:rFonts w:ascii="Times New Roman" w:hAnsi="Times New Roman" w:cs="Times New Roman"/>
          <w:sz w:val="28"/>
          <w:szCs w:val="28"/>
        </w:rPr>
        <w:t>автор</w:t>
      </w:r>
      <w:r w:rsidR="00EA0A1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чьи книги издаются уже ни одно десятилетие, и автор</w:t>
      </w:r>
      <w:r w:rsidR="00EA0A1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ставши</w:t>
      </w:r>
      <w:r w:rsidR="00EA0A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популярным</w:t>
      </w:r>
      <w:r w:rsidR="00EA0A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сравнительно недавно.</w:t>
      </w:r>
    </w:p>
    <w:p w:rsidR="00786CAF" w:rsidRDefault="005554B8" w:rsidP="00786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</w:t>
      </w:r>
      <w:r w:rsidR="00786CAF">
        <w:rPr>
          <w:rFonts w:ascii="Times New Roman" w:hAnsi="Times New Roman" w:cs="Times New Roman"/>
          <w:sz w:val="28"/>
          <w:szCs w:val="28"/>
        </w:rPr>
        <w:t xml:space="preserve"> </w:t>
      </w:r>
      <w:r w:rsidR="00786CAF" w:rsidRPr="00EA0A16">
        <w:rPr>
          <w:rFonts w:ascii="Times New Roman" w:hAnsi="Times New Roman" w:cs="Times New Roman"/>
          <w:i/>
          <w:sz w:val="28"/>
          <w:szCs w:val="28"/>
        </w:rPr>
        <w:t>«</w:t>
      </w:r>
      <w:r w:rsidR="00786CAF" w:rsidRPr="00EA0A16">
        <w:rPr>
          <w:rFonts w:ascii="Times New Roman" w:hAnsi="Times New Roman" w:cs="Times New Roman"/>
          <w:i/>
          <w:iCs/>
          <w:sz w:val="28"/>
          <w:szCs w:val="28"/>
        </w:rPr>
        <w:t>Что Вы прочитали за последнее время? Пожалуйста, укажите автора и название произведения»</w:t>
      </w:r>
      <w:r w:rsidR="00BF2E4A">
        <w:rPr>
          <w:rFonts w:ascii="Times New Roman" w:hAnsi="Times New Roman" w:cs="Times New Roman"/>
          <w:iCs/>
          <w:sz w:val="28"/>
          <w:szCs w:val="28"/>
        </w:rPr>
        <w:t xml:space="preserve"> дали наименования </w:t>
      </w:r>
      <w:r w:rsidR="00786CAF" w:rsidRPr="000B1D67">
        <w:rPr>
          <w:rFonts w:ascii="Times New Roman" w:hAnsi="Times New Roman" w:cs="Times New Roman"/>
          <w:iCs/>
          <w:sz w:val="28"/>
          <w:szCs w:val="28"/>
        </w:rPr>
        <w:t>конкре</w:t>
      </w:r>
      <w:r w:rsidR="00BF2E4A">
        <w:rPr>
          <w:rFonts w:ascii="Times New Roman" w:hAnsi="Times New Roman" w:cs="Times New Roman"/>
          <w:iCs/>
          <w:sz w:val="28"/>
          <w:szCs w:val="28"/>
        </w:rPr>
        <w:t>тных литературных</w:t>
      </w:r>
      <w:r w:rsidR="003A2A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F2E4A">
        <w:rPr>
          <w:rFonts w:ascii="Times New Roman" w:hAnsi="Times New Roman" w:cs="Times New Roman"/>
          <w:iCs/>
          <w:sz w:val="28"/>
          <w:szCs w:val="28"/>
        </w:rPr>
        <w:t>произведений</w:t>
      </w:r>
      <w:r w:rsidR="00786CAF">
        <w:rPr>
          <w:rFonts w:ascii="Times New Roman" w:hAnsi="Times New Roman" w:cs="Times New Roman"/>
          <w:iCs/>
          <w:sz w:val="28"/>
          <w:szCs w:val="28"/>
        </w:rPr>
        <w:t>. Их количество не поддается исчислению и назвать наиболее читаемую книгу достаточно трудно. Визуальный просмотр ответов показал, что роман М. Булгакова «Мастер и Маргарита» был назван 25 раз, цикл книг</w:t>
      </w:r>
      <w:r w:rsidR="005A75E3">
        <w:rPr>
          <w:rFonts w:ascii="Times New Roman" w:hAnsi="Times New Roman" w:cs="Times New Roman"/>
          <w:iCs/>
          <w:sz w:val="28"/>
          <w:szCs w:val="28"/>
        </w:rPr>
        <w:t xml:space="preserve"> о Гарри Поттере </w:t>
      </w:r>
      <w:r w:rsidR="00E66E36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786CAF">
        <w:rPr>
          <w:rFonts w:ascii="Times New Roman" w:hAnsi="Times New Roman" w:cs="Times New Roman"/>
          <w:iCs/>
          <w:sz w:val="28"/>
          <w:szCs w:val="28"/>
        </w:rPr>
        <w:t xml:space="preserve">31 раз. </w:t>
      </w:r>
    </w:p>
    <w:p w:rsidR="00786CAF" w:rsidRDefault="000064A8" w:rsidP="00786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Исключительно популярны среди читателей книги </w:t>
      </w:r>
      <w:r w:rsidR="00E83BB0">
        <w:rPr>
          <w:rFonts w:ascii="Times New Roman" w:hAnsi="Times New Roman" w:cs="Times New Roman"/>
          <w:iCs/>
          <w:sz w:val="28"/>
          <w:szCs w:val="28"/>
        </w:rPr>
        <w:t>С. Кинга. Е</w:t>
      </w:r>
      <w:r w:rsidR="00786CAF">
        <w:rPr>
          <w:rFonts w:ascii="Times New Roman" w:hAnsi="Times New Roman" w:cs="Times New Roman"/>
          <w:iCs/>
          <w:sz w:val="28"/>
          <w:szCs w:val="28"/>
        </w:rPr>
        <w:t>го романы упомянуты 29 раз, чаще всего упоминаетс</w:t>
      </w:r>
      <w:r>
        <w:rPr>
          <w:rFonts w:ascii="Times New Roman" w:hAnsi="Times New Roman" w:cs="Times New Roman"/>
          <w:iCs/>
          <w:sz w:val="28"/>
          <w:szCs w:val="28"/>
        </w:rPr>
        <w:t xml:space="preserve">я роман «Зеленая миля» (4 раза). Чуть отстает от него Д. Браун, его книги </w:t>
      </w:r>
      <w:r w:rsidR="00786CAF">
        <w:rPr>
          <w:rFonts w:ascii="Times New Roman" w:hAnsi="Times New Roman" w:cs="Times New Roman"/>
          <w:iCs/>
          <w:sz w:val="28"/>
          <w:szCs w:val="28"/>
        </w:rPr>
        <w:t xml:space="preserve">упомянули 26 респондентов. </w:t>
      </w:r>
      <w:r w:rsidR="00786CAF">
        <w:rPr>
          <w:rFonts w:ascii="Times New Roman" w:hAnsi="Times New Roman" w:cs="Times New Roman"/>
          <w:iCs/>
          <w:sz w:val="28"/>
          <w:szCs w:val="28"/>
        </w:rPr>
        <w:lastRenderedPageBreak/>
        <w:t>Из российских писателей читатели предпочитают книги Б</w:t>
      </w:r>
      <w:r w:rsidR="00EA0A1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86CAF">
        <w:rPr>
          <w:rFonts w:ascii="Times New Roman" w:hAnsi="Times New Roman" w:cs="Times New Roman"/>
          <w:iCs/>
          <w:sz w:val="28"/>
          <w:szCs w:val="28"/>
        </w:rPr>
        <w:t>Акунина (упомянуты 28 раз</w:t>
      </w:r>
      <w:r w:rsidR="00BF2E4A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786CAF">
        <w:rPr>
          <w:rFonts w:ascii="Times New Roman" w:hAnsi="Times New Roman" w:cs="Times New Roman"/>
          <w:iCs/>
          <w:sz w:val="28"/>
          <w:szCs w:val="28"/>
        </w:rPr>
        <w:t>и детективы Д</w:t>
      </w:r>
      <w:r w:rsidR="00EA0A16">
        <w:rPr>
          <w:rFonts w:ascii="Times New Roman" w:hAnsi="Times New Roman" w:cs="Times New Roman"/>
          <w:iCs/>
          <w:sz w:val="28"/>
          <w:szCs w:val="28"/>
        </w:rPr>
        <w:t>.</w:t>
      </w:r>
      <w:r w:rsidR="00786CAF">
        <w:rPr>
          <w:rFonts w:ascii="Times New Roman" w:hAnsi="Times New Roman" w:cs="Times New Roman"/>
          <w:iCs/>
          <w:sz w:val="28"/>
          <w:szCs w:val="28"/>
        </w:rPr>
        <w:t xml:space="preserve"> Донцовой (упомянуты 25 раз</w:t>
      </w:r>
      <w:r w:rsidR="00BF2E4A">
        <w:rPr>
          <w:rFonts w:ascii="Times New Roman" w:hAnsi="Times New Roman" w:cs="Times New Roman"/>
          <w:iCs/>
          <w:sz w:val="28"/>
          <w:szCs w:val="28"/>
        </w:rPr>
        <w:t>).</w:t>
      </w:r>
    </w:p>
    <w:p w:rsidR="00786CAF" w:rsidRDefault="00786CAF" w:rsidP="00786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Книги, которые еще со времен </w:t>
      </w:r>
      <w:r w:rsidR="005A75E3">
        <w:rPr>
          <w:rFonts w:ascii="Times New Roman" w:hAnsi="Times New Roman" w:cs="Times New Roman"/>
          <w:iCs/>
          <w:sz w:val="28"/>
          <w:szCs w:val="28"/>
        </w:rPr>
        <w:t>Н.</w:t>
      </w:r>
      <w:r w:rsidR="00EA0A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A75E3">
        <w:rPr>
          <w:rFonts w:ascii="Times New Roman" w:hAnsi="Times New Roman" w:cs="Times New Roman"/>
          <w:iCs/>
          <w:sz w:val="28"/>
          <w:szCs w:val="28"/>
        </w:rPr>
        <w:t xml:space="preserve">А. Рубакина называли книгами </w:t>
      </w:r>
      <w:r>
        <w:rPr>
          <w:rFonts w:ascii="Times New Roman" w:hAnsi="Times New Roman" w:cs="Times New Roman"/>
          <w:iCs/>
          <w:sz w:val="28"/>
          <w:szCs w:val="28"/>
        </w:rPr>
        <w:t>«классиков первого разряда» также весьма часто упоминаются нашими рес</w:t>
      </w:r>
      <w:r w:rsidR="00BF2E4A">
        <w:rPr>
          <w:rFonts w:ascii="Times New Roman" w:hAnsi="Times New Roman" w:cs="Times New Roman"/>
          <w:iCs/>
          <w:sz w:val="28"/>
          <w:szCs w:val="28"/>
        </w:rPr>
        <w:t>пондентами</w:t>
      </w:r>
      <w:r w:rsidR="00EA0A16">
        <w:rPr>
          <w:rFonts w:ascii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 xml:space="preserve">Л. Толстого (24 упоминания), Н. Гоголя (20 раз), А. Пушкина (19 раз), М. Лермонтова (18 раз), А. Чехова (10 раз). </w:t>
      </w:r>
      <w:r w:rsidR="00EA0A16">
        <w:rPr>
          <w:rFonts w:ascii="Times New Roman" w:hAnsi="Times New Roman" w:cs="Times New Roman"/>
          <w:iCs/>
          <w:sz w:val="28"/>
          <w:szCs w:val="28"/>
        </w:rPr>
        <w:t xml:space="preserve">Их чаще всего указывали </w:t>
      </w:r>
      <w:r>
        <w:rPr>
          <w:rFonts w:ascii="Times New Roman" w:hAnsi="Times New Roman" w:cs="Times New Roman"/>
          <w:iCs/>
          <w:sz w:val="28"/>
          <w:szCs w:val="28"/>
        </w:rPr>
        <w:t>школьники</w:t>
      </w:r>
      <w:r w:rsidR="00EA0A16">
        <w:rPr>
          <w:rFonts w:ascii="Times New Roman" w:hAnsi="Times New Roman" w:cs="Times New Roman"/>
          <w:iCs/>
          <w:sz w:val="28"/>
          <w:szCs w:val="28"/>
        </w:rPr>
        <w:t xml:space="preserve"> с </w:t>
      </w:r>
      <w:r>
        <w:rPr>
          <w:rFonts w:ascii="Times New Roman" w:hAnsi="Times New Roman" w:cs="Times New Roman"/>
          <w:iCs/>
          <w:sz w:val="28"/>
          <w:szCs w:val="28"/>
        </w:rPr>
        <w:t>приписк</w:t>
      </w:r>
      <w:r w:rsidR="00EA0A16">
        <w:rPr>
          <w:rFonts w:ascii="Times New Roman" w:hAnsi="Times New Roman" w:cs="Times New Roman"/>
          <w:iCs/>
          <w:sz w:val="28"/>
          <w:szCs w:val="28"/>
        </w:rPr>
        <w:t>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«по школьной программе», но</w:t>
      </w:r>
      <w:r w:rsidR="00EA0A16">
        <w:rPr>
          <w:rFonts w:ascii="Times New Roman" w:hAnsi="Times New Roman" w:cs="Times New Roman"/>
          <w:iCs/>
          <w:sz w:val="28"/>
          <w:szCs w:val="28"/>
        </w:rPr>
        <w:t xml:space="preserve"> есть и</w:t>
      </w:r>
      <w:r>
        <w:rPr>
          <w:rFonts w:ascii="Times New Roman" w:hAnsi="Times New Roman" w:cs="Times New Roman"/>
          <w:iCs/>
          <w:sz w:val="28"/>
          <w:szCs w:val="28"/>
        </w:rPr>
        <w:t xml:space="preserve"> люди более старшего поколения</w:t>
      </w:r>
      <w:r w:rsidR="00BF2E4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86CAF" w:rsidRDefault="00786CAF" w:rsidP="00786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Среди книг писателей советского периода лидируют книги Д. Гранина (упомянуты 14 раз), В. Пикуля (10 раз), братьев Стругацких (7 раз).</w:t>
      </w:r>
    </w:p>
    <w:p w:rsidR="00786CAF" w:rsidRDefault="00786CAF" w:rsidP="00786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Среди писателей – наших современников лидируют А. Маринин</w:t>
      </w:r>
      <w:r w:rsidR="00EA0A16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B1587"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>названы 18 раз</w:t>
      </w:r>
      <w:r w:rsidR="00CB1587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>, Ю. Шилов</w:t>
      </w:r>
      <w:r w:rsidR="00CB1587">
        <w:rPr>
          <w:rFonts w:ascii="Times New Roman" w:hAnsi="Times New Roman" w:cs="Times New Roman"/>
          <w:iCs/>
          <w:sz w:val="28"/>
          <w:szCs w:val="28"/>
        </w:rPr>
        <w:t>а (</w:t>
      </w:r>
      <w:r>
        <w:rPr>
          <w:rFonts w:ascii="Times New Roman" w:hAnsi="Times New Roman" w:cs="Times New Roman"/>
          <w:iCs/>
          <w:sz w:val="28"/>
          <w:szCs w:val="28"/>
        </w:rPr>
        <w:t>13 раз</w:t>
      </w:r>
      <w:r w:rsidR="00CB1587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, Е.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Вильмонт</w:t>
      </w:r>
      <w:proofErr w:type="spellEnd"/>
      <w:r w:rsidR="00CB1587"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13 раз</w:t>
      </w:r>
      <w:r w:rsidR="00CB1587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0064A8" w:rsidRDefault="00786CAF" w:rsidP="00786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книг зарубежных авторов наибольшей любовью пользуются</w:t>
      </w:r>
      <w:r w:rsidR="00860476">
        <w:rPr>
          <w:rFonts w:ascii="Times New Roman" w:hAnsi="Times New Roman" w:cs="Times New Roman"/>
          <w:sz w:val="28"/>
          <w:szCs w:val="28"/>
        </w:rPr>
        <w:t xml:space="preserve"> детективы, исторические</w:t>
      </w:r>
      <w:r>
        <w:rPr>
          <w:rFonts w:ascii="Times New Roman" w:hAnsi="Times New Roman" w:cs="Times New Roman"/>
          <w:sz w:val="28"/>
          <w:szCs w:val="28"/>
        </w:rPr>
        <w:t xml:space="preserve"> ром</w:t>
      </w:r>
      <w:r w:rsidR="00860476">
        <w:rPr>
          <w:rFonts w:ascii="Times New Roman" w:hAnsi="Times New Roman" w:cs="Times New Roman"/>
          <w:sz w:val="28"/>
          <w:szCs w:val="28"/>
        </w:rPr>
        <w:t>аны</w:t>
      </w:r>
      <w:r>
        <w:rPr>
          <w:rFonts w:ascii="Times New Roman" w:hAnsi="Times New Roman" w:cs="Times New Roman"/>
          <w:sz w:val="28"/>
          <w:szCs w:val="28"/>
        </w:rPr>
        <w:t>, классическ</w:t>
      </w:r>
      <w:r w:rsidR="00860476">
        <w:rPr>
          <w:rFonts w:ascii="Times New Roman" w:hAnsi="Times New Roman" w:cs="Times New Roman"/>
          <w:sz w:val="28"/>
          <w:szCs w:val="28"/>
        </w:rPr>
        <w:t>ая беллетристика</w:t>
      </w:r>
      <w:r>
        <w:rPr>
          <w:rFonts w:ascii="Times New Roman" w:hAnsi="Times New Roman" w:cs="Times New Roman"/>
          <w:sz w:val="28"/>
          <w:szCs w:val="28"/>
        </w:rPr>
        <w:t xml:space="preserve">, жанр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>
        <w:rPr>
          <w:rFonts w:ascii="Times New Roman" w:hAnsi="Times New Roman" w:cs="Times New Roman"/>
          <w:sz w:val="28"/>
          <w:szCs w:val="28"/>
        </w:rPr>
        <w:t>. Следует отметить, что есть книги, которые</w:t>
      </w:r>
      <w:r w:rsidR="005A75E3">
        <w:rPr>
          <w:rFonts w:ascii="Times New Roman" w:hAnsi="Times New Roman" w:cs="Times New Roman"/>
          <w:sz w:val="28"/>
          <w:szCs w:val="28"/>
        </w:rPr>
        <w:t xml:space="preserve"> пользуются спросом уже многие </w:t>
      </w:r>
      <w:r>
        <w:rPr>
          <w:rFonts w:ascii="Times New Roman" w:hAnsi="Times New Roman" w:cs="Times New Roman"/>
          <w:sz w:val="28"/>
          <w:szCs w:val="28"/>
        </w:rPr>
        <w:t>десятилетия. К таким относятся детективы А. К</w:t>
      </w:r>
      <w:r w:rsidR="005A75E3">
        <w:rPr>
          <w:rFonts w:ascii="Times New Roman" w:hAnsi="Times New Roman" w:cs="Times New Roman"/>
          <w:sz w:val="28"/>
          <w:szCs w:val="28"/>
        </w:rPr>
        <w:t xml:space="preserve">ристи (названы 20 раз), романы </w:t>
      </w:r>
      <w:r>
        <w:rPr>
          <w:rFonts w:ascii="Times New Roman" w:hAnsi="Times New Roman" w:cs="Times New Roman"/>
          <w:sz w:val="28"/>
          <w:szCs w:val="28"/>
        </w:rPr>
        <w:t>Э.</w:t>
      </w:r>
      <w:r w:rsidR="00CB1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Ремарка (14 раз), А. Дюма (11 раз), В. Гюго (8 раз),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Дрюона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(7 раз), Д. Р.</w:t>
      </w:r>
      <w:r w:rsidR="00CB1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Толкиена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 раз), Т. Драйзера (5 раз), А. К. Дойла (5 раз). И есть книги, чья популярность обусловлена текущим моментом, скажем, просмотром популярного сериала. К </w:t>
      </w:r>
      <w:r w:rsidR="000064A8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книгам можн</w:t>
      </w:r>
      <w:r w:rsidR="005A75E3">
        <w:rPr>
          <w:rFonts w:ascii="Times New Roman" w:hAnsi="Times New Roman" w:cs="Times New Roman"/>
          <w:sz w:val="28"/>
          <w:szCs w:val="28"/>
        </w:rPr>
        <w:t xml:space="preserve">о отнести цикл романов «Песнь </w:t>
      </w:r>
      <w:r>
        <w:rPr>
          <w:rFonts w:ascii="Times New Roman" w:hAnsi="Times New Roman" w:cs="Times New Roman"/>
          <w:sz w:val="28"/>
          <w:szCs w:val="28"/>
        </w:rPr>
        <w:t>Льда и Пламени» Д. Мартина (названы 19 раз)</w:t>
      </w:r>
      <w:r w:rsidR="000064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733" w:rsidRDefault="00DC684C" w:rsidP="00860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Другой, немаловажный показатель любви к чтению – поиск новых книг для чтения, желание и возможность приобретать (хотя бы во временное пользование) новые книги или книги любимых авторов. Способы приобретений сейчас расширились – книги берутся не только в библиотеках, у друзей и знакомых или покупаются в магазинах. Возможности Интернета позволяют скачивать книги из электронных библиотек в свои компьютеры или бук-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0476"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CB1587">
        <w:rPr>
          <w:rFonts w:ascii="Times New Roman" w:hAnsi="Times New Roman" w:cs="Times New Roman"/>
          <w:i/>
          <w:sz w:val="28"/>
          <w:szCs w:val="28"/>
        </w:rPr>
        <w:t>«</w:t>
      </w:r>
      <w:r w:rsidR="005A75E3" w:rsidRPr="00CB1587">
        <w:rPr>
          <w:rFonts w:ascii="Times New Roman" w:hAnsi="Times New Roman" w:cs="Times New Roman"/>
          <w:i/>
          <w:sz w:val="28"/>
          <w:szCs w:val="28"/>
        </w:rPr>
        <w:t xml:space="preserve">Где </w:t>
      </w:r>
      <w:r w:rsidRPr="00CB1587">
        <w:rPr>
          <w:rFonts w:ascii="Times New Roman" w:hAnsi="Times New Roman" w:cs="Times New Roman"/>
          <w:i/>
          <w:sz w:val="28"/>
          <w:szCs w:val="28"/>
        </w:rPr>
        <w:t>Вы берёте книги для чтения?»</w:t>
      </w:r>
      <w:r w:rsidRPr="00860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476">
        <w:rPr>
          <w:rFonts w:ascii="Times New Roman" w:hAnsi="Times New Roman" w:cs="Times New Roman"/>
          <w:sz w:val="28"/>
          <w:szCs w:val="28"/>
        </w:rPr>
        <w:t>был направлен на выяснение тех каналов, которые используют жители нашего региона для удовлетворения своей потребности в чтении.</w:t>
      </w:r>
    </w:p>
    <w:p w:rsidR="008F638C" w:rsidRPr="00860476" w:rsidRDefault="008F638C" w:rsidP="00C4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3733" w:rsidRDefault="00CC3733" w:rsidP="00CC37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C3733" w:rsidRDefault="00BF2E4A" w:rsidP="00CC37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="00CC3733">
        <w:rPr>
          <w:rFonts w:ascii="Times New Roman" w:hAnsi="Times New Roman" w:cs="Times New Roman"/>
          <w:iCs/>
          <w:color w:val="000000"/>
          <w:sz w:val="28"/>
          <w:szCs w:val="28"/>
        </w:rPr>
        <w:t>аибольший сегмент ответов получила позиция «в библиотеке», ее выбрали 87,9 % опрошенных, что не удивительно, поскольку большинство респондентов информацию 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б анкете</w:t>
      </w:r>
      <w:r w:rsidR="00CC37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получили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 библиотеке.</w:t>
      </w:r>
      <w:r w:rsidR="00CC37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втором месте – читатели, кто пользуется электронными библиотеками</w:t>
      </w:r>
      <w:r w:rsidR="00CB158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66E3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="005A75E3">
        <w:rPr>
          <w:rFonts w:ascii="Times New Roman" w:hAnsi="Times New Roman" w:cs="Times New Roman"/>
          <w:iCs/>
          <w:color w:val="000000"/>
          <w:sz w:val="28"/>
          <w:szCs w:val="28"/>
        </w:rPr>
        <w:t>37 %. На третьем месте</w:t>
      </w:r>
      <w:r w:rsidR="00E66E3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</w:t>
      </w:r>
      <w:r w:rsidR="00CC37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личные библиотеки читателей, наличие которых отметили 36,7 % опрошенных. Однако пополнять эти библиотеки имеют возможность или желание только 27 %. 19,1 % берут книги из личных библиотек своих друзей и знакомых. </w:t>
      </w:r>
    </w:p>
    <w:p w:rsidR="00E2797A" w:rsidRDefault="00E2797A" w:rsidP="00E2797A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Вопрос</w:t>
      </w:r>
      <w:r>
        <w:rPr>
          <w:b/>
          <w:iCs/>
          <w:sz w:val="28"/>
          <w:szCs w:val="28"/>
        </w:rPr>
        <w:t xml:space="preserve"> </w:t>
      </w:r>
      <w:r w:rsidRPr="00CB1587">
        <w:rPr>
          <w:i/>
          <w:iCs/>
          <w:sz w:val="28"/>
          <w:szCs w:val="28"/>
        </w:rPr>
        <w:t>«</w:t>
      </w:r>
      <w:r w:rsidR="005A75E3" w:rsidRPr="00CB1587">
        <w:rPr>
          <w:i/>
          <w:iCs/>
          <w:sz w:val="28"/>
          <w:szCs w:val="28"/>
        </w:rPr>
        <w:t xml:space="preserve">Хотели </w:t>
      </w:r>
      <w:r w:rsidRPr="00CB1587">
        <w:rPr>
          <w:i/>
          <w:iCs/>
          <w:sz w:val="28"/>
          <w:szCs w:val="28"/>
        </w:rPr>
        <w:t xml:space="preserve">бы Вы побеседовать о прочитанной книге?» </w:t>
      </w:r>
      <w:r w:rsidRPr="009E3770">
        <w:rPr>
          <w:iCs/>
          <w:sz w:val="28"/>
          <w:szCs w:val="28"/>
        </w:rPr>
        <w:t xml:space="preserve">собственно </w:t>
      </w:r>
      <w:r>
        <w:rPr>
          <w:iCs/>
          <w:sz w:val="28"/>
          <w:szCs w:val="28"/>
        </w:rPr>
        <w:t>явля</w:t>
      </w:r>
      <w:r w:rsidR="00EF1ECB">
        <w:rPr>
          <w:iCs/>
          <w:sz w:val="28"/>
          <w:szCs w:val="28"/>
        </w:rPr>
        <w:t>лся</w:t>
      </w:r>
      <w:r>
        <w:rPr>
          <w:iCs/>
          <w:sz w:val="28"/>
          <w:szCs w:val="28"/>
        </w:rPr>
        <w:t xml:space="preserve"> преамбулой к следующему вопросу </w:t>
      </w:r>
      <w:r w:rsidRPr="00CB1587">
        <w:rPr>
          <w:i/>
          <w:iCs/>
          <w:sz w:val="28"/>
          <w:szCs w:val="28"/>
        </w:rPr>
        <w:t>«</w:t>
      </w:r>
      <w:r w:rsidRPr="00CB1587">
        <w:rPr>
          <w:i/>
          <w:sz w:val="28"/>
          <w:szCs w:val="28"/>
        </w:rPr>
        <w:t>Принимаете ли Вы участие в работе каких-либо объединений, популяризирующих чтение?</w:t>
      </w:r>
      <w:r w:rsidRPr="00CB1587">
        <w:rPr>
          <w:i/>
          <w:iCs/>
          <w:sz w:val="28"/>
          <w:szCs w:val="28"/>
        </w:rPr>
        <w:t>».</w:t>
      </w:r>
      <w:r>
        <w:rPr>
          <w:iCs/>
          <w:sz w:val="28"/>
          <w:szCs w:val="28"/>
        </w:rPr>
        <w:t xml:space="preserve"> С другой стороны, желание обсудить прочитанное</w:t>
      </w:r>
      <w:r w:rsidR="00EF1EC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говорит о читательской заинтересованности в чтении, серьезном и непотребительском отношении к этому процессу. А привить подобное отношение к чтению – целевое направление деятельности всех библиотек. </w:t>
      </w:r>
    </w:p>
    <w:p w:rsidR="00E66E36" w:rsidRDefault="00E66E36" w:rsidP="00E2797A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</w:p>
    <w:p w:rsidR="00E66E36" w:rsidRDefault="00E66E36" w:rsidP="006F2DD0">
      <w:pPr>
        <w:pStyle w:val="Default"/>
        <w:spacing w:line="360" w:lineRule="auto"/>
        <w:jc w:val="center"/>
        <w:rPr>
          <w:iCs/>
          <w:sz w:val="28"/>
          <w:szCs w:val="28"/>
        </w:rPr>
      </w:pPr>
      <w:r>
        <w:rPr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797A" w:rsidRPr="00CD4D45" w:rsidRDefault="00E2797A" w:rsidP="00E2797A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 w:rsidRPr="00CD4D45">
        <w:rPr>
          <w:iCs/>
          <w:sz w:val="28"/>
          <w:szCs w:val="28"/>
        </w:rPr>
        <w:t xml:space="preserve"> </w:t>
      </w:r>
    </w:p>
    <w:p w:rsidR="00E2797A" w:rsidRDefault="00E2797A" w:rsidP="00E2797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B5">
        <w:rPr>
          <w:rFonts w:ascii="Times New Roman" w:hAnsi="Times New Roman" w:cs="Times New Roman"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sz w:val="28"/>
          <w:szCs w:val="28"/>
        </w:rPr>
        <w:t xml:space="preserve">на этот вопрос демонстрирует, что библиотекарям есть над чем работать, поскольку наибольший сегмент составили ответы, показывающие нежелание обсуждать прочитанное – 37,1 %. Ответ «Иногда» получил второй результат – 35,7 %, а на третьем, последнем месте, оказались желающие обсуждать прочитанные книги – 27,2 %. </w:t>
      </w:r>
    </w:p>
    <w:p w:rsidR="00E2797A" w:rsidRDefault="00E034D7" w:rsidP="006F2D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E2797A" w:rsidRPr="006F2DD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E2797A" w:rsidRPr="006F2DD0">
        <w:rPr>
          <w:rFonts w:ascii="Times New Roman" w:hAnsi="Times New Roman" w:cs="Times New Roman"/>
          <w:i/>
          <w:color w:val="000000"/>
          <w:sz w:val="28"/>
          <w:szCs w:val="28"/>
        </w:rPr>
        <w:t>Принимаете ли Вы участие в работе каких-либо объединений, популяризирующих чтение?</w:t>
      </w:r>
      <w:r w:rsidR="00E2797A" w:rsidRPr="006F2DD0">
        <w:rPr>
          <w:i/>
          <w:iCs/>
          <w:sz w:val="28"/>
          <w:szCs w:val="28"/>
        </w:rPr>
        <w:t>»</w:t>
      </w:r>
      <w:r w:rsidR="00E2797A">
        <w:rPr>
          <w:iCs/>
          <w:sz w:val="28"/>
          <w:szCs w:val="28"/>
        </w:rPr>
        <w:t xml:space="preserve"> </w:t>
      </w:r>
      <w:r w:rsidR="00E2797A">
        <w:rPr>
          <w:rFonts w:ascii="Times New Roman" w:hAnsi="Times New Roman" w:cs="Times New Roman"/>
          <w:iCs/>
          <w:sz w:val="28"/>
          <w:szCs w:val="28"/>
        </w:rPr>
        <w:t xml:space="preserve">прояснял возможности читателей обсудить понравившиеся книги. </w:t>
      </w:r>
    </w:p>
    <w:p w:rsidR="00A17E53" w:rsidRPr="005C6C3A" w:rsidRDefault="00EB1B71" w:rsidP="006F2D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715000" cy="4343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797A" w:rsidRPr="00C23306" w:rsidRDefault="00E2797A" w:rsidP="00E27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817" w:rsidRDefault="00E2797A" w:rsidP="00E2797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Как </w:t>
      </w:r>
      <w:r w:rsidR="00E034D7">
        <w:rPr>
          <w:rFonts w:ascii="Times New Roman" w:hAnsi="Times New Roman" w:cs="Times New Roman"/>
          <w:iCs/>
          <w:sz w:val="28"/>
          <w:szCs w:val="28"/>
        </w:rPr>
        <w:t>показали ответы</w:t>
      </w:r>
      <w:r>
        <w:rPr>
          <w:rFonts w:ascii="Times New Roman" w:hAnsi="Times New Roman" w:cs="Times New Roman"/>
          <w:iCs/>
          <w:sz w:val="28"/>
          <w:szCs w:val="28"/>
        </w:rPr>
        <w:t>, почти половина (48 %) респондентов отрицательно от</w:t>
      </w:r>
      <w:r w:rsidR="00E034D7">
        <w:rPr>
          <w:rFonts w:ascii="Times New Roman" w:hAnsi="Times New Roman" w:cs="Times New Roman"/>
          <w:iCs/>
          <w:sz w:val="28"/>
          <w:szCs w:val="28"/>
        </w:rPr>
        <w:t xml:space="preserve">неслась к предложению поучаствовать </w:t>
      </w:r>
      <w:r>
        <w:rPr>
          <w:rFonts w:ascii="Times New Roman" w:hAnsi="Times New Roman" w:cs="Times New Roman"/>
          <w:iCs/>
          <w:sz w:val="28"/>
          <w:szCs w:val="28"/>
        </w:rPr>
        <w:t>в каких-либо группах, популяризирующих чтение</w:t>
      </w:r>
      <w:r w:rsidR="00E034D7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22,5 % </w:t>
      </w:r>
      <w:r w:rsidR="00E034D7">
        <w:rPr>
          <w:rFonts w:ascii="Times New Roman" w:hAnsi="Times New Roman" w:cs="Times New Roman"/>
          <w:iCs/>
          <w:sz w:val="28"/>
          <w:szCs w:val="28"/>
        </w:rPr>
        <w:t xml:space="preserve">выразили желание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присоединиться к </w:t>
      </w:r>
      <w:r w:rsidR="00E034D7">
        <w:rPr>
          <w:rFonts w:ascii="Times New Roman" w:hAnsi="Times New Roman" w:cs="Times New Roman"/>
          <w:iCs/>
          <w:sz w:val="28"/>
          <w:szCs w:val="28"/>
        </w:rPr>
        <w:t xml:space="preserve">литературному </w:t>
      </w:r>
      <w:r>
        <w:rPr>
          <w:rFonts w:ascii="Times New Roman" w:hAnsi="Times New Roman" w:cs="Times New Roman"/>
          <w:iCs/>
          <w:sz w:val="28"/>
          <w:szCs w:val="28"/>
        </w:rPr>
        <w:t>объединению, если оно придется им по вкусу. Таким образом, реально участвующих в литературных объединениях сред</w:t>
      </w:r>
      <w:r w:rsidR="005A75E3">
        <w:rPr>
          <w:rFonts w:ascii="Times New Roman" w:hAnsi="Times New Roman" w:cs="Times New Roman"/>
          <w:iCs/>
          <w:sz w:val="28"/>
          <w:szCs w:val="28"/>
        </w:rPr>
        <w:t xml:space="preserve">и наших респондентов оказалось </w:t>
      </w:r>
      <w:r>
        <w:rPr>
          <w:rFonts w:ascii="Times New Roman" w:hAnsi="Times New Roman" w:cs="Times New Roman"/>
          <w:iCs/>
          <w:sz w:val="28"/>
          <w:szCs w:val="28"/>
        </w:rPr>
        <w:t xml:space="preserve">только чуть больше одной четверти. </w:t>
      </w:r>
      <w:r w:rsidR="00E034D7">
        <w:rPr>
          <w:rFonts w:ascii="Times New Roman" w:hAnsi="Times New Roman" w:cs="Times New Roman"/>
          <w:iCs/>
          <w:sz w:val="28"/>
          <w:szCs w:val="28"/>
        </w:rPr>
        <w:t xml:space="preserve">Из них в </w:t>
      </w:r>
      <w:r>
        <w:rPr>
          <w:rFonts w:ascii="Times New Roman" w:hAnsi="Times New Roman" w:cs="Times New Roman"/>
          <w:iCs/>
          <w:sz w:val="28"/>
          <w:szCs w:val="28"/>
        </w:rPr>
        <w:t xml:space="preserve">библиотечных клубах </w:t>
      </w:r>
      <w:r w:rsidR="00E034D7">
        <w:rPr>
          <w:rFonts w:ascii="Times New Roman" w:hAnsi="Times New Roman" w:cs="Times New Roman"/>
          <w:iCs/>
          <w:sz w:val="28"/>
          <w:szCs w:val="28"/>
        </w:rPr>
        <w:t>принимают участие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8,9 % респондентов, посещают сайты библиотек – 4,4 %,</w:t>
      </w:r>
      <w:r w:rsidR="00E034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A75E3">
        <w:rPr>
          <w:rFonts w:ascii="Times New Roman" w:hAnsi="Times New Roman" w:cs="Times New Roman"/>
          <w:iCs/>
          <w:sz w:val="28"/>
          <w:szCs w:val="28"/>
        </w:rPr>
        <w:t xml:space="preserve">являются подписчиками </w:t>
      </w:r>
      <w:r>
        <w:rPr>
          <w:rFonts w:ascii="Times New Roman" w:hAnsi="Times New Roman" w:cs="Times New Roman"/>
          <w:iCs/>
          <w:sz w:val="28"/>
          <w:szCs w:val="28"/>
        </w:rPr>
        <w:t xml:space="preserve">библиотечных групп в </w:t>
      </w:r>
      <w:r w:rsidR="00E034D7">
        <w:rPr>
          <w:rFonts w:ascii="Times New Roman" w:hAnsi="Times New Roman" w:cs="Times New Roman"/>
          <w:iCs/>
          <w:sz w:val="28"/>
          <w:szCs w:val="28"/>
        </w:rPr>
        <w:t xml:space="preserve">социальных сетях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10, 3 </w:t>
      </w:r>
      <w:r w:rsidR="00C45C8B">
        <w:rPr>
          <w:rFonts w:ascii="Times New Roman" w:hAnsi="Times New Roman" w:cs="Times New Roman"/>
          <w:iCs/>
          <w:sz w:val="28"/>
          <w:szCs w:val="28"/>
        </w:rPr>
        <w:t>% опрошенных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0216D1" w:rsidRDefault="0026042B" w:rsidP="000216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выявило</w:t>
      </w:r>
      <w:r w:rsidR="00B841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отсутствие необходимых книг названо одним из главных факторов неудовлетворенности качеством услуг в библиотеке.</w:t>
      </w:r>
      <w:r w:rsidR="000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читателей, р</w:t>
      </w:r>
      <w:r w:rsidR="000216D1" w:rsidRPr="00DD700B">
        <w:rPr>
          <w:rFonts w:ascii="Times New Roman" w:hAnsi="Times New Roman" w:cs="Times New Roman"/>
          <w:sz w:val="28"/>
          <w:szCs w:val="28"/>
        </w:rPr>
        <w:t xml:space="preserve">ациональную основу привлекательности библиотеки составляют ее фонды и условия работы, т. е. те стороны, которые в наибольшей степени обеспечивают результативность посещения ее читателями. В эмоционально-психологическом плане значительное влияние </w:t>
      </w:r>
      <w:r w:rsidR="000216D1" w:rsidRPr="00DD700B">
        <w:rPr>
          <w:rFonts w:ascii="Times New Roman" w:hAnsi="Times New Roman" w:cs="Times New Roman"/>
          <w:sz w:val="28"/>
          <w:szCs w:val="28"/>
        </w:rPr>
        <w:lastRenderedPageBreak/>
        <w:t>оказывает общая библиотечная атмосфера, включающая и комфортн</w:t>
      </w:r>
      <w:r w:rsidR="005A75E3">
        <w:rPr>
          <w:rFonts w:ascii="Times New Roman" w:hAnsi="Times New Roman" w:cs="Times New Roman"/>
          <w:sz w:val="28"/>
          <w:szCs w:val="28"/>
        </w:rPr>
        <w:t xml:space="preserve">ость пребывания в библиотеке, </w:t>
      </w:r>
      <w:r w:rsidR="000216D1" w:rsidRPr="00DD700B">
        <w:rPr>
          <w:rFonts w:ascii="Times New Roman" w:hAnsi="Times New Roman" w:cs="Times New Roman"/>
          <w:sz w:val="28"/>
          <w:szCs w:val="28"/>
        </w:rPr>
        <w:t>оформл</w:t>
      </w:r>
      <w:r w:rsidR="000216D1">
        <w:rPr>
          <w:rFonts w:ascii="Times New Roman" w:hAnsi="Times New Roman" w:cs="Times New Roman"/>
          <w:sz w:val="28"/>
          <w:szCs w:val="28"/>
        </w:rPr>
        <w:t xml:space="preserve">ение ее интерьера, </w:t>
      </w:r>
      <w:r w:rsidR="000216D1" w:rsidRPr="00DD700B">
        <w:rPr>
          <w:rFonts w:ascii="Times New Roman" w:hAnsi="Times New Roman" w:cs="Times New Roman"/>
          <w:sz w:val="28"/>
          <w:szCs w:val="28"/>
        </w:rPr>
        <w:t>стиль взаимоотношений с библиотекарем</w:t>
      </w:r>
      <w:r w:rsidR="00CE600C">
        <w:rPr>
          <w:rFonts w:ascii="Times New Roman" w:hAnsi="Times New Roman" w:cs="Times New Roman"/>
          <w:sz w:val="28"/>
          <w:szCs w:val="28"/>
        </w:rPr>
        <w:t xml:space="preserve">, </w:t>
      </w:r>
      <w:r w:rsidR="00CE6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</w:t>
      </w:r>
      <w:r w:rsidR="005A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0216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и методов популяризации художественного чтения.</w:t>
      </w:r>
    </w:p>
    <w:p w:rsidR="004F2713" w:rsidRDefault="00786DE1" w:rsidP="004F2713">
      <w:pPr>
        <w:pStyle w:val="21"/>
        <w:tabs>
          <w:tab w:val="left" w:pos="0"/>
          <w:tab w:val="left" w:pos="426"/>
        </w:tabs>
        <w:ind w:firstLine="540"/>
        <w:rPr>
          <w:szCs w:val="28"/>
        </w:rPr>
      </w:pPr>
      <w:r>
        <w:rPr>
          <w:szCs w:val="28"/>
        </w:rPr>
        <w:t>На основе проведе</w:t>
      </w:r>
      <w:r w:rsidR="005A75E3">
        <w:rPr>
          <w:szCs w:val="28"/>
        </w:rPr>
        <w:t>нного исследования был подготовлен</w:t>
      </w:r>
      <w:r>
        <w:rPr>
          <w:szCs w:val="28"/>
        </w:rPr>
        <w:t xml:space="preserve"> список литературы «100+100: читатель советует», в который вошли 100 художественных книг российских авторов и 100 художественных книг зарубежных авторов, составленный на основе </w:t>
      </w:r>
      <w:r w:rsidR="006F2DD0">
        <w:rPr>
          <w:szCs w:val="28"/>
        </w:rPr>
        <w:t>предпочтений</w:t>
      </w:r>
      <w:r>
        <w:rPr>
          <w:szCs w:val="28"/>
        </w:rPr>
        <w:t xml:space="preserve"> читателей, принявших участие в исследовании.  </w:t>
      </w:r>
      <w:r w:rsidR="004F2713">
        <w:rPr>
          <w:szCs w:val="28"/>
        </w:rPr>
        <w:t>Большую часть приведенных списков составляют книги современных авторов наиболее популярных жанров: д</w:t>
      </w:r>
      <w:r w:rsidR="005A75E3">
        <w:rPr>
          <w:szCs w:val="28"/>
        </w:rPr>
        <w:t xml:space="preserve">етективы, исторические романы, </w:t>
      </w:r>
      <w:r w:rsidR="004F2713">
        <w:rPr>
          <w:szCs w:val="28"/>
        </w:rPr>
        <w:t>фантастика и р</w:t>
      </w:r>
      <w:r w:rsidR="00EB5F66">
        <w:rPr>
          <w:szCs w:val="28"/>
        </w:rPr>
        <w:t xml:space="preserve">оманы в стиле </w:t>
      </w:r>
      <w:proofErr w:type="spellStart"/>
      <w:r w:rsidR="00EB5F66">
        <w:rPr>
          <w:szCs w:val="28"/>
        </w:rPr>
        <w:t>фэнте</w:t>
      </w:r>
      <w:r w:rsidR="005A75E3">
        <w:rPr>
          <w:szCs w:val="28"/>
        </w:rPr>
        <w:t>зи</w:t>
      </w:r>
      <w:proofErr w:type="spellEnd"/>
      <w:r w:rsidR="005A75E3">
        <w:rPr>
          <w:szCs w:val="28"/>
        </w:rPr>
        <w:t xml:space="preserve">, а также </w:t>
      </w:r>
      <w:r w:rsidR="004F2713">
        <w:rPr>
          <w:szCs w:val="28"/>
        </w:rPr>
        <w:t xml:space="preserve">психологическая проза. </w:t>
      </w:r>
      <w:r w:rsidR="00D10805">
        <w:rPr>
          <w:szCs w:val="28"/>
        </w:rPr>
        <w:t>Классическая литература (российская</w:t>
      </w:r>
      <w:r w:rsidR="006F2DD0">
        <w:rPr>
          <w:szCs w:val="28"/>
        </w:rPr>
        <w:t xml:space="preserve"> </w:t>
      </w:r>
      <w:r w:rsidR="00D10805">
        <w:rPr>
          <w:szCs w:val="28"/>
        </w:rPr>
        <w:t>и зарубежная) по-прежнему находят своего читателя и пользуется заслуженным успехом. Однако, шедевры классической литературы в списке составляют от силы одну двадцатую часть.</w:t>
      </w:r>
    </w:p>
    <w:p w:rsidR="00786DE1" w:rsidRDefault="004F2713" w:rsidP="00021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786DE1">
        <w:rPr>
          <w:rFonts w:ascii="Times New Roman" w:hAnsi="Times New Roman" w:cs="Times New Roman"/>
          <w:sz w:val="28"/>
          <w:szCs w:val="28"/>
        </w:rPr>
        <w:t xml:space="preserve"> можно использовать при комплектов</w:t>
      </w:r>
      <w:r w:rsidR="005A75E3">
        <w:rPr>
          <w:rFonts w:ascii="Times New Roman" w:hAnsi="Times New Roman" w:cs="Times New Roman"/>
          <w:sz w:val="28"/>
          <w:szCs w:val="28"/>
        </w:rPr>
        <w:t xml:space="preserve">ании книжных фондов библиотек, </w:t>
      </w:r>
      <w:r w:rsidR="00786DE1">
        <w:rPr>
          <w:rFonts w:ascii="Times New Roman" w:hAnsi="Times New Roman" w:cs="Times New Roman"/>
          <w:sz w:val="28"/>
          <w:szCs w:val="28"/>
        </w:rPr>
        <w:t>на его основе подготовить программы или проекты, обучающего или просветительского характера, включающие обсуждения книг, написание рецензий, конкурсы аннотаций, выставки читательских предпочтений, читательские предпочтения, расширять работу по информированию, в том числе и в интерактивной среде.</w:t>
      </w:r>
    </w:p>
    <w:p w:rsidR="00D10805" w:rsidRPr="00C63D99" w:rsidRDefault="00D10805" w:rsidP="00D10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5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профессия обязывает нас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7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ривлекать читателей в биб</w:t>
      </w:r>
      <w:r w:rsidRPr="00952F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лиотеки, повышать их интере</w:t>
      </w:r>
      <w:r w:rsidR="005A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 книге, используя разнообраз</w:t>
      </w:r>
      <w:r w:rsidRPr="00952F4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формы и методы, тем более, библиотека сегодня</w:t>
      </w:r>
      <w:r w:rsidR="00E6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52F4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единственный социальный институт, доступный всем слоям населения независимо от общественного статуса, образования, возраста, вероисповедания. И, хотя мы</w:t>
      </w:r>
      <w:r w:rsidR="005A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все осознаем, что идёт </w:t>
      </w:r>
      <w:r w:rsidRPr="0095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разрыва между потребностями читателей и возможностями библиотек в их удовлетворении, что снижает престиж библиотек, тем не менее, библиотечные работники помогают получить информацию всем, кто в ней нуждается. Они всегда помнят, что их основной </w:t>
      </w:r>
      <w:r w:rsidRPr="00952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долг</w:t>
      </w:r>
      <w:r w:rsidR="00E6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52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населения к лучшим образцам национальной и мировой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FE2" w:rsidRDefault="00A77FE2" w:rsidP="00021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8A"/>
    <w:rsid w:val="00003961"/>
    <w:rsid w:val="000064A8"/>
    <w:rsid w:val="000216D1"/>
    <w:rsid w:val="00036173"/>
    <w:rsid w:val="00036D21"/>
    <w:rsid w:val="00072412"/>
    <w:rsid w:val="000A777F"/>
    <w:rsid w:val="000D137B"/>
    <w:rsid w:val="000D78F7"/>
    <w:rsid w:val="000E69CC"/>
    <w:rsid w:val="001275E1"/>
    <w:rsid w:val="00133A49"/>
    <w:rsid w:val="001858DC"/>
    <w:rsid w:val="002161CC"/>
    <w:rsid w:val="0022000F"/>
    <w:rsid w:val="00252E97"/>
    <w:rsid w:val="0026042B"/>
    <w:rsid w:val="0027125C"/>
    <w:rsid w:val="002D4217"/>
    <w:rsid w:val="003230C6"/>
    <w:rsid w:val="003A2AA5"/>
    <w:rsid w:val="003A5BBC"/>
    <w:rsid w:val="003B4888"/>
    <w:rsid w:val="004074E1"/>
    <w:rsid w:val="00425584"/>
    <w:rsid w:val="00442768"/>
    <w:rsid w:val="00485BD5"/>
    <w:rsid w:val="004A295F"/>
    <w:rsid w:val="004C5768"/>
    <w:rsid w:val="004D12FA"/>
    <w:rsid w:val="004E7F17"/>
    <w:rsid w:val="004F18A1"/>
    <w:rsid w:val="004F2713"/>
    <w:rsid w:val="00506135"/>
    <w:rsid w:val="00526817"/>
    <w:rsid w:val="00545BFA"/>
    <w:rsid w:val="005554B8"/>
    <w:rsid w:val="005A75E3"/>
    <w:rsid w:val="005B2229"/>
    <w:rsid w:val="00613A23"/>
    <w:rsid w:val="00614345"/>
    <w:rsid w:val="00641ED9"/>
    <w:rsid w:val="00677E1A"/>
    <w:rsid w:val="006D7D4C"/>
    <w:rsid w:val="006F2DD0"/>
    <w:rsid w:val="007050C6"/>
    <w:rsid w:val="00786CAF"/>
    <w:rsid w:val="00786DE1"/>
    <w:rsid w:val="007B6A12"/>
    <w:rsid w:val="007D3B8A"/>
    <w:rsid w:val="00804225"/>
    <w:rsid w:val="00841CB7"/>
    <w:rsid w:val="00860476"/>
    <w:rsid w:val="008D205F"/>
    <w:rsid w:val="008F638C"/>
    <w:rsid w:val="009172BD"/>
    <w:rsid w:val="0092583F"/>
    <w:rsid w:val="009901B2"/>
    <w:rsid w:val="009A2FF7"/>
    <w:rsid w:val="009D6AB5"/>
    <w:rsid w:val="009E24C0"/>
    <w:rsid w:val="009F3181"/>
    <w:rsid w:val="00A155B9"/>
    <w:rsid w:val="00A17E53"/>
    <w:rsid w:val="00A35909"/>
    <w:rsid w:val="00A7148A"/>
    <w:rsid w:val="00A716DA"/>
    <w:rsid w:val="00A77FE2"/>
    <w:rsid w:val="00A93D46"/>
    <w:rsid w:val="00A9704E"/>
    <w:rsid w:val="00AD6AE6"/>
    <w:rsid w:val="00B266D8"/>
    <w:rsid w:val="00B44999"/>
    <w:rsid w:val="00B476CE"/>
    <w:rsid w:val="00B56AD9"/>
    <w:rsid w:val="00B66D6A"/>
    <w:rsid w:val="00B72DA2"/>
    <w:rsid w:val="00B84175"/>
    <w:rsid w:val="00B96290"/>
    <w:rsid w:val="00BD3E09"/>
    <w:rsid w:val="00BE4146"/>
    <w:rsid w:val="00BF2E4A"/>
    <w:rsid w:val="00C12442"/>
    <w:rsid w:val="00C12C65"/>
    <w:rsid w:val="00C16E19"/>
    <w:rsid w:val="00C4541A"/>
    <w:rsid w:val="00C45C8B"/>
    <w:rsid w:val="00C61627"/>
    <w:rsid w:val="00CB1587"/>
    <w:rsid w:val="00CC3733"/>
    <w:rsid w:val="00CE600C"/>
    <w:rsid w:val="00CF372E"/>
    <w:rsid w:val="00D05648"/>
    <w:rsid w:val="00D10805"/>
    <w:rsid w:val="00DC684C"/>
    <w:rsid w:val="00E034D7"/>
    <w:rsid w:val="00E2797A"/>
    <w:rsid w:val="00E34BC8"/>
    <w:rsid w:val="00E66E36"/>
    <w:rsid w:val="00E83BB0"/>
    <w:rsid w:val="00EA0A16"/>
    <w:rsid w:val="00EB1B71"/>
    <w:rsid w:val="00EB5F66"/>
    <w:rsid w:val="00EF1029"/>
    <w:rsid w:val="00EF1ECB"/>
    <w:rsid w:val="00F20E21"/>
    <w:rsid w:val="00F3067D"/>
    <w:rsid w:val="00F32B92"/>
    <w:rsid w:val="00F60314"/>
    <w:rsid w:val="00F77765"/>
    <w:rsid w:val="00FA03AB"/>
    <w:rsid w:val="00F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D4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D4C"/>
    <w:pPr>
      <w:spacing w:after="200" w:line="276" w:lineRule="auto"/>
      <w:ind w:left="720"/>
      <w:contextualSpacing/>
    </w:pPr>
  </w:style>
  <w:style w:type="paragraph" w:styleId="21">
    <w:name w:val="Body Text Indent 2"/>
    <w:basedOn w:val="a"/>
    <w:link w:val="22"/>
    <w:semiHidden/>
    <w:rsid w:val="004F27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F2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25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266D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42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D4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D4C"/>
    <w:pPr>
      <w:spacing w:after="200" w:line="276" w:lineRule="auto"/>
      <w:ind w:left="720"/>
      <w:contextualSpacing/>
    </w:pPr>
  </w:style>
  <w:style w:type="paragraph" w:styleId="21">
    <w:name w:val="Body Text Indent 2"/>
    <w:basedOn w:val="a"/>
    <w:link w:val="22"/>
    <w:semiHidden/>
    <w:rsid w:val="004F27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F2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25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266D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42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/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r>
              <a:rPr lang="ru-RU" b="1" baseline="0">
                <a:solidFill>
                  <a:sysClr val="windowText" lastClr="000000"/>
                </a:solidFill>
                <a:latin typeface="+mn-lt"/>
                <a:cs typeface="Times New Roman" panose="02020603050405020304" pitchFamily="18" charset="0"/>
              </a:rPr>
              <a:t>"Что Вы чаще всего читаете?"</a:t>
            </a:r>
          </a:p>
        </c:rich>
      </c:tx>
      <c:layout>
        <c:manualLayout>
          <c:xMode val="edge"/>
          <c:yMode val="edge"/>
          <c:x val="0.29003463108778071"/>
          <c:y val="2.777777777777777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8.4875562720133283E-17"/>
                  <c:y val="-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148148148148147E-3"/>
                  <c:y val="-7.93650793650800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6625656167978915E-2"/>
                  <c:y val="-7.93650793650793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205088947214932E-2"/>
                  <c:y val="-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4760498687664042E-2"/>
                  <c:y val="-1.19047619047619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3148148148147301E-3"/>
                  <c:y val="-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9444444444443599E-3"/>
                  <c:y val="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О том, что происходит в мире</c:v>
                </c:pt>
                <c:pt idx="1">
                  <c:v>Художественную литературу</c:v>
                </c:pt>
                <c:pt idx="2">
                  <c:v>Производственную литературу</c:v>
                </c:pt>
                <c:pt idx="3">
                  <c:v>Научную литературу</c:v>
                </c:pt>
                <c:pt idx="4">
                  <c:v>Справочную литературу</c:v>
                </c:pt>
                <c:pt idx="5">
                  <c:v>Развлекательную литературу</c:v>
                </c:pt>
                <c:pt idx="6">
                  <c:v>Что-то еще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305</c:v>
                </c:pt>
                <c:pt idx="1">
                  <c:v>1208</c:v>
                </c:pt>
                <c:pt idx="2">
                  <c:v>69</c:v>
                </c:pt>
                <c:pt idx="3">
                  <c:v>164</c:v>
                </c:pt>
                <c:pt idx="4">
                  <c:v>152</c:v>
                </c:pt>
                <c:pt idx="5">
                  <c:v>320</c:v>
                </c:pt>
                <c:pt idx="6">
                  <c:v>285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О том, что происходит в мире</c:v>
                </c:pt>
                <c:pt idx="1">
                  <c:v>Художественную литературу</c:v>
                </c:pt>
                <c:pt idx="2">
                  <c:v>Производственную литературу</c:v>
                </c:pt>
                <c:pt idx="3">
                  <c:v>Научную литературу</c:v>
                </c:pt>
                <c:pt idx="4">
                  <c:v>Справочную литературу</c:v>
                </c:pt>
                <c:pt idx="5">
                  <c:v>Развлекательную литературу</c:v>
                </c:pt>
                <c:pt idx="6">
                  <c:v>Что-то еще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О том, что происходит в мире</c:v>
                </c:pt>
                <c:pt idx="1">
                  <c:v>Художественную литературу</c:v>
                </c:pt>
                <c:pt idx="2">
                  <c:v>Производственную литературу</c:v>
                </c:pt>
                <c:pt idx="3">
                  <c:v>Научную литературу</c:v>
                </c:pt>
                <c:pt idx="4">
                  <c:v>Справочную литературу</c:v>
                </c:pt>
                <c:pt idx="5">
                  <c:v>Развлекательную литературу</c:v>
                </c:pt>
                <c:pt idx="6">
                  <c:v>Что-то еще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4768384"/>
        <c:axId val="144074240"/>
      </c:barChart>
      <c:catAx>
        <c:axId val="144768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074240"/>
        <c:crosses val="autoZero"/>
        <c:auto val="1"/>
        <c:lblAlgn val="ctr"/>
        <c:lblOffset val="100"/>
        <c:noMultiLvlLbl val="0"/>
      </c:catAx>
      <c:valAx>
        <c:axId val="144074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768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baseline="0">
                <a:solidFill>
                  <a:sysClr val="windowText" lastClr="000000"/>
                </a:solidFill>
                <a:latin typeface="+mn-lt"/>
                <a:cs typeface="Times New Roman" panose="02020603050405020304" pitchFamily="18" charset="0"/>
              </a:rPr>
              <a:t>"Что вы предпочитаете читать из художественной литературы?"</a:t>
            </a:r>
          </a:p>
        </c:rich>
      </c:tx>
      <c:layout>
        <c:manualLayout>
          <c:xMode val="edge"/>
          <c:yMode val="edge"/>
          <c:x val="0.17314296937988369"/>
          <c:y val="1.984123674968327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исторические романы</c:v>
                </c:pt>
                <c:pt idx="1">
                  <c:v>российские детективы</c:v>
                </c:pt>
                <c:pt idx="2">
                  <c:v>зарубежные детективы</c:v>
                </c:pt>
                <c:pt idx="3">
                  <c:v>российская фантастика</c:v>
                </c:pt>
                <c:pt idx="4">
                  <c:v>зарубежная фантастика </c:v>
                </c:pt>
                <c:pt idx="5">
                  <c:v>любовные романы</c:v>
                </c:pt>
                <c:pt idx="6">
                  <c:v>русская классика</c:v>
                </c:pt>
                <c:pt idx="7">
                  <c:v>зарубежная классика</c:v>
                </c:pt>
                <c:pt idx="8">
                  <c:v>современная российская классика</c:v>
                </c:pt>
                <c:pt idx="9">
                  <c:v>современная зарубежная классика</c:v>
                </c:pt>
                <c:pt idx="10">
                  <c:v>советская литература</c:v>
                </c:pt>
                <c:pt idx="11">
                  <c:v>поэзия</c:v>
                </c:pt>
                <c:pt idx="12">
                  <c:v>фэнтези</c:v>
                </c:pt>
                <c:pt idx="13">
                  <c:v>приключения</c:v>
                </c:pt>
                <c:pt idx="14">
                  <c:v>научная фантастика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491</c:v>
                </c:pt>
                <c:pt idx="1">
                  <c:v>476</c:v>
                </c:pt>
                <c:pt idx="2">
                  <c:v>348</c:v>
                </c:pt>
                <c:pt idx="3">
                  <c:v>131</c:v>
                </c:pt>
                <c:pt idx="4">
                  <c:v>141</c:v>
                </c:pt>
                <c:pt idx="5">
                  <c:v>338</c:v>
                </c:pt>
                <c:pt idx="6">
                  <c:v>403</c:v>
                </c:pt>
                <c:pt idx="7">
                  <c:v>235</c:v>
                </c:pt>
                <c:pt idx="8">
                  <c:v>331</c:v>
                </c:pt>
                <c:pt idx="9">
                  <c:v>233</c:v>
                </c:pt>
                <c:pt idx="10">
                  <c:v>170</c:v>
                </c:pt>
                <c:pt idx="11">
                  <c:v>180</c:v>
                </c:pt>
                <c:pt idx="12">
                  <c:v>263</c:v>
                </c:pt>
                <c:pt idx="13">
                  <c:v>219</c:v>
                </c:pt>
                <c:pt idx="14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исторические романы</c:v>
                </c:pt>
                <c:pt idx="1">
                  <c:v>российские детективы</c:v>
                </c:pt>
                <c:pt idx="2">
                  <c:v>зарубежные детективы</c:v>
                </c:pt>
                <c:pt idx="3">
                  <c:v>российская фантастика</c:v>
                </c:pt>
                <c:pt idx="4">
                  <c:v>зарубежная фантастика </c:v>
                </c:pt>
                <c:pt idx="5">
                  <c:v>любовные романы</c:v>
                </c:pt>
                <c:pt idx="6">
                  <c:v>русская классика</c:v>
                </c:pt>
                <c:pt idx="7">
                  <c:v>зарубежная классика</c:v>
                </c:pt>
                <c:pt idx="8">
                  <c:v>современная российская классика</c:v>
                </c:pt>
                <c:pt idx="9">
                  <c:v>современная зарубежная классика</c:v>
                </c:pt>
                <c:pt idx="10">
                  <c:v>советская литература</c:v>
                </c:pt>
                <c:pt idx="11">
                  <c:v>поэзия</c:v>
                </c:pt>
                <c:pt idx="12">
                  <c:v>фэнтези</c:v>
                </c:pt>
                <c:pt idx="13">
                  <c:v>приключения</c:v>
                </c:pt>
                <c:pt idx="14">
                  <c:v>научная фантастика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исторические романы</c:v>
                </c:pt>
                <c:pt idx="1">
                  <c:v>российские детективы</c:v>
                </c:pt>
                <c:pt idx="2">
                  <c:v>зарубежные детективы</c:v>
                </c:pt>
                <c:pt idx="3">
                  <c:v>российская фантастика</c:v>
                </c:pt>
                <c:pt idx="4">
                  <c:v>зарубежная фантастика </c:v>
                </c:pt>
                <c:pt idx="5">
                  <c:v>любовные романы</c:v>
                </c:pt>
                <c:pt idx="6">
                  <c:v>русская классика</c:v>
                </c:pt>
                <c:pt idx="7">
                  <c:v>зарубежная классика</c:v>
                </c:pt>
                <c:pt idx="8">
                  <c:v>современная российская классика</c:v>
                </c:pt>
                <c:pt idx="9">
                  <c:v>современная зарубежная классика</c:v>
                </c:pt>
                <c:pt idx="10">
                  <c:v>советская литература</c:v>
                </c:pt>
                <c:pt idx="11">
                  <c:v>поэзия</c:v>
                </c:pt>
                <c:pt idx="12">
                  <c:v>фэнтези</c:v>
                </c:pt>
                <c:pt idx="13">
                  <c:v>приключения</c:v>
                </c:pt>
                <c:pt idx="14">
                  <c:v>научная фантастика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0676864"/>
        <c:axId val="162497280"/>
      </c:barChart>
      <c:catAx>
        <c:axId val="160676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497280"/>
        <c:crosses val="autoZero"/>
        <c:auto val="1"/>
        <c:lblAlgn val="ctr"/>
        <c:lblOffset val="100"/>
        <c:noMultiLvlLbl val="0"/>
      </c:catAx>
      <c:valAx>
        <c:axId val="1624972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676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ysClr val="windowText" lastClr="000000"/>
                </a:solidFill>
                <a:latin typeface="+mn-lt"/>
                <a:cs typeface="Times New Roman" panose="02020603050405020304" pitchFamily="18" charset="0"/>
              </a:rPr>
              <a:t>"Какие печатные издания и Интернет-ресурсы Вы используете для чтения?"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печатные книги</c:v>
                </c:pt>
                <c:pt idx="1">
                  <c:v>книги и документы из баз данных</c:v>
                </c:pt>
                <c:pt idx="2">
                  <c:v>журналы</c:v>
                </c:pt>
                <c:pt idx="3">
                  <c:v>газеты</c:v>
                </c:pt>
                <c:pt idx="4">
                  <c:v>статьи и посты в Интернете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1273</c:v>
                </c:pt>
                <c:pt idx="1">
                  <c:v>317</c:v>
                </c:pt>
                <c:pt idx="2">
                  <c:v>432</c:v>
                </c:pt>
                <c:pt idx="3">
                  <c:v>367</c:v>
                </c:pt>
                <c:pt idx="4">
                  <c:v>567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печатные книги</c:v>
                </c:pt>
                <c:pt idx="1">
                  <c:v>книги и документы из баз данных</c:v>
                </c:pt>
                <c:pt idx="2">
                  <c:v>журналы</c:v>
                </c:pt>
                <c:pt idx="3">
                  <c:v>газеты</c:v>
                </c:pt>
                <c:pt idx="4">
                  <c:v>статьи и посты в Интернете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печатные книги</c:v>
                </c:pt>
                <c:pt idx="1">
                  <c:v>книги и документы из баз данных</c:v>
                </c:pt>
                <c:pt idx="2">
                  <c:v>журналы</c:v>
                </c:pt>
                <c:pt idx="3">
                  <c:v>газеты</c:v>
                </c:pt>
                <c:pt idx="4">
                  <c:v>статьи и посты в Интернете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2187520"/>
        <c:axId val="162197504"/>
      </c:barChart>
      <c:catAx>
        <c:axId val="162187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197504"/>
        <c:crosses val="autoZero"/>
        <c:auto val="1"/>
        <c:lblAlgn val="ctr"/>
        <c:lblOffset val="100"/>
        <c:noMultiLvlLbl val="0"/>
      </c:catAx>
      <c:valAx>
        <c:axId val="1621975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87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ysClr val="windowText" lastClr="000000"/>
                </a:solidFill>
                <a:latin typeface="+mn-lt"/>
                <a:cs typeface="Times New Roman" panose="02020603050405020304" pitchFamily="18" charset="0"/>
              </a:rPr>
              <a:t>"Где Вы берете книги для чтения?"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 домашней библиотеке</c:v>
                </c:pt>
                <c:pt idx="1">
                  <c:v>у знакомых</c:v>
                </c:pt>
                <c:pt idx="2">
                  <c:v>в библиотеке</c:v>
                </c:pt>
                <c:pt idx="3">
                  <c:v>покупаю</c:v>
                </c:pt>
                <c:pt idx="4">
                  <c:v>нахожу в Интернете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561</c:v>
                </c:pt>
                <c:pt idx="1">
                  <c:v>286</c:v>
                </c:pt>
                <c:pt idx="2">
                  <c:v>1320</c:v>
                </c:pt>
                <c:pt idx="3">
                  <c:v>405</c:v>
                </c:pt>
                <c:pt idx="4">
                  <c:v>555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 домашней библиотеке</c:v>
                </c:pt>
                <c:pt idx="1">
                  <c:v>у знакомых</c:v>
                </c:pt>
                <c:pt idx="2">
                  <c:v>в библиотеке</c:v>
                </c:pt>
                <c:pt idx="3">
                  <c:v>покупаю</c:v>
                </c:pt>
                <c:pt idx="4">
                  <c:v>нахожу в Интернете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 домашней библиотеке</c:v>
                </c:pt>
                <c:pt idx="1">
                  <c:v>у знакомых</c:v>
                </c:pt>
                <c:pt idx="2">
                  <c:v>в библиотеке</c:v>
                </c:pt>
                <c:pt idx="3">
                  <c:v>покупаю</c:v>
                </c:pt>
                <c:pt idx="4">
                  <c:v>нахожу в Интернете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2465280"/>
        <c:axId val="162466816"/>
      </c:barChart>
      <c:catAx>
        <c:axId val="162465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466816"/>
        <c:crosses val="autoZero"/>
        <c:auto val="1"/>
        <c:lblAlgn val="ctr"/>
        <c:lblOffset val="100"/>
        <c:noMultiLvlLbl val="0"/>
      </c:catAx>
      <c:valAx>
        <c:axId val="1624668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465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baseline="0">
                <a:solidFill>
                  <a:sysClr val="windowText" lastClr="000000"/>
                </a:solidFill>
                <a:latin typeface="+mn-lt"/>
                <a:cs typeface="Times New Roman" panose="02020603050405020304" pitchFamily="18" charset="0"/>
              </a:rPr>
              <a:t>"Хотели бы Вы побеседовать о прочитанной книге?"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нет</c:v>
                </c:pt>
                <c:pt idx="1">
                  <c:v>да</c:v>
                </c:pt>
                <c:pt idx="2">
                  <c:v>иногда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557</c:v>
                </c:pt>
                <c:pt idx="1">
                  <c:v>408</c:v>
                </c:pt>
                <c:pt idx="2">
                  <c:v>536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normalizeH="0" baseline="0">
                <a:solidFill>
                  <a:sysClr val="windowText" lastClr="000000"/>
                </a:solidFill>
                <a:latin typeface="+mn-lt"/>
                <a:ea typeface="+mj-ea"/>
                <a:cs typeface="+mj-cs"/>
              </a:defRPr>
            </a:pPr>
            <a:r>
              <a:rPr lang="ru-RU" sz="1200" baseline="0">
                <a:solidFill>
                  <a:sysClr val="windowText" lastClr="000000"/>
                </a:solidFill>
                <a:latin typeface="+mn-lt"/>
              </a:rPr>
              <a:t>"Принимаете ли Вы участие в работе каких-либо объединений, популяризирующих чтение?"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состою в библиотечном клубе</c:v>
                </c:pt>
                <c:pt idx="1">
                  <c:v>состою в небиблиотечном клубе</c:v>
                </c:pt>
                <c:pt idx="2">
                  <c:v>принимаю участие в группах на сайте библиотек</c:v>
                </c:pt>
                <c:pt idx="3">
                  <c:v>участвую в библиотечной группе в социальных сетях</c:v>
                </c:pt>
                <c:pt idx="4">
                  <c:v>участвую в работе небиблиотечных групп в Интернете</c:v>
                </c:pt>
                <c:pt idx="5">
                  <c:v>не участвую ни в каких группах по чтению</c:v>
                </c:pt>
                <c:pt idx="6">
                  <c:v>не участвую, но хотел бы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134</c:v>
                </c:pt>
                <c:pt idx="1">
                  <c:v>28</c:v>
                </c:pt>
                <c:pt idx="2">
                  <c:v>66</c:v>
                </c:pt>
                <c:pt idx="3">
                  <c:v>154</c:v>
                </c:pt>
                <c:pt idx="4">
                  <c:v>131</c:v>
                </c:pt>
                <c:pt idx="5">
                  <c:v>720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87131-76B1-4C3B-A69D-50517FC1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Рассохина</dc:creator>
  <cp:lastModifiedBy>zdnr</cp:lastModifiedBy>
  <cp:revision>2</cp:revision>
  <dcterms:created xsi:type="dcterms:W3CDTF">2020-07-27T12:22:00Z</dcterms:created>
  <dcterms:modified xsi:type="dcterms:W3CDTF">2020-07-27T12:22:00Z</dcterms:modified>
</cp:coreProperties>
</file>