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4B" w:rsidRPr="00BB2100" w:rsidRDefault="00BB2100" w:rsidP="00BB2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00">
        <w:rPr>
          <w:rFonts w:ascii="Times New Roman" w:hAnsi="Times New Roman" w:cs="Times New Roman"/>
          <w:b/>
          <w:sz w:val="24"/>
          <w:szCs w:val="24"/>
        </w:rPr>
        <w:t xml:space="preserve">Отзыв на  статью </w:t>
      </w:r>
      <w:proofErr w:type="spellStart"/>
      <w:r w:rsidRPr="00BB2100">
        <w:rPr>
          <w:rFonts w:ascii="Times New Roman" w:hAnsi="Times New Roman" w:cs="Times New Roman"/>
          <w:b/>
          <w:sz w:val="24"/>
          <w:szCs w:val="24"/>
        </w:rPr>
        <w:t>Манжосовой</w:t>
      </w:r>
      <w:proofErr w:type="spellEnd"/>
      <w:r w:rsidRPr="00BB2100">
        <w:rPr>
          <w:rFonts w:ascii="Times New Roman" w:hAnsi="Times New Roman" w:cs="Times New Roman"/>
          <w:b/>
          <w:sz w:val="24"/>
          <w:szCs w:val="24"/>
        </w:rPr>
        <w:t xml:space="preserve"> Л.А., ведущего методиста сектора развития и мониторинга научно-методического отдела ГБУК Республики Крым «Крымская республиканская универсальная научная библиотека»</w:t>
      </w:r>
    </w:p>
    <w:p w:rsidR="00FE7FFB" w:rsidRPr="00BB2100" w:rsidRDefault="00AF6F4B" w:rsidP="008B1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100">
        <w:rPr>
          <w:rFonts w:ascii="Times New Roman" w:hAnsi="Times New Roman" w:cs="Times New Roman"/>
          <w:sz w:val="24"/>
          <w:szCs w:val="24"/>
        </w:rPr>
        <w:t xml:space="preserve">Мы согласны с тем, что досуговое чтение бывает совершенно разным и библиотекари, как и любые другие люди, </w:t>
      </w:r>
      <w:r w:rsidR="008B1C0A">
        <w:rPr>
          <w:rFonts w:ascii="Times New Roman" w:hAnsi="Times New Roman" w:cs="Times New Roman"/>
          <w:sz w:val="24"/>
          <w:szCs w:val="24"/>
        </w:rPr>
        <w:t xml:space="preserve">не чужды и такого рода чтения, </w:t>
      </w:r>
      <w:r w:rsidRPr="00BB2100">
        <w:rPr>
          <w:rFonts w:ascii="Times New Roman" w:hAnsi="Times New Roman" w:cs="Times New Roman"/>
          <w:sz w:val="24"/>
          <w:szCs w:val="24"/>
        </w:rPr>
        <w:t xml:space="preserve">как развлекательное. И чтение в соответствии с личными потребностями и интересами  является преобладающим. </w:t>
      </w:r>
      <w:r w:rsidR="00FE7FFB" w:rsidRPr="00BB2100">
        <w:rPr>
          <w:rFonts w:ascii="Times New Roman" w:hAnsi="Times New Roman" w:cs="Times New Roman"/>
          <w:sz w:val="24"/>
          <w:szCs w:val="24"/>
        </w:rPr>
        <w:t xml:space="preserve">Но </w:t>
      </w:r>
      <w:r w:rsidR="00AD6778" w:rsidRPr="00BB2100">
        <w:rPr>
          <w:rFonts w:ascii="Times New Roman" w:hAnsi="Times New Roman" w:cs="Times New Roman"/>
          <w:sz w:val="24"/>
          <w:szCs w:val="24"/>
        </w:rPr>
        <w:t xml:space="preserve">кроме чтения для повышения профессиональной квалификации, </w:t>
      </w:r>
      <w:r w:rsidR="00FE7FFB" w:rsidRPr="00BB2100">
        <w:rPr>
          <w:rFonts w:ascii="Times New Roman" w:hAnsi="Times New Roman" w:cs="Times New Roman"/>
          <w:sz w:val="24"/>
          <w:szCs w:val="24"/>
        </w:rPr>
        <w:t xml:space="preserve">библиотекарю важно уметь ориентироваться в широком море художественной литературы, разбираться в жанрах, авторах и произведениях,  потому что ежедневно читатели просят советов. Даже если произведение не входит в круг читательских предпочтений  конкретного библиотекаря, он должен иметь хотя бы общее представление о книге: часто именно его </w:t>
      </w:r>
      <w:r w:rsidR="00AD6778" w:rsidRPr="00BB2100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8B1C0A">
        <w:rPr>
          <w:rFonts w:ascii="Times New Roman" w:hAnsi="Times New Roman" w:cs="Times New Roman"/>
          <w:sz w:val="24"/>
          <w:szCs w:val="24"/>
        </w:rPr>
        <w:t xml:space="preserve">имеет решающее значение </w:t>
      </w:r>
      <w:r w:rsidR="00FE7FFB" w:rsidRPr="00BB2100">
        <w:rPr>
          <w:rFonts w:ascii="Times New Roman" w:hAnsi="Times New Roman" w:cs="Times New Roman"/>
          <w:sz w:val="24"/>
          <w:szCs w:val="24"/>
        </w:rPr>
        <w:t xml:space="preserve">в выборе читателем той или </w:t>
      </w:r>
      <w:r w:rsidR="008B1C0A">
        <w:rPr>
          <w:rFonts w:ascii="Times New Roman" w:hAnsi="Times New Roman" w:cs="Times New Roman"/>
          <w:sz w:val="24"/>
          <w:szCs w:val="24"/>
        </w:rPr>
        <w:t>иной книги и в конечном итоге —</w:t>
      </w:r>
      <w:r w:rsidR="00FE7FFB" w:rsidRPr="00BB2100">
        <w:rPr>
          <w:rFonts w:ascii="Times New Roman" w:hAnsi="Times New Roman" w:cs="Times New Roman"/>
          <w:sz w:val="24"/>
          <w:szCs w:val="24"/>
        </w:rPr>
        <w:t xml:space="preserve"> в ф</w:t>
      </w:r>
      <w:r w:rsidR="008B1C0A">
        <w:rPr>
          <w:rFonts w:ascii="Times New Roman" w:hAnsi="Times New Roman" w:cs="Times New Roman"/>
          <w:sz w:val="24"/>
          <w:szCs w:val="24"/>
        </w:rPr>
        <w:t xml:space="preserve">ормировании интереса к чтению. Поэтому вопрос о чтении </w:t>
      </w:r>
      <w:r w:rsidR="00FE7FFB" w:rsidRPr="00BB2100">
        <w:rPr>
          <w:rFonts w:ascii="Times New Roman" w:hAnsi="Times New Roman" w:cs="Times New Roman"/>
          <w:sz w:val="24"/>
          <w:szCs w:val="24"/>
        </w:rPr>
        <w:t>с</w:t>
      </w:r>
      <w:r w:rsidR="008B1C0A">
        <w:rPr>
          <w:rFonts w:ascii="Times New Roman" w:hAnsi="Times New Roman" w:cs="Times New Roman"/>
          <w:sz w:val="24"/>
          <w:szCs w:val="24"/>
        </w:rPr>
        <w:t>амого библиотекаря —</w:t>
      </w:r>
      <w:r w:rsidR="00FE7FFB" w:rsidRPr="00BB2100">
        <w:rPr>
          <w:rFonts w:ascii="Times New Roman" w:hAnsi="Times New Roman" w:cs="Times New Roman"/>
          <w:sz w:val="24"/>
          <w:szCs w:val="24"/>
        </w:rPr>
        <w:t xml:space="preserve"> очень важный вопрос.</w:t>
      </w:r>
    </w:p>
    <w:p w:rsidR="00AB016E" w:rsidRDefault="00FE7FFB" w:rsidP="008B1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100">
        <w:rPr>
          <w:rFonts w:ascii="Times New Roman" w:hAnsi="Times New Roman" w:cs="Times New Roman"/>
          <w:sz w:val="24"/>
          <w:szCs w:val="24"/>
        </w:rPr>
        <w:t>Однако, действительно,</w:t>
      </w:r>
      <w:r w:rsidR="008B1C0A">
        <w:rPr>
          <w:rFonts w:ascii="Times New Roman" w:hAnsi="Times New Roman" w:cs="Times New Roman"/>
          <w:sz w:val="24"/>
          <w:szCs w:val="24"/>
        </w:rPr>
        <w:t xml:space="preserve"> высокая нагрузка документацией</w:t>
      </w:r>
      <w:r w:rsidRPr="00BB2100">
        <w:rPr>
          <w:rFonts w:ascii="Times New Roman" w:hAnsi="Times New Roman" w:cs="Times New Roman"/>
          <w:sz w:val="24"/>
          <w:szCs w:val="24"/>
        </w:rPr>
        <w:t xml:space="preserve"> не оставляе</w:t>
      </w:r>
      <w:r w:rsidR="008B1C0A">
        <w:rPr>
          <w:rFonts w:ascii="Times New Roman" w:hAnsi="Times New Roman" w:cs="Times New Roman"/>
          <w:sz w:val="24"/>
          <w:szCs w:val="24"/>
        </w:rPr>
        <w:t xml:space="preserve">т для подробного чтения, а не беглого знакомства с книгой много времени. К тому же зачастую </w:t>
      </w:r>
      <w:r w:rsidRPr="00BB2100">
        <w:rPr>
          <w:rFonts w:ascii="Times New Roman" w:hAnsi="Times New Roman" w:cs="Times New Roman"/>
          <w:sz w:val="24"/>
          <w:szCs w:val="24"/>
        </w:rPr>
        <w:t xml:space="preserve">в малые библиотеки поступает не так много </w:t>
      </w:r>
      <w:r w:rsidR="00AD6778" w:rsidRPr="00BB2100">
        <w:rPr>
          <w:rFonts w:ascii="Times New Roman" w:hAnsi="Times New Roman" w:cs="Times New Roman"/>
          <w:sz w:val="24"/>
          <w:szCs w:val="24"/>
        </w:rPr>
        <w:t xml:space="preserve"> действительно  хороших </w:t>
      </w:r>
      <w:r w:rsidRPr="00BB2100">
        <w:rPr>
          <w:rFonts w:ascii="Times New Roman" w:hAnsi="Times New Roman" w:cs="Times New Roman"/>
          <w:sz w:val="24"/>
          <w:szCs w:val="24"/>
        </w:rPr>
        <w:t>новинок литературы</w:t>
      </w:r>
      <w:r w:rsidR="008B1C0A">
        <w:rPr>
          <w:rFonts w:ascii="Times New Roman" w:hAnsi="Times New Roman" w:cs="Times New Roman"/>
          <w:sz w:val="24"/>
          <w:szCs w:val="24"/>
        </w:rPr>
        <w:t>, по разным причинам.</w:t>
      </w:r>
      <w:r w:rsidR="00AD6778" w:rsidRPr="00BB2100">
        <w:rPr>
          <w:rFonts w:ascii="Times New Roman" w:hAnsi="Times New Roman" w:cs="Times New Roman"/>
          <w:sz w:val="24"/>
          <w:szCs w:val="24"/>
        </w:rPr>
        <w:t xml:space="preserve"> К тому же при в</w:t>
      </w:r>
      <w:r w:rsidR="008B1C0A">
        <w:rPr>
          <w:rFonts w:ascii="Times New Roman" w:hAnsi="Times New Roman" w:cs="Times New Roman"/>
          <w:sz w:val="24"/>
          <w:szCs w:val="24"/>
        </w:rPr>
        <w:t xml:space="preserve">ыборе книг приходится считаться с </w:t>
      </w:r>
      <w:r w:rsidR="00AD6778" w:rsidRPr="00BB2100">
        <w:rPr>
          <w:rFonts w:ascii="Times New Roman" w:hAnsi="Times New Roman" w:cs="Times New Roman"/>
          <w:sz w:val="24"/>
          <w:szCs w:val="24"/>
        </w:rPr>
        <w:t>предпоч</w:t>
      </w:r>
      <w:r w:rsidRPr="00BB2100">
        <w:rPr>
          <w:rFonts w:ascii="Times New Roman" w:hAnsi="Times New Roman" w:cs="Times New Roman"/>
          <w:sz w:val="24"/>
          <w:szCs w:val="24"/>
        </w:rPr>
        <w:t>т</w:t>
      </w:r>
      <w:r w:rsidR="00AD6778" w:rsidRPr="00BB2100">
        <w:rPr>
          <w:rFonts w:ascii="Times New Roman" w:hAnsi="Times New Roman" w:cs="Times New Roman"/>
          <w:sz w:val="24"/>
          <w:szCs w:val="24"/>
        </w:rPr>
        <w:t xml:space="preserve">ениями </w:t>
      </w:r>
      <w:r w:rsidRPr="00BB2100">
        <w:rPr>
          <w:rFonts w:ascii="Times New Roman" w:hAnsi="Times New Roman" w:cs="Times New Roman"/>
          <w:sz w:val="24"/>
          <w:szCs w:val="24"/>
        </w:rPr>
        <w:t>конкретн</w:t>
      </w:r>
      <w:r w:rsidR="00AD6778" w:rsidRPr="00BB2100">
        <w:rPr>
          <w:rFonts w:ascii="Times New Roman" w:hAnsi="Times New Roman" w:cs="Times New Roman"/>
          <w:sz w:val="24"/>
          <w:szCs w:val="24"/>
        </w:rPr>
        <w:t xml:space="preserve">ой </w:t>
      </w:r>
      <w:r w:rsidRPr="00BB2100">
        <w:rPr>
          <w:rFonts w:ascii="Times New Roman" w:hAnsi="Times New Roman" w:cs="Times New Roman"/>
          <w:sz w:val="24"/>
          <w:szCs w:val="24"/>
        </w:rPr>
        <w:t>чита</w:t>
      </w:r>
      <w:r w:rsidR="00AD6778" w:rsidRPr="00BB2100">
        <w:rPr>
          <w:rFonts w:ascii="Times New Roman" w:hAnsi="Times New Roman" w:cs="Times New Roman"/>
          <w:sz w:val="24"/>
          <w:szCs w:val="24"/>
        </w:rPr>
        <w:t>тельск</w:t>
      </w:r>
      <w:r w:rsidR="002854A3" w:rsidRPr="00BB2100">
        <w:rPr>
          <w:rFonts w:ascii="Times New Roman" w:hAnsi="Times New Roman" w:cs="Times New Roman"/>
          <w:sz w:val="24"/>
          <w:szCs w:val="24"/>
        </w:rPr>
        <w:t xml:space="preserve">ой </w:t>
      </w:r>
      <w:r w:rsidR="008B1C0A">
        <w:rPr>
          <w:rFonts w:ascii="Times New Roman" w:hAnsi="Times New Roman" w:cs="Times New Roman"/>
          <w:sz w:val="24"/>
          <w:szCs w:val="24"/>
        </w:rPr>
        <w:t xml:space="preserve">аудитории — так, </w:t>
      </w:r>
      <w:r w:rsidR="00AD6778" w:rsidRPr="00BB2100">
        <w:rPr>
          <w:rFonts w:ascii="Times New Roman" w:hAnsi="Times New Roman" w:cs="Times New Roman"/>
          <w:sz w:val="24"/>
          <w:szCs w:val="24"/>
        </w:rPr>
        <w:t>нап</w:t>
      </w:r>
      <w:r w:rsidR="008B1C0A">
        <w:rPr>
          <w:rFonts w:ascii="Times New Roman" w:hAnsi="Times New Roman" w:cs="Times New Roman"/>
          <w:sz w:val="24"/>
          <w:szCs w:val="24"/>
        </w:rPr>
        <w:t>ример, наибольшей популярностью</w:t>
      </w:r>
      <w:r w:rsidR="00AD6778" w:rsidRPr="00BB2100">
        <w:rPr>
          <w:rFonts w:ascii="Times New Roman" w:hAnsi="Times New Roman" w:cs="Times New Roman"/>
          <w:sz w:val="24"/>
          <w:szCs w:val="24"/>
        </w:rPr>
        <w:t xml:space="preserve"> у нас пользуются любовные романы, </w:t>
      </w:r>
      <w:proofErr w:type="spellStart"/>
      <w:r w:rsidR="00AD6778" w:rsidRPr="00BB2100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="00AD6778" w:rsidRPr="00BB2100">
        <w:rPr>
          <w:rFonts w:ascii="Times New Roman" w:hAnsi="Times New Roman" w:cs="Times New Roman"/>
          <w:sz w:val="24"/>
          <w:szCs w:val="24"/>
        </w:rPr>
        <w:t>, детекти</w:t>
      </w:r>
      <w:r w:rsidR="008B1C0A">
        <w:rPr>
          <w:rFonts w:ascii="Times New Roman" w:hAnsi="Times New Roman" w:cs="Times New Roman"/>
          <w:sz w:val="24"/>
          <w:szCs w:val="24"/>
        </w:rPr>
        <w:t xml:space="preserve">вы. </w:t>
      </w:r>
      <w:r w:rsidR="002854A3" w:rsidRPr="00BB2100">
        <w:rPr>
          <w:rFonts w:ascii="Times New Roman" w:hAnsi="Times New Roman" w:cs="Times New Roman"/>
          <w:sz w:val="24"/>
          <w:szCs w:val="24"/>
        </w:rPr>
        <w:t>Влияет и тот факт, что н</w:t>
      </w:r>
      <w:r w:rsidR="00AD6778" w:rsidRPr="00BB2100">
        <w:rPr>
          <w:rFonts w:ascii="Times New Roman" w:hAnsi="Times New Roman" w:cs="Times New Roman"/>
          <w:sz w:val="24"/>
          <w:szCs w:val="24"/>
        </w:rPr>
        <w:t xml:space="preserve">е у </w:t>
      </w:r>
      <w:r w:rsidR="008B1C0A">
        <w:rPr>
          <w:rFonts w:ascii="Times New Roman" w:hAnsi="Times New Roman" w:cs="Times New Roman"/>
          <w:sz w:val="24"/>
          <w:szCs w:val="24"/>
        </w:rPr>
        <w:t xml:space="preserve">всех есть в личном пользовании </w:t>
      </w:r>
      <w:r w:rsidR="00AD6778" w:rsidRPr="00BB2100">
        <w:rPr>
          <w:rFonts w:ascii="Times New Roman" w:hAnsi="Times New Roman" w:cs="Times New Roman"/>
          <w:sz w:val="24"/>
          <w:szCs w:val="24"/>
        </w:rPr>
        <w:t>хорошие устройства для чтен</w:t>
      </w:r>
      <w:r w:rsidR="008B1C0A">
        <w:rPr>
          <w:rFonts w:ascii="Times New Roman" w:hAnsi="Times New Roman" w:cs="Times New Roman"/>
          <w:sz w:val="24"/>
          <w:szCs w:val="24"/>
        </w:rPr>
        <w:t>ия  книг электронного формата. С методическим</w:t>
      </w:r>
      <w:r w:rsidR="002854A3" w:rsidRPr="00BB2100">
        <w:rPr>
          <w:rFonts w:ascii="Times New Roman" w:hAnsi="Times New Roman" w:cs="Times New Roman"/>
          <w:sz w:val="24"/>
          <w:szCs w:val="24"/>
        </w:rPr>
        <w:t xml:space="preserve"> же </w:t>
      </w:r>
      <w:r w:rsidR="008B1C0A">
        <w:rPr>
          <w:rFonts w:ascii="Times New Roman" w:hAnsi="Times New Roman" w:cs="Times New Roman"/>
          <w:sz w:val="24"/>
          <w:szCs w:val="24"/>
        </w:rPr>
        <w:t xml:space="preserve">чтением </w:t>
      </w:r>
      <w:r w:rsidR="00AD6778" w:rsidRPr="00BB2100">
        <w:rPr>
          <w:rFonts w:ascii="Times New Roman" w:hAnsi="Times New Roman" w:cs="Times New Roman"/>
          <w:sz w:val="24"/>
          <w:szCs w:val="24"/>
        </w:rPr>
        <w:t>ситуация лучше – готовясь к мероприятиям, семинарам, библиотекарь вольно или невольно обращается как к профессиональным, та</w:t>
      </w:r>
      <w:r w:rsidR="008B1C0A">
        <w:rPr>
          <w:rFonts w:ascii="Times New Roman" w:hAnsi="Times New Roman" w:cs="Times New Roman"/>
          <w:sz w:val="24"/>
          <w:szCs w:val="24"/>
        </w:rPr>
        <w:t xml:space="preserve">к и к периодическим изданиям </w:t>
      </w:r>
      <w:bookmarkStart w:id="0" w:name="_GoBack"/>
      <w:bookmarkEnd w:id="0"/>
      <w:r w:rsidR="008B1C0A">
        <w:rPr>
          <w:rFonts w:ascii="Times New Roman" w:hAnsi="Times New Roman" w:cs="Times New Roman"/>
          <w:sz w:val="24"/>
          <w:szCs w:val="24"/>
        </w:rPr>
        <w:t>(</w:t>
      </w:r>
      <w:r w:rsidR="00AD6778" w:rsidRPr="00BB2100">
        <w:rPr>
          <w:rFonts w:ascii="Times New Roman" w:hAnsi="Times New Roman" w:cs="Times New Roman"/>
          <w:sz w:val="24"/>
          <w:szCs w:val="24"/>
        </w:rPr>
        <w:t>«Библиотека», «</w:t>
      </w:r>
      <w:r w:rsidR="002854A3" w:rsidRPr="00BB2100">
        <w:rPr>
          <w:rFonts w:ascii="Times New Roman" w:hAnsi="Times New Roman" w:cs="Times New Roman"/>
          <w:sz w:val="24"/>
          <w:szCs w:val="24"/>
        </w:rPr>
        <w:t>Б</w:t>
      </w:r>
      <w:r w:rsidR="00AD6778" w:rsidRPr="00BB2100">
        <w:rPr>
          <w:rFonts w:ascii="Times New Roman" w:hAnsi="Times New Roman" w:cs="Times New Roman"/>
          <w:sz w:val="24"/>
          <w:szCs w:val="24"/>
        </w:rPr>
        <w:t>иблиотека предлагает», «</w:t>
      </w:r>
      <w:proofErr w:type="spellStart"/>
      <w:r w:rsidR="00AD6778" w:rsidRPr="00BB2100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="00AD6778" w:rsidRPr="00BB2100">
        <w:rPr>
          <w:rFonts w:ascii="Times New Roman" w:hAnsi="Times New Roman" w:cs="Times New Roman"/>
          <w:sz w:val="24"/>
          <w:szCs w:val="24"/>
        </w:rPr>
        <w:t>»</w:t>
      </w:r>
      <w:r w:rsidR="00C22971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2854A3" w:rsidRPr="00BB2100">
        <w:rPr>
          <w:rFonts w:ascii="Times New Roman" w:hAnsi="Times New Roman" w:cs="Times New Roman"/>
          <w:sz w:val="24"/>
          <w:szCs w:val="24"/>
        </w:rPr>
        <w:t>). Хо</w:t>
      </w:r>
      <w:r w:rsidR="00C22971">
        <w:rPr>
          <w:rFonts w:ascii="Times New Roman" w:hAnsi="Times New Roman" w:cs="Times New Roman"/>
          <w:sz w:val="24"/>
          <w:szCs w:val="24"/>
        </w:rPr>
        <w:t xml:space="preserve">чется добавить, что </w:t>
      </w:r>
      <w:r w:rsidR="002854A3" w:rsidRPr="00BB2100">
        <w:rPr>
          <w:rFonts w:ascii="Times New Roman" w:hAnsi="Times New Roman" w:cs="Times New Roman"/>
          <w:sz w:val="24"/>
          <w:szCs w:val="24"/>
        </w:rPr>
        <w:t>библиотекарю прихо</w:t>
      </w:r>
      <w:r w:rsidR="008B1C0A">
        <w:rPr>
          <w:rFonts w:ascii="Times New Roman" w:hAnsi="Times New Roman" w:cs="Times New Roman"/>
          <w:sz w:val="24"/>
          <w:szCs w:val="24"/>
        </w:rPr>
        <w:t xml:space="preserve">дится изучать, знать </w:t>
      </w:r>
      <w:r w:rsidR="002854A3" w:rsidRPr="00BB2100">
        <w:rPr>
          <w:rFonts w:ascii="Times New Roman" w:hAnsi="Times New Roman" w:cs="Times New Roman"/>
          <w:sz w:val="24"/>
          <w:szCs w:val="24"/>
        </w:rPr>
        <w:t>литератур</w:t>
      </w:r>
      <w:r w:rsidR="00B94B1F" w:rsidRPr="00BB2100">
        <w:rPr>
          <w:rFonts w:ascii="Times New Roman" w:hAnsi="Times New Roman" w:cs="Times New Roman"/>
          <w:sz w:val="24"/>
          <w:szCs w:val="24"/>
        </w:rPr>
        <w:t xml:space="preserve">у </w:t>
      </w:r>
      <w:r w:rsidR="002854A3" w:rsidRPr="00BB2100">
        <w:rPr>
          <w:rFonts w:ascii="Times New Roman" w:hAnsi="Times New Roman" w:cs="Times New Roman"/>
          <w:sz w:val="24"/>
          <w:szCs w:val="24"/>
        </w:rPr>
        <w:t>краеведческ</w:t>
      </w:r>
      <w:r w:rsidR="008B1C0A">
        <w:rPr>
          <w:rFonts w:ascii="Times New Roman" w:hAnsi="Times New Roman" w:cs="Times New Roman"/>
          <w:sz w:val="24"/>
          <w:szCs w:val="24"/>
        </w:rPr>
        <w:t xml:space="preserve">ую: читатели часто </w:t>
      </w:r>
      <w:r w:rsidR="00B94B1F" w:rsidRPr="00BB2100">
        <w:rPr>
          <w:rFonts w:ascii="Times New Roman" w:hAnsi="Times New Roman" w:cs="Times New Roman"/>
          <w:sz w:val="24"/>
          <w:szCs w:val="24"/>
        </w:rPr>
        <w:t>приходят узнать информацию о том или ином человеке, объекте или предприятии, событии, хотят получить ответы на вопросы по истории поселка.</w:t>
      </w:r>
      <w:r w:rsidR="000B35CD" w:rsidRPr="00BB2100">
        <w:rPr>
          <w:rFonts w:ascii="Times New Roman" w:hAnsi="Times New Roman" w:cs="Times New Roman"/>
          <w:sz w:val="24"/>
          <w:szCs w:val="24"/>
        </w:rPr>
        <w:t xml:space="preserve"> Таким образом, чтение в жизни библиотекаря заним</w:t>
      </w:r>
      <w:r w:rsidR="008B1C0A">
        <w:rPr>
          <w:rFonts w:ascii="Times New Roman" w:hAnsi="Times New Roman" w:cs="Times New Roman"/>
          <w:sz w:val="24"/>
          <w:szCs w:val="24"/>
        </w:rPr>
        <w:t xml:space="preserve">ает важное место; это средство </w:t>
      </w:r>
      <w:r w:rsidR="000B35CD" w:rsidRPr="00BB2100">
        <w:rPr>
          <w:rFonts w:ascii="Times New Roman" w:hAnsi="Times New Roman" w:cs="Times New Roman"/>
          <w:sz w:val="24"/>
          <w:szCs w:val="24"/>
        </w:rPr>
        <w:t>не только проведения</w:t>
      </w:r>
      <w:r w:rsidR="008B1C0A">
        <w:rPr>
          <w:rFonts w:ascii="Times New Roman" w:hAnsi="Times New Roman" w:cs="Times New Roman"/>
          <w:sz w:val="24"/>
          <w:szCs w:val="24"/>
        </w:rPr>
        <w:t xml:space="preserve"> досуга и развития интеллекта, </w:t>
      </w:r>
      <w:r w:rsidR="000B35CD" w:rsidRPr="00BB2100">
        <w:rPr>
          <w:rFonts w:ascii="Times New Roman" w:hAnsi="Times New Roman" w:cs="Times New Roman"/>
          <w:sz w:val="24"/>
          <w:szCs w:val="24"/>
        </w:rPr>
        <w:t>но повышения профессиональных  знаний.</w:t>
      </w:r>
    </w:p>
    <w:p w:rsidR="00BB2100" w:rsidRPr="00BB2100" w:rsidRDefault="00BB2100" w:rsidP="00AF6F4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 ООИЕФ Центральной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  п. Дубровка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AF6F4B" w:rsidRPr="00BB2100" w:rsidRDefault="00AF6F4B" w:rsidP="00AF6F4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F6F4B" w:rsidRPr="00BB2100" w:rsidSect="00C1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4B"/>
    <w:rsid w:val="000B35CD"/>
    <w:rsid w:val="002854A3"/>
    <w:rsid w:val="008712E2"/>
    <w:rsid w:val="008B1C0A"/>
    <w:rsid w:val="00A431B0"/>
    <w:rsid w:val="00AD6778"/>
    <w:rsid w:val="00AF6F4B"/>
    <w:rsid w:val="00B94B1F"/>
    <w:rsid w:val="00BB2100"/>
    <w:rsid w:val="00C13F9D"/>
    <w:rsid w:val="00C22971"/>
    <w:rsid w:val="00C34FBD"/>
    <w:rsid w:val="00FC1615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zdnr</cp:lastModifiedBy>
  <cp:revision>2</cp:revision>
  <dcterms:created xsi:type="dcterms:W3CDTF">2022-08-31T08:50:00Z</dcterms:created>
  <dcterms:modified xsi:type="dcterms:W3CDTF">2022-08-31T08:50:00Z</dcterms:modified>
</cp:coreProperties>
</file>