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E50" w:rsidRPr="00A9530E" w:rsidRDefault="00844E50" w:rsidP="00844E50">
      <w:pPr>
        <w:tabs>
          <w:tab w:val="num" w:pos="-284"/>
          <w:tab w:val="left" w:pos="5925"/>
        </w:tabs>
        <w:spacing w:after="0" w:line="240" w:lineRule="auto"/>
        <w:ind w:left="-284" w:right="-143"/>
        <w:jc w:val="right"/>
        <w:rPr>
          <w:rFonts w:ascii="Times New Roman" w:eastAsia="Times New Roman" w:hAnsi="Times New Roman" w:cs="Times New Roman"/>
          <w:sz w:val="24"/>
          <w:szCs w:val="24"/>
          <w:lang w:eastAsia="ru-RU"/>
        </w:rPr>
      </w:pPr>
      <w:r w:rsidRPr="00A9530E">
        <w:rPr>
          <w:rFonts w:ascii="Times New Roman" w:eastAsia="Times New Roman" w:hAnsi="Times New Roman" w:cs="Times New Roman"/>
          <w:sz w:val="24"/>
          <w:szCs w:val="24"/>
          <w:lang w:eastAsia="ru-RU"/>
        </w:rPr>
        <w:t xml:space="preserve">Петрухина Наталья Викторовна, </w:t>
      </w:r>
    </w:p>
    <w:p w:rsidR="00C66C28" w:rsidRPr="00A9530E" w:rsidRDefault="00844E50" w:rsidP="00844E50">
      <w:pPr>
        <w:tabs>
          <w:tab w:val="num" w:pos="-284"/>
          <w:tab w:val="left" w:pos="5925"/>
        </w:tabs>
        <w:spacing w:after="0" w:line="240" w:lineRule="auto"/>
        <w:ind w:left="-284" w:right="-143"/>
        <w:jc w:val="right"/>
        <w:rPr>
          <w:rFonts w:ascii="Times New Roman" w:eastAsia="Times New Roman" w:hAnsi="Times New Roman" w:cs="Times New Roman"/>
          <w:sz w:val="24"/>
          <w:szCs w:val="24"/>
          <w:shd w:val="clear" w:color="auto" w:fill="FFFFFF"/>
          <w:lang w:eastAsia="ru-RU"/>
        </w:rPr>
      </w:pPr>
      <w:r w:rsidRPr="00A9530E">
        <w:rPr>
          <w:rFonts w:ascii="Times New Roman" w:eastAsia="Times New Roman" w:hAnsi="Times New Roman" w:cs="Times New Roman"/>
          <w:sz w:val="24"/>
          <w:szCs w:val="24"/>
          <w:shd w:val="clear" w:color="auto" w:fill="FFFFFF"/>
          <w:lang w:eastAsia="ru-RU"/>
        </w:rPr>
        <w:t xml:space="preserve">кандидат экономических наук, </w:t>
      </w:r>
    </w:p>
    <w:p w:rsidR="00844E50" w:rsidRPr="00A9530E" w:rsidRDefault="00C66C28" w:rsidP="00844E50">
      <w:pPr>
        <w:tabs>
          <w:tab w:val="num" w:pos="-284"/>
          <w:tab w:val="left" w:pos="5925"/>
        </w:tabs>
        <w:spacing w:after="0" w:line="240" w:lineRule="auto"/>
        <w:ind w:left="-284" w:right="-143"/>
        <w:jc w:val="right"/>
        <w:rPr>
          <w:rFonts w:ascii="Times New Roman" w:eastAsia="Times New Roman" w:hAnsi="Times New Roman" w:cs="Times New Roman"/>
          <w:sz w:val="24"/>
          <w:szCs w:val="24"/>
          <w:shd w:val="clear" w:color="auto" w:fill="FFFFFF"/>
          <w:lang w:eastAsia="ru-RU"/>
        </w:rPr>
      </w:pPr>
      <w:r w:rsidRPr="00A9530E">
        <w:rPr>
          <w:rFonts w:ascii="Times New Roman" w:eastAsia="Times New Roman" w:hAnsi="Times New Roman" w:cs="Times New Roman"/>
          <w:sz w:val="24"/>
          <w:szCs w:val="24"/>
          <w:shd w:val="clear" w:color="auto" w:fill="FFFFFF"/>
          <w:lang w:eastAsia="ru-RU"/>
        </w:rPr>
        <w:t>доцент кафедры</w:t>
      </w:r>
      <w:r w:rsidR="00844E50" w:rsidRPr="00A9530E">
        <w:rPr>
          <w:rFonts w:ascii="Times New Roman" w:eastAsia="Times New Roman" w:hAnsi="Times New Roman" w:cs="Times New Roman"/>
          <w:sz w:val="24"/>
          <w:szCs w:val="24"/>
          <w:shd w:val="clear" w:color="auto" w:fill="FFFFFF"/>
          <w:lang w:eastAsia="ru-RU"/>
        </w:rPr>
        <w:t xml:space="preserve"> «</w:t>
      </w:r>
      <w:proofErr w:type="spellStart"/>
      <w:r w:rsidR="00844E50" w:rsidRPr="00A9530E">
        <w:rPr>
          <w:rFonts w:ascii="Times New Roman" w:eastAsia="Times New Roman" w:hAnsi="Times New Roman" w:cs="Times New Roman"/>
          <w:sz w:val="24"/>
          <w:szCs w:val="24"/>
          <w:shd w:val="clear" w:color="auto" w:fill="FFFFFF"/>
          <w:lang w:eastAsia="ru-RU"/>
        </w:rPr>
        <w:t>ЭиМ</w:t>
      </w:r>
      <w:proofErr w:type="spellEnd"/>
      <w:r w:rsidR="00844E50" w:rsidRPr="00A9530E">
        <w:rPr>
          <w:rFonts w:ascii="Times New Roman" w:eastAsia="Times New Roman" w:hAnsi="Times New Roman" w:cs="Times New Roman"/>
          <w:sz w:val="24"/>
          <w:szCs w:val="24"/>
          <w:shd w:val="clear" w:color="auto" w:fill="FFFFFF"/>
          <w:lang w:eastAsia="ru-RU"/>
        </w:rPr>
        <w:t>» БГТУ</w:t>
      </w:r>
      <w:r w:rsidRPr="00A9530E">
        <w:rPr>
          <w:rFonts w:ascii="Times New Roman" w:eastAsia="Times New Roman" w:hAnsi="Times New Roman" w:cs="Times New Roman"/>
          <w:sz w:val="24"/>
          <w:szCs w:val="24"/>
          <w:shd w:val="clear" w:color="auto" w:fill="FFFFFF"/>
          <w:lang w:eastAsia="ru-RU"/>
        </w:rPr>
        <w:t>,</w:t>
      </w:r>
    </w:p>
    <w:p w:rsidR="00C66C28" w:rsidRPr="00A9530E" w:rsidRDefault="00C66C28" w:rsidP="00844E50">
      <w:pPr>
        <w:tabs>
          <w:tab w:val="num" w:pos="-284"/>
          <w:tab w:val="left" w:pos="5925"/>
        </w:tabs>
        <w:spacing w:after="0" w:line="240" w:lineRule="auto"/>
        <w:ind w:left="-284" w:right="-143"/>
        <w:jc w:val="right"/>
        <w:rPr>
          <w:rFonts w:ascii="Times New Roman" w:eastAsia="Times New Roman" w:hAnsi="Times New Roman" w:cs="Times New Roman"/>
          <w:sz w:val="24"/>
          <w:szCs w:val="24"/>
          <w:shd w:val="clear" w:color="auto" w:fill="FFFFFF"/>
          <w:lang w:eastAsia="ru-RU"/>
        </w:rPr>
      </w:pPr>
      <w:r w:rsidRPr="00A9530E">
        <w:rPr>
          <w:rFonts w:ascii="Times New Roman" w:eastAsia="Times New Roman" w:hAnsi="Times New Roman" w:cs="Times New Roman"/>
          <w:sz w:val="24"/>
          <w:szCs w:val="24"/>
          <w:shd w:val="clear" w:color="auto" w:fill="FFFFFF"/>
          <w:lang w:eastAsia="ru-RU"/>
        </w:rPr>
        <w:t>Брянск</w:t>
      </w:r>
    </w:p>
    <w:p w:rsidR="00844E50" w:rsidRPr="00A9530E" w:rsidRDefault="00844E50" w:rsidP="00844E50">
      <w:pPr>
        <w:kinsoku w:val="0"/>
        <w:overflowPunct w:val="0"/>
        <w:spacing w:after="200" w:line="276" w:lineRule="auto"/>
        <w:jc w:val="center"/>
        <w:textAlignment w:val="baseline"/>
        <w:rPr>
          <w:rFonts w:eastAsiaTheme="minorEastAsia"/>
          <w:kern w:val="24"/>
        </w:rPr>
      </w:pPr>
    </w:p>
    <w:p w:rsidR="00844E50" w:rsidRPr="00A9530E" w:rsidRDefault="00844E50" w:rsidP="00844E50">
      <w:pPr>
        <w:kinsoku w:val="0"/>
        <w:overflowPunct w:val="0"/>
        <w:spacing w:after="200" w:line="276" w:lineRule="auto"/>
        <w:jc w:val="center"/>
        <w:textAlignment w:val="baseline"/>
        <w:rPr>
          <w:rFonts w:ascii="Times New Roman" w:eastAsiaTheme="minorEastAsia" w:hAnsi="Times New Roman" w:cs="Times New Roman"/>
          <w:b/>
          <w:kern w:val="24"/>
          <w:sz w:val="24"/>
          <w:szCs w:val="24"/>
        </w:rPr>
      </w:pPr>
      <w:r w:rsidRPr="00A9530E">
        <w:rPr>
          <w:rFonts w:ascii="Times New Roman" w:eastAsiaTheme="minorEastAsia" w:hAnsi="Times New Roman" w:cs="Times New Roman"/>
          <w:b/>
          <w:kern w:val="24"/>
          <w:sz w:val="24"/>
          <w:szCs w:val="24"/>
        </w:rPr>
        <w:t>Экологические права че</w:t>
      </w:r>
      <w:r w:rsidR="00252D71" w:rsidRPr="00A9530E">
        <w:rPr>
          <w:rFonts w:ascii="Times New Roman" w:eastAsiaTheme="minorEastAsia" w:hAnsi="Times New Roman" w:cs="Times New Roman"/>
          <w:b/>
          <w:kern w:val="24"/>
          <w:sz w:val="24"/>
          <w:szCs w:val="24"/>
        </w:rPr>
        <w:t xml:space="preserve">ловека в условиях </w:t>
      </w:r>
      <w:proofErr w:type="spellStart"/>
      <w:r w:rsidR="00252D71" w:rsidRPr="00A9530E">
        <w:rPr>
          <w:rFonts w:ascii="Times New Roman" w:eastAsiaTheme="minorEastAsia" w:hAnsi="Times New Roman" w:cs="Times New Roman"/>
          <w:b/>
          <w:kern w:val="24"/>
          <w:sz w:val="24"/>
          <w:szCs w:val="24"/>
        </w:rPr>
        <w:t>техногенности</w:t>
      </w:r>
      <w:proofErr w:type="spellEnd"/>
    </w:p>
    <w:p w:rsidR="00844E50" w:rsidRPr="00A9530E" w:rsidRDefault="00844E50" w:rsidP="00844E50">
      <w:pPr>
        <w:kinsoku w:val="0"/>
        <w:overflowPunct w:val="0"/>
        <w:spacing w:after="0" w:line="276" w:lineRule="auto"/>
        <w:ind w:firstLine="709"/>
        <w:jc w:val="both"/>
        <w:textAlignment w:val="baseline"/>
        <w:rPr>
          <w:rFonts w:ascii="Times New Roman" w:eastAsia="Times New Roman" w:hAnsi="Times New Roman" w:cs="Times New Roman"/>
          <w:sz w:val="24"/>
          <w:szCs w:val="24"/>
        </w:rPr>
      </w:pPr>
      <w:r w:rsidRPr="00A9530E">
        <w:rPr>
          <w:rFonts w:ascii="Times New Roman" w:eastAsiaTheme="minorEastAsia" w:hAnsi="Times New Roman" w:cs="Times New Roman"/>
          <w:kern w:val="24"/>
          <w:sz w:val="24"/>
          <w:szCs w:val="24"/>
        </w:rPr>
        <w:t>30.11.2015</w:t>
      </w:r>
      <w:r w:rsidR="00A9530E" w:rsidRPr="00A9530E">
        <w:rPr>
          <w:rFonts w:ascii="Times New Roman" w:eastAsiaTheme="minorEastAsia" w:hAnsi="Times New Roman" w:cs="Times New Roman"/>
          <w:kern w:val="24"/>
          <w:sz w:val="24"/>
          <w:szCs w:val="24"/>
        </w:rPr>
        <w:t xml:space="preserve"> </w:t>
      </w:r>
      <w:r w:rsidRPr="00A9530E">
        <w:rPr>
          <w:rFonts w:ascii="Times New Roman" w:eastAsiaTheme="minorEastAsia" w:hAnsi="Times New Roman" w:cs="Times New Roman"/>
          <w:kern w:val="24"/>
          <w:sz w:val="24"/>
          <w:szCs w:val="24"/>
        </w:rPr>
        <w:t>г. Президент РФ В.В. Путин, выступая на климатической конференц</w:t>
      </w:r>
      <w:proofErr w:type="gramStart"/>
      <w:r w:rsidRPr="00A9530E">
        <w:rPr>
          <w:rFonts w:ascii="Times New Roman" w:eastAsiaTheme="minorEastAsia" w:hAnsi="Times New Roman" w:cs="Times New Roman"/>
          <w:kern w:val="24"/>
          <w:sz w:val="24"/>
          <w:szCs w:val="24"/>
        </w:rPr>
        <w:t>ии</w:t>
      </w:r>
      <w:r w:rsidRPr="00A9530E">
        <w:rPr>
          <w:rFonts w:ascii="Times New Roman" w:hAnsi="Times New Roman" w:cs="Times New Roman"/>
          <w:sz w:val="24"/>
          <w:szCs w:val="24"/>
        </w:rPr>
        <w:t xml:space="preserve"> ОО</w:t>
      </w:r>
      <w:proofErr w:type="gramEnd"/>
      <w:r w:rsidRPr="00A9530E">
        <w:rPr>
          <w:rFonts w:ascii="Times New Roman" w:hAnsi="Times New Roman" w:cs="Times New Roman"/>
          <w:sz w:val="24"/>
          <w:szCs w:val="24"/>
        </w:rPr>
        <w:t>Н, которая проходила в Париже</w:t>
      </w:r>
      <w:r w:rsidR="00A9530E" w:rsidRPr="00A9530E">
        <w:rPr>
          <w:rFonts w:ascii="Times New Roman" w:hAnsi="Times New Roman" w:cs="Times New Roman"/>
          <w:sz w:val="24"/>
          <w:szCs w:val="24"/>
        </w:rPr>
        <w:t>,</w:t>
      </w:r>
      <w:r w:rsidR="00C66C28" w:rsidRPr="00A9530E">
        <w:rPr>
          <w:rFonts w:ascii="Times New Roman" w:eastAsiaTheme="minorEastAsia" w:hAnsi="Times New Roman" w:cs="Times New Roman"/>
          <w:kern w:val="24"/>
          <w:sz w:val="24"/>
          <w:szCs w:val="24"/>
        </w:rPr>
        <w:t xml:space="preserve"> сообщил о том, что </w:t>
      </w:r>
      <w:r w:rsidRPr="00A9530E">
        <w:rPr>
          <w:rFonts w:ascii="Times New Roman" w:eastAsiaTheme="minorEastAsia" w:hAnsi="Times New Roman" w:cs="Times New Roman"/>
          <w:kern w:val="24"/>
          <w:sz w:val="24"/>
          <w:szCs w:val="24"/>
        </w:rPr>
        <w:t>«изменение климата стало одним из самых серьёзных вызовов, с которыми сталкивается человечество. Вызванные глобальным потеплением ураганы, наводнения, засуха, другие аномальные явления наносят всё более ощутимый экономический ущерб, разрушают привычную, сложившуюся среду обитания человека. От решения климатической проблемы зависят качество жизни всех людей на планете, экономический рост и устойчивое социальное развитие целых регионов Земли»</w:t>
      </w:r>
      <w:r w:rsidR="00CB09C5" w:rsidRPr="00A9530E">
        <w:rPr>
          <w:rFonts w:ascii="Times New Roman" w:eastAsiaTheme="minorEastAsia" w:hAnsi="Times New Roman" w:cs="Times New Roman"/>
          <w:kern w:val="24"/>
          <w:sz w:val="24"/>
          <w:szCs w:val="24"/>
          <w:vertAlign w:val="superscript"/>
        </w:rPr>
        <w:footnoteReference w:id="1"/>
      </w:r>
      <w:r w:rsidRPr="00A9530E">
        <w:rPr>
          <w:rFonts w:ascii="Times New Roman" w:eastAsiaTheme="minorEastAsia" w:hAnsi="Times New Roman" w:cs="Times New Roman"/>
          <w:kern w:val="24"/>
          <w:sz w:val="24"/>
          <w:szCs w:val="24"/>
        </w:rPr>
        <w:t xml:space="preserve">. </w:t>
      </w:r>
    </w:p>
    <w:p w:rsidR="00844E50" w:rsidRPr="00A9530E" w:rsidRDefault="00844E50" w:rsidP="00844E50">
      <w:pPr>
        <w:kinsoku w:val="0"/>
        <w:overflowPunct w:val="0"/>
        <w:spacing w:after="0" w:line="276" w:lineRule="auto"/>
        <w:ind w:firstLine="709"/>
        <w:jc w:val="both"/>
        <w:textAlignment w:val="baseline"/>
        <w:rPr>
          <w:rFonts w:ascii="Times New Roman" w:hAnsi="Times New Roman" w:cs="Times New Roman"/>
          <w:sz w:val="24"/>
          <w:szCs w:val="24"/>
        </w:rPr>
      </w:pPr>
      <w:r w:rsidRPr="00A9530E">
        <w:rPr>
          <w:rFonts w:ascii="Times New Roman" w:eastAsia="Times New Roman" w:hAnsi="Times New Roman" w:cs="Times New Roman"/>
          <w:sz w:val="24"/>
          <w:szCs w:val="24"/>
          <w:lang w:eastAsia="ru-RU"/>
        </w:rPr>
        <w:t>В соответствии со ст. 17 Конституции РФ</w:t>
      </w:r>
      <w:r w:rsidRPr="00A9530E">
        <w:rPr>
          <w:rFonts w:ascii="Times New Roman" w:eastAsia="+mn-ea" w:hAnsi="Times New Roman" w:cs="Times New Roman"/>
          <w:sz w:val="24"/>
          <w:szCs w:val="24"/>
        </w:rPr>
        <w:t xml:space="preserve"> определено, что в РФ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нормативно-правовым актом, обладающим высшей юридической силой</w:t>
      </w:r>
      <w:r w:rsidR="00A9530E" w:rsidRPr="00A9530E">
        <w:rPr>
          <w:rFonts w:ascii="Times New Roman" w:eastAsia="+mn-ea" w:hAnsi="Times New Roman" w:cs="Times New Roman"/>
          <w:sz w:val="24"/>
          <w:szCs w:val="24"/>
        </w:rPr>
        <w:t xml:space="preserve"> </w:t>
      </w:r>
      <w:r w:rsidRPr="00A9530E">
        <w:rPr>
          <w:rFonts w:ascii="Times New Roman" w:hAnsi="Times New Roman" w:cs="Times New Roman"/>
          <w:sz w:val="24"/>
          <w:szCs w:val="24"/>
        </w:rPr>
        <w:t>[1]</w:t>
      </w:r>
      <w:r w:rsidRPr="00A9530E">
        <w:rPr>
          <w:rFonts w:ascii="Times New Roman" w:eastAsia="+mn-ea" w:hAnsi="Times New Roman" w:cs="Times New Roman"/>
          <w:sz w:val="24"/>
          <w:szCs w:val="24"/>
        </w:rPr>
        <w:t>.</w:t>
      </w:r>
    </w:p>
    <w:p w:rsidR="00844E50" w:rsidRPr="00A9530E" w:rsidRDefault="00844E50" w:rsidP="00844E50">
      <w:pPr>
        <w:spacing w:after="0" w:line="240" w:lineRule="auto"/>
        <w:ind w:firstLine="709"/>
        <w:jc w:val="both"/>
        <w:rPr>
          <w:rFonts w:ascii="Times New Roman" w:hAnsi="Times New Roman" w:cs="Times New Roman"/>
          <w:sz w:val="24"/>
          <w:szCs w:val="24"/>
        </w:rPr>
      </w:pPr>
      <w:r w:rsidRPr="00A9530E">
        <w:rPr>
          <w:rFonts w:ascii="Times New Roman" w:eastAsia="+mn-ea" w:hAnsi="Times New Roman" w:cs="Times New Roman"/>
          <w:sz w:val="24"/>
          <w:szCs w:val="24"/>
        </w:rPr>
        <w:t>Кроме того, в указанной статье отмечено, что основные права и свободы человека неотчуждаемы и принадлежат каждому от рождения, а также осуществление прав и свобод человека и гражданина не должно нарушать права и свободы других лиц.</w:t>
      </w:r>
    </w:p>
    <w:p w:rsidR="00844E50" w:rsidRPr="00A9530E" w:rsidRDefault="00844E50" w:rsidP="00844E50">
      <w:pPr>
        <w:spacing w:after="0" w:line="240" w:lineRule="auto"/>
        <w:ind w:firstLine="709"/>
        <w:jc w:val="both"/>
        <w:rPr>
          <w:rFonts w:ascii="Times New Roman" w:eastAsia="Times New Roman" w:hAnsi="Times New Roman" w:cs="Times New Roman"/>
          <w:sz w:val="24"/>
          <w:szCs w:val="24"/>
          <w:lang w:eastAsia="ru-RU"/>
        </w:rPr>
      </w:pPr>
      <w:r w:rsidRPr="00A9530E">
        <w:rPr>
          <w:rFonts w:ascii="Times New Roman" w:eastAsia="Times New Roman" w:hAnsi="Times New Roman" w:cs="Times New Roman"/>
          <w:sz w:val="24"/>
          <w:szCs w:val="24"/>
          <w:lang w:eastAsia="ru-RU"/>
        </w:rPr>
        <w:t>Среди ученых нет единства мнений относительно классификации  прав и свобод человека и гражданина.  Выделяют следующие конституционные права человека: личные, политиче</w:t>
      </w:r>
      <w:r w:rsidR="00A9530E" w:rsidRPr="00A9530E">
        <w:rPr>
          <w:rFonts w:ascii="Times New Roman" w:eastAsia="Times New Roman" w:hAnsi="Times New Roman" w:cs="Times New Roman"/>
          <w:sz w:val="24"/>
          <w:szCs w:val="24"/>
          <w:lang w:eastAsia="ru-RU"/>
        </w:rPr>
        <w:t>ские, социальные, экономические</w:t>
      </w:r>
      <w:r w:rsidRPr="00A9530E">
        <w:rPr>
          <w:rFonts w:ascii="Times New Roman" w:eastAsia="Times New Roman" w:hAnsi="Times New Roman" w:cs="Times New Roman"/>
          <w:sz w:val="24"/>
          <w:szCs w:val="24"/>
          <w:lang w:eastAsia="ru-RU"/>
        </w:rPr>
        <w:t>, культурные и экологические.</w:t>
      </w:r>
    </w:p>
    <w:p w:rsidR="00844E50" w:rsidRPr="00A9530E" w:rsidRDefault="00844E50" w:rsidP="00A9530E">
      <w:pPr>
        <w:spacing w:after="0" w:line="240" w:lineRule="auto"/>
        <w:ind w:firstLine="709"/>
        <w:jc w:val="both"/>
        <w:rPr>
          <w:rFonts w:ascii="Times New Roman" w:hAnsi="Times New Roman" w:cs="Times New Roman"/>
          <w:sz w:val="24"/>
          <w:szCs w:val="24"/>
        </w:rPr>
      </w:pPr>
      <w:r w:rsidRPr="00A9530E">
        <w:rPr>
          <w:rFonts w:ascii="Times New Roman" w:hAnsi="Times New Roman" w:cs="Times New Roman"/>
          <w:sz w:val="24"/>
          <w:szCs w:val="24"/>
        </w:rPr>
        <w:t>Последней группе прав – экологическим посвящена статья 42 Конститу</w:t>
      </w:r>
      <w:r w:rsidR="00A9530E" w:rsidRPr="00A9530E">
        <w:rPr>
          <w:rFonts w:ascii="Times New Roman" w:hAnsi="Times New Roman" w:cs="Times New Roman"/>
          <w:sz w:val="24"/>
          <w:szCs w:val="24"/>
        </w:rPr>
        <w:t>ции РФ. К ним относится</w:t>
      </w:r>
      <w:r w:rsidRPr="00A9530E">
        <w:rPr>
          <w:rFonts w:ascii="Times New Roman" w:hAnsi="Times New Roman" w:cs="Times New Roman"/>
          <w:sz w:val="24"/>
          <w:szCs w:val="24"/>
        </w:rPr>
        <w:t>:</w:t>
      </w:r>
      <w:r w:rsidR="00A9530E" w:rsidRPr="00A9530E">
        <w:rPr>
          <w:rFonts w:ascii="Times New Roman" w:hAnsi="Times New Roman" w:cs="Times New Roman"/>
          <w:sz w:val="24"/>
          <w:szCs w:val="24"/>
        </w:rPr>
        <w:t xml:space="preserve"> </w:t>
      </w:r>
      <w:r w:rsidRPr="00A9530E">
        <w:rPr>
          <w:rFonts w:ascii="Times New Roman" w:hAnsi="Times New Roman" w:cs="Times New Roman"/>
          <w:sz w:val="24"/>
          <w:szCs w:val="24"/>
        </w:rPr>
        <w:t>право на благоприятную окружающую среду; право на достоверную информацию о состоянии окружающей среды; право на возмещение ущерба, причиненного здоровью или имуществу экологическим правонарушением.</w:t>
      </w:r>
    </w:p>
    <w:p w:rsidR="00844E50" w:rsidRPr="00A9530E" w:rsidRDefault="00844E50" w:rsidP="00844E50">
      <w:pPr>
        <w:spacing w:after="0" w:line="240" w:lineRule="auto"/>
        <w:ind w:firstLine="709"/>
        <w:jc w:val="both"/>
        <w:rPr>
          <w:rFonts w:ascii="Times New Roman" w:eastAsia="Times New Roman" w:hAnsi="Times New Roman" w:cs="Times New Roman"/>
          <w:sz w:val="24"/>
          <w:szCs w:val="24"/>
          <w:lang w:eastAsia="ru-RU"/>
        </w:rPr>
      </w:pPr>
      <w:r w:rsidRPr="00A9530E">
        <w:rPr>
          <w:rFonts w:ascii="Times New Roman" w:hAnsi="Times New Roman" w:cs="Times New Roman"/>
          <w:sz w:val="24"/>
          <w:szCs w:val="24"/>
        </w:rPr>
        <w:t xml:space="preserve"> В соответствии с действующими нормами конституционного права, а именно ст. 36 Конституции РФ</w:t>
      </w:r>
      <w:r w:rsidR="00A9530E" w:rsidRPr="00A9530E">
        <w:rPr>
          <w:rFonts w:ascii="Times New Roman" w:hAnsi="Times New Roman" w:cs="Times New Roman"/>
          <w:sz w:val="24"/>
          <w:szCs w:val="24"/>
        </w:rPr>
        <w:t>,</w:t>
      </w:r>
      <w:r w:rsidRPr="00A9530E">
        <w:rPr>
          <w:rFonts w:ascii="Times New Roman" w:hAnsi="Times New Roman" w:cs="Times New Roman"/>
          <w:sz w:val="24"/>
          <w:szCs w:val="24"/>
        </w:rPr>
        <w:t xml:space="preserve"> определено: </w:t>
      </w:r>
      <w:r w:rsidRPr="00A9530E">
        <w:rPr>
          <w:rFonts w:ascii="Times New Roman" w:eastAsia="Times New Roman" w:hAnsi="Times New Roman" w:cs="Times New Roman"/>
          <w:sz w:val="24"/>
          <w:szCs w:val="24"/>
          <w:lang w:eastAsia="ru-RU"/>
        </w:rPr>
        <w:t>право иметь в частной собственности землю;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844E50" w:rsidRPr="00A9530E" w:rsidRDefault="00A9530E" w:rsidP="00844E50">
      <w:pPr>
        <w:spacing w:after="0" w:line="240" w:lineRule="auto"/>
        <w:ind w:firstLine="720"/>
        <w:jc w:val="both"/>
        <w:rPr>
          <w:rFonts w:ascii="Times New Roman" w:hAnsi="Times New Roman" w:cs="Times New Roman"/>
          <w:sz w:val="24"/>
          <w:szCs w:val="24"/>
        </w:rPr>
      </w:pPr>
      <w:proofErr w:type="gramStart"/>
      <w:r w:rsidRPr="00A9530E">
        <w:rPr>
          <w:rFonts w:ascii="Times New Roman" w:hAnsi="Times New Roman" w:cs="Times New Roman"/>
          <w:sz w:val="24"/>
          <w:szCs w:val="24"/>
        </w:rPr>
        <w:t>В Конституции</w:t>
      </w:r>
      <w:r w:rsidR="00844E50" w:rsidRPr="00A9530E">
        <w:rPr>
          <w:rFonts w:ascii="Times New Roman" w:hAnsi="Times New Roman" w:cs="Times New Roman"/>
          <w:sz w:val="24"/>
          <w:szCs w:val="24"/>
        </w:rPr>
        <w:t xml:space="preserve"> с</w:t>
      </w:r>
      <w:r w:rsidRPr="00A9530E">
        <w:rPr>
          <w:rFonts w:ascii="Times New Roman" w:hAnsi="Times New Roman" w:cs="Times New Roman"/>
          <w:sz w:val="24"/>
          <w:szCs w:val="24"/>
        </w:rPr>
        <w:t>реди обязанностей гражданина РФ в</w:t>
      </w:r>
      <w:r w:rsidR="00844E50" w:rsidRPr="00A9530E">
        <w:rPr>
          <w:rFonts w:ascii="Times New Roman" w:hAnsi="Times New Roman" w:cs="Times New Roman"/>
          <w:sz w:val="24"/>
          <w:szCs w:val="24"/>
        </w:rPr>
        <w:t>ыделяют следующие: соблюдение Конституции РФ и законов страны (ч.2</w:t>
      </w:r>
      <w:r w:rsidRPr="00A9530E">
        <w:rPr>
          <w:rFonts w:ascii="Times New Roman" w:hAnsi="Times New Roman" w:cs="Times New Roman"/>
          <w:sz w:val="24"/>
          <w:szCs w:val="24"/>
        </w:rPr>
        <w:t>, ст.</w:t>
      </w:r>
      <w:r w:rsidR="00844E50" w:rsidRPr="00A9530E">
        <w:rPr>
          <w:rFonts w:ascii="Times New Roman" w:hAnsi="Times New Roman" w:cs="Times New Roman"/>
          <w:sz w:val="24"/>
          <w:szCs w:val="24"/>
        </w:rPr>
        <w:t xml:space="preserve">15); уважение прав и свобод других лиц (ч.3 ст. 17); получение </w:t>
      </w:r>
      <w:r w:rsidRPr="00A9530E">
        <w:rPr>
          <w:rFonts w:ascii="Times New Roman" w:hAnsi="Times New Roman" w:cs="Times New Roman"/>
          <w:sz w:val="24"/>
          <w:szCs w:val="24"/>
        </w:rPr>
        <w:t>общего образования (ч.4 ст.</w:t>
      </w:r>
      <w:r w:rsidR="00844E50" w:rsidRPr="00A9530E">
        <w:rPr>
          <w:rFonts w:ascii="Times New Roman" w:hAnsi="Times New Roman" w:cs="Times New Roman"/>
          <w:sz w:val="24"/>
          <w:szCs w:val="24"/>
        </w:rPr>
        <w:t>43); забота о детях и нетрудоспособных родителях (ч.3 ст. 38); уплата законно установленных налогов и сборов (ст. 57);</w:t>
      </w:r>
      <w:proofErr w:type="gramEnd"/>
      <w:r w:rsidR="00844E50" w:rsidRPr="00A9530E">
        <w:rPr>
          <w:rFonts w:ascii="Times New Roman" w:hAnsi="Times New Roman" w:cs="Times New Roman"/>
          <w:sz w:val="24"/>
          <w:szCs w:val="24"/>
        </w:rPr>
        <w:t xml:space="preserve"> охрана окружающей среды и природных богатств (ст. 58); забота о памятниках истории и культуры (ч.3</w:t>
      </w:r>
      <w:r w:rsidRPr="00A9530E">
        <w:rPr>
          <w:rFonts w:ascii="Times New Roman" w:hAnsi="Times New Roman" w:cs="Times New Roman"/>
          <w:sz w:val="24"/>
          <w:szCs w:val="24"/>
        </w:rPr>
        <w:t>,</w:t>
      </w:r>
      <w:r w:rsidR="00844E50" w:rsidRPr="00A9530E">
        <w:rPr>
          <w:rFonts w:ascii="Times New Roman" w:hAnsi="Times New Roman" w:cs="Times New Roman"/>
          <w:sz w:val="24"/>
          <w:szCs w:val="24"/>
        </w:rPr>
        <w:t xml:space="preserve"> ст. 44); защита Отечества (ч.1</w:t>
      </w:r>
      <w:r w:rsidRPr="00A9530E">
        <w:rPr>
          <w:rFonts w:ascii="Times New Roman" w:hAnsi="Times New Roman" w:cs="Times New Roman"/>
          <w:sz w:val="24"/>
          <w:szCs w:val="24"/>
        </w:rPr>
        <w:t xml:space="preserve">, </w:t>
      </w:r>
      <w:r w:rsidR="00844E50" w:rsidRPr="00A9530E">
        <w:rPr>
          <w:rFonts w:ascii="Times New Roman" w:hAnsi="Times New Roman" w:cs="Times New Roman"/>
          <w:sz w:val="24"/>
          <w:szCs w:val="24"/>
        </w:rPr>
        <w:t>ст. 59).</w:t>
      </w:r>
    </w:p>
    <w:p w:rsidR="00844E50" w:rsidRPr="00A9530E" w:rsidRDefault="00844E50" w:rsidP="00844E50">
      <w:pPr>
        <w:spacing w:after="0" w:line="240" w:lineRule="auto"/>
        <w:ind w:firstLine="720"/>
        <w:jc w:val="both"/>
        <w:rPr>
          <w:rFonts w:ascii="Times New Roman" w:hAnsi="Times New Roman" w:cs="Times New Roman"/>
          <w:bCs/>
          <w:sz w:val="24"/>
          <w:szCs w:val="24"/>
        </w:rPr>
      </w:pPr>
      <w:r w:rsidRPr="00A9530E">
        <w:rPr>
          <w:rFonts w:ascii="Times New Roman" w:hAnsi="Times New Roman" w:cs="Times New Roman"/>
          <w:sz w:val="24"/>
          <w:szCs w:val="24"/>
        </w:rPr>
        <w:t>В соответствии со ст. 11 ФЗ  "Об охране окружающей среды" от 10.01.2002г. определены п</w:t>
      </w:r>
      <w:r w:rsidRPr="00A9530E">
        <w:rPr>
          <w:rFonts w:ascii="Times New Roman" w:hAnsi="Times New Roman" w:cs="Times New Roman"/>
          <w:bCs/>
          <w:sz w:val="24"/>
          <w:szCs w:val="24"/>
        </w:rPr>
        <w:t>рава и обязанности граждан в области охраны окружающей среды</w:t>
      </w:r>
      <w:r w:rsidR="00A9530E" w:rsidRPr="00A9530E">
        <w:rPr>
          <w:rFonts w:ascii="Times New Roman" w:hAnsi="Times New Roman" w:cs="Times New Roman"/>
          <w:bCs/>
          <w:sz w:val="24"/>
          <w:szCs w:val="24"/>
        </w:rPr>
        <w:t xml:space="preserve"> </w:t>
      </w:r>
      <w:r w:rsidRPr="00A9530E">
        <w:rPr>
          <w:rFonts w:ascii="Times New Roman" w:hAnsi="Times New Roman" w:cs="Times New Roman"/>
          <w:sz w:val="24"/>
          <w:szCs w:val="24"/>
        </w:rPr>
        <w:t>[2]</w:t>
      </w:r>
      <w:r w:rsidRPr="00A9530E">
        <w:rPr>
          <w:rFonts w:ascii="Times New Roman" w:hAnsi="Times New Roman" w:cs="Times New Roman"/>
          <w:bCs/>
          <w:sz w:val="24"/>
          <w:szCs w:val="24"/>
        </w:rPr>
        <w:t>.</w:t>
      </w:r>
    </w:p>
    <w:p w:rsidR="00844E50" w:rsidRPr="00A9530E" w:rsidRDefault="00A9530E" w:rsidP="00844E50">
      <w:pPr>
        <w:spacing w:after="0" w:line="240" w:lineRule="auto"/>
        <w:ind w:firstLine="720"/>
        <w:jc w:val="both"/>
        <w:rPr>
          <w:rFonts w:ascii="Times New Roman" w:hAnsi="Times New Roman" w:cs="Times New Roman"/>
          <w:bCs/>
          <w:sz w:val="24"/>
          <w:szCs w:val="24"/>
        </w:rPr>
      </w:pPr>
      <w:r w:rsidRPr="00A9530E">
        <w:rPr>
          <w:rFonts w:ascii="Times New Roman" w:hAnsi="Times New Roman" w:cs="Times New Roman"/>
          <w:bCs/>
          <w:sz w:val="24"/>
          <w:szCs w:val="24"/>
        </w:rPr>
        <w:t>Среди ни</w:t>
      </w:r>
      <w:r w:rsidR="00844E50" w:rsidRPr="00A9530E">
        <w:rPr>
          <w:rFonts w:ascii="Times New Roman" w:hAnsi="Times New Roman" w:cs="Times New Roman"/>
          <w:bCs/>
          <w:sz w:val="24"/>
          <w:szCs w:val="24"/>
        </w:rPr>
        <w:t>х выделяют  следующие права:</w:t>
      </w:r>
    </w:p>
    <w:p w:rsidR="00844E50" w:rsidRPr="00A9530E" w:rsidRDefault="00844E50" w:rsidP="00844E50">
      <w:pPr>
        <w:autoSpaceDE w:val="0"/>
        <w:autoSpaceDN w:val="0"/>
        <w:adjustRightInd w:val="0"/>
        <w:spacing w:after="0" w:line="240" w:lineRule="auto"/>
        <w:ind w:firstLine="720"/>
        <w:jc w:val="both"/>
        <w:rPr>
          <w:rFonts w:ascii="Times New Roman" w:hAnsi="Times New Roman" w:cs="Times New Roman"/>
          <w:bCs/>
          <w:sz w:val="24"/>
          <w:szCs w:val="24"/>
        </w:rPr>
      </w:pPr>
      <w:r w:rsidRPr="00A9530E">
        <w:rPr>
          <w:rFonts w:ascii="Times New Roman" w:hAnsi="Times New Roman" w:cs="Times New Roman"/>
          <w:bCs/>
          <w:sz w:val="24"/>
          <w:szCs w:val="24"/>
        </w:rPr>
        <w:t>-</w:t>
      </w:r>
      <w:r w:rsidR="00A9530E" w:rsidRPr="00A9530E">
        <w:rPr>
          <w:rFonts w:ascii="Times New Roman" w:hAnsi="Times New Roman" w:cs="Times New Roman"/>
          <w:bCs/>
          <w:sz w:val="24"/>
          <w:szCs w:val="24"/>
        </w:rPr>
        <w:t xml:space="preserve"> </w:t>
      </w:r>
      <w:r w:rsidRPr="00A9530E">
        <w:rPr>
          <w:rFonts w:ascii="Times New Roman" w:hAnsi="Times New Roman" w:cs="Times New Roman"/>
          <w:bCs/>
          <w:sz w:val="24"/>
          <w:szCs w:val="24"/>
        </w:rPr>
        <w:t>создавать общественные объединения и иные некоммерческие организации, осуществляющие деятельность в области охраны окружающей среды;</w:t>
      </w:r>
    </w:p>
    <w:p w:rsidR="00844E50" w:rsidRPr="00A9530E" w:rsidRDefault="00844E50" w:rsidP="00844E50">
      <w:pPr>
        <w:autoSpaceDE w:val="0"/>
        <w:autoSpaceDN w:val="0"/>
        <w:adjustRightInd w:val="0"/>
        <w:spacing w:after="0" w:line="240" w:lineRule="auto"/>
        <w:ind w:firstLine="720"/>
        <w:jc w:val="both"/>
        <w:rPr>
          <w:rFonts w:ascii="Times New Roman" w:hAnsi="Times New Roman" w:cs="Times New Roman"/>
          <w:bCs/>
          <w:sz w:val="24"/>
          <w:szCs w:val="24"/>
        </w:rPr>
      </w:pPr>
      <w:r w:rsidRPr="00A9530E">
        <w:rPr>
          <w:rFonts w:ascii="Times New Roman" w:hAnsi="Times New Roman" w:cs="Times New Roman"/>
          <w:bCs/>
          <w:sz w:val="24"/>
          <w:szCs w:val="24"/>
        </w:rPr>
        <w:t>-</w:t>
      </w:r>
      <w:r w:rsidR="00A9530E" w:rsidRPr="00A9530E">
        <w:rPr>
          <w:rFonts w:ascii="Times New Roman" w:hAnsi="Times New Roman" w:cs="Times New Roman"/>
          <w:bCs/>
          <w:sz w:val="24"/>
          <w:szCs w:val="24"/>
        </w:rPr>
        <w:t xml:space="preserve"> </w:t>
      </w:r>
      <w:r w:rsidRPr="00A9530E">
        <w:rPr>
          <w:rFonts w:ascii="Times New Roman" w:hAnsi="Times New Roman" w:cs="Times New Roman"/>
          <w:bCs/>
          <w:sz w:val="24"/>
          <w:szCs w:val="24"/>
        </w:rPr>
        <w:t xml:space="preserve">направлять обращения в органы государственной власти РФ, субъектов и местного самоуправления, а также в иные организации и должностным лицам о </w:t>
      </w:r>
      <w:r w:rsidRPr="00A9530E">
        <w:rPr>
          <w:rFonts w:ascii="Times New Roman" w:hAnsi="Times New Roman" w:cs="Times New Roman"/>
          <w:bCs/>
          <w:sz w:val="24"/>
          <w:szCs w:val="24"/>
        </w:rPr>
        <w:lastRenderedPageBreak/>
        <w:t>получении своевременной, полной и достоверной информации о состоянии окружающей среды в местах своего проживания, мерах по ее охране;</w:t>
      </w:r>
    </w:p>
    <w:p w:rsidR="00844E50" w:rsidRPr="00A9530E" w:rsidRDefault="00844E50" w:rsidP="00844E50">
      <w:pPr>
        <w:autoSpaceDE w:val="0"/>
        <w:autoSpaceDN w:val="0"/>
        <w:adjustRightInd w:val="0"/>
        <w:spacing w:after="0" w:line="240" w:lineRule="auto"/>
        <w:ind w:firstLine="720"/>
        <w:jc w:val="both"/>
        <w:rPr>
          <w:rFonts w:ascii="Times New Roman" w:hAnsi="Times New Roman" w:cs="Times New Roman"/>
          <w:bCs/>
          <w:sz w:val="24"/>
          <w:szCs w:val="24"/>
        </w:rPr>
      </w:pPr>
      <w:r w:rsidRPr="00A9530E">
        <w:rPr>
          <w:rFonts w:ascii="Times New Roman" w:hAnsi="Times New Roman" w:cs="Times New Roman"/>
          <w:bCs/>
          <w:sz w:val="24"/>
          <w:szCs w:val="24"/>
        </w:rPr>
        <w:t>- 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а также в иных акциях, не противоречащих законодательству РФ;</w:t>
      </w:r>
    </w:p>
    <w:p w:rsidR="00844E50" w:rsidRPr="00A9530E" w:rsidRDefault="00844E50" w:rsidP="00844E50">
      <w:pPr>
        <w:autoSpaceDE w:val="0"/>
        <w:autoSpaceDN w:val="0"/>
        <w:adjustRightInd w:val="0"/>
        <w:spacing w:after="0" w:line="240" w:lineRule="auto"/>
        <w:ind w:firstLine="720"/>
        <w:jc w:val="both"/>
        <w:rPr>
          <w:rFonts w:ascii="Times New Roman" w:hAnsi="Times New Roman" w:cs="Times New Roman"/>
          <w:bCs/>
          <w:sz w:val="24"/>
          <w:szCs w:val="24"/>
        </w:rPr>
      </w:pPr>
      <w:r w:rsidRPr="00A9530E">
        <w:rPr>
          <w:rFonts w:ascii="Times New Roman" w:hAnsi="Times New Roman" w:cs="Times New Roman"/>
          <w:bCs/>
          <w:sz w:val="24"/>
          <w:szCs w:val="24"/>
        </w:rPr>
        <w:t xml:space="preserve">- выдвигать предложения о проведении общественной экологической экспертизы и участвовать в ее проведении в установленном законом  </w:t>
      </w:r>
      <w:hyperlink r:id="rId8" w:history="1">
        <w:r w:rsidRPr="00A9530E">
          <w:rPr>
            <w:rFonts w:ascii="Times New Roman" w:hAnsi="Times New Roman" w:cs="Times New Roman"/>
            <w:bCs/>
            <w:sz w:val="24"/>
            <w:szCs w:val="24"/>
          </w:rPr>
          <w:t>порядке</w:t>
        </w:r>
      </w:hyperlink>
      <w:r w:rsidRPr="00A9530E">
        <w:rPr>
          <w:rFonts w:ascii="Times New Roman" w:hAnsi="Times New Roman" w:cs="Times New Roman"/>
          <w:bCs/>
          <w:sz w:val="24"/>
          <w:szCs w:val="24"/>
        </w:rPr>
        <w:t>;</w:t>
      </w:r>
    </w:p>
    <w:p w:rsidR="00844E50" w:rsidRPr="00A9530E" w:rsidRDefault="00844E50" w:rsidP="00844E50">
      <w:pPr>
        <w:autoSpaceDE w:val="0"/>
        <w:autoSpaceDN w:val="0"/>
        <w:adjustRightInd w:val="0"/>
        <w:spacing w:after="0" w:line="240" w:lineRule="auto"/>
        <w:ind w:firstLine="720"/>
        <w:jc w:val="both"/>
        <w:rPr>
          <w:rFonts w:ascii="Times New Roman" w:hAnsi="Times New Roman" w:cs="Times New Roman"/>
          <w:bCs/>
          <w:sz w:val="24"/>
          <w:szCs w:val="24"/>
        </w:rPr>
      </w:pPr>
      <w:r w:rsidRPr="00A9530E">
        <w:rPr>
          <w:rFonts w:ascii="Times New Roman" w:hAnsi="Times New Roman" w:cs="Times New Roman"/>
          <w:bCs/>
          <w:sz w:val="24"/>
          <w:szCs w:val="24"/>
        </w:rPr>
        <w:t xml:space="preserve">- оказывать содействие в решении вопросов охраны окружающей среды органам государственной власти всех уровней; </w:t>
      </w:r>
    </w:p>
    <w:p w:rsidR="00844E50" w:rsidRPr="00A9530E" w:rsidRDefault="00844E50" w:rsidP="00844E50">
      <w:pPr>
        <w:autoSpaceDE w:val="0"/>
        <w:autoSpaceDN w:val="0"/>
        <w:adjustRightInd w:val="0"/>
        <w:spacing w:after="0" w:line="240" w:lineRule="auto"/>
        <w:ind w:firstLine="720"/>
        <w:jc w:val="both"/>
        <w:rPr>
          <w:rFonts w:ascii="Times New Roman" w:hAnsi="Times New Roman" w:cs="Times New Roman"/>
          <w:bCs/>
          <w:sz w:val="24"/>
          <w:szCs w:val="24"/>
        </w:rPr>
      </w:pPr>
      <w:r w:rsidRPr="00A9530E">
        <w:rPr>
          <w:rFonts w:ascii="Times New Roman" w:hAnsi="Times New Roman" w:cs="Times New Roman"/>
          <w:bCs/>
          <w:sz w:val="24"/>
          <w:szCs w:val="24"/>
        </w:rPr>
        <w:t>-</w:t>
      </w:r>
      <w:r w:rsidR="00A9530E" w:rsidRPr="00A9530E">
        <w:rPr>
          <w:rFonts w:ascii="Times New Roman" w:hAnsi="Times New Roman" w:cs="Times New Roman"/>
          <w:bCs/>
          <w:sz w:val="24"/>
          <w:szCs w:val="24"/>
        </w:rPr>
        <w:t xml:space="preserve"> </w:t>
      </w:r>
      <w:r w:rsidRPr="00A9530E">
        <w:rPr>
          <w:rFonts w:ascii="Times New Roman" w:hAnsi="Times New Roman" w:cs="Times New Roman"/>
          <w:bCs/>
          <w:sz w:val="24"/>
          <w:szCs w:val="24"/>
        </w:rPr>
        <w:t>обращаться в органы государственной власти всех уровней с жалобами, заявлениями и предложениями по вопросам, касающимся охраны окружающей среды, негативного воздействия на окружающую среду, а также  получать своевременные и обоснованные ответы;</w:t>
      </w:r>
    </w:p>
    <w:p w:rsidR="00844E50" w:rsidRPr="00A9530E" w:rsidRDefault="00844E50" w:rsidP="00844E50">
      <w:pPr>
        <w:autoSpaceDE w:val="0"/>
        <w:autoSpaceDN w:val="0"/>
        <w:adjustRightInd w:val="0"/>
        <w:spacing w:after="0" w:line="240" w:lineRule="auto"/>
        <w:ind w:firstLine="720"/>
        <w:jc w:val="both"/>
        <w:rPr>
          <w:rFonts w:ascii="Times New Roman" w:hAnsi="Times New Roman" w:cs="Times New Roman"/>
          <w:bCs/>
          <w:sz w:val="24"/>
          <w:szCs w:val="24"/>
        </w:rPr>
      </w:pPr>
      <w:r w:rsidRPr="00A9530E">
        <w:rPr>
          <w:rFonts w:ascii="Times New Roman" w:hAnsi="Times New Roman" w:cs="Times New Roman"/>
          <w:bCs/>
          <w:sz w:val="24"/>
          <w:szCs w:val="24"/>
        </w:rPr>
        <w:t>-</w:t>
      </w:r>
      <w:r w:rsidR="00A9530E" w:rsidRPr="00A9530E">
        <w:rPr>
          <w:rFonts w:ascii="Times New Roman" w:hAnsi="Times New Roman" w:cs="Times New Roman"/>
          <w:bCs/>
          <w:sz w:val="24"/>
          <w:szCs w:val="24"/>
        </w:rPr>
        <w:t xml:space="preserve"> </w:t>
      </w:r>
      <w:r w:rsidRPr="00A9530E">
        <w:rPr>
          <w:rFonts w:ascii="Times New Roman" w:hAnsi="Times New Roman" w:cs="Times New Roman"/>
          <w:bCs/>
          <w:sz w:val="24"/>
          <w:szCs w:val="24"/>
        </w:rPr>
        <w:t>предъявлять в суд иски о возмещении вреда окружающей среде;</w:t>
      </w:r>
    </w:p>
    <w:p w:rsidR="00844E50" w:rsidRPr="00A9530E" w:rsidRDefault="00844E50" w:rsidP="00844E50">
      <w:pPr>
        <w:autoSpaceDE w:val="0"/>
        <w:autoSpaceDN w:val="0"/>
        <w:adjustRightInd w:val="0"/>
        <w:spacing w:after="0" w:line="240" w:lineRule="auto"/>
        <w:ind w:firstLine="720"/>
        <w:jc w:val="both"/>
        <w:rPr>
          <w:rFonts w:ascii="Times New Roman" w:hAnsi="Times New Roman" w:cs="Times New Roman"/>
          <w:bCs/>
          <w:sz w:val="24"/>
          <w:szCs w:val="24"/>
        </w:rPr>
      </w:pPr>
      <w:r w:rsidRPr="00A9530E">
        <w:rPr>
          <w:rFonts w:ascii="Times New Roman" w:hAnsi="Times New Roman" w:cs="Times New Roman"/>
          <w:bCs/>
          <w:sz w:val="24"/>
          <w:szCs w:val="24"/>
        </w:rPr>
        <w:t>-</w:t>
      </w:r>
      <w:r w:rsidR="00A9530E" w:rsidRPr="00A9530E">
        <w:rPr>
          <w:rFonts w:ascii="Times New Roman" w:hAnsi="Times New Roman" w:cs="Times New Roman"/>
          <w:bCs/>
          <w:sz w:val="24"/>
          <w:szCs w:val="24"/>
        </w:rPr>
        <w:t xml:space="preserve"> </w:t>
      </w:r>
      <w:r w:rsidRPr="00A9530E">
        <w:rPr>
          <w:rFonts w:ascii="Times New Roman" w:hAnsi="Times New Roman" w:cs="Times New Roman"/>
          <w:bCs/>
          <w:sz w:val="24"/>
          <w:szCs w:val="24"/>
        </w:rPr>
        <w:t>осуществлять другие предусмотренные законодательством права.</w:t>
      </w:r>
    </w:p>
    <w:p w:rsidR="00844E50" w:rsidRPr="00A9530E" w:rsidRDefault="00844E50" w:rsidP="00844E50">
      <w:pPr>
        <w:autoSpaceDE w:val="0"/>
        <w:autoSpaceDN w:val="0"/>
        <w:adjustRightInd w:val="0"/>
        <w:spacing w:after="0" w:line="240" w:lineRule="auto"/>
        <w:ind w:firstLine="720"/>
        <w:jc w:val="both"/>
        <w:rPr>
          <w:rFonts w:ascii="Times New Roman" w:hAnsi="Times New Roman" w:cs="Times New Roman"/>
          <w:bCs/>
          <w:sz w:val="24"/>
          <w:szCs w:val="24"/>
        </w:rPr>
      </w:pPr>
      <w:r w:rsidRPr="00A9530E">
        <w:rPr>
          <w:rFonts w:ascii="Times New Roman" w:hAnsi="Times New Roman" w:cs="Times New Roman"/>
          <w:bCs/>
          <w:sz w:val="24"/>
          <w:szCs w:val="24"/>
        </w:rPr>
        <w:t>В соответствии с ч.3 ст. 11 указа</w:t>
      </w:r>
      <w:r w:rsidR="00A9530E" w:rsidRPr="00A9530E">
        <w:rPr>
          <w:rFonts w:ascii="Times New Roman" w:hAnsi="Times New Roman" w:cs="Times New Roman"/>
          <w:bCs/>
          <w:sz w:val="24"/>
          <w:szCs w:val="24"/>
        </w:rPr>
        <w:t>нного нормативно-правового акта</w:t>
      </w:r>
      <w:r w:rsidRPr="00A9530E">
        <w:rPr>
          <w:rFonts w:ascii="Times New Roman" w:hAnsi="Times New Roman" w:cs="Times New Roman"/>
          <w:bCs/>
          <w:sz w:val="24"/>
          <w:szCs w:val="24"/>
        </w:rPr>
        <w:t xml:space="preserve"> в обязанности граждан страны входит:</w:t>
      </w:r>
    </w:p>
    <w:p w:rsidR="00844E50" w:rsidRPr="00A9530E" w:rsidRDefault="00844E50" w:rsidP="00844E50">
      <w:pPr>
        <w:autoSpaceDE w:val="0"/>
        <w:autoSpaceDN w:val="0"/>
        <w:adjustRightInd w:val="0"/>
        <w:spacing w:after="0" w:line="240" w:lineRule="auto"/>
        <w:ind w:firstLine="720"/>
        <w:jc w:val="both"/>
        <w:rPr>
          <w:rFonts w:ascii="Times New Roman" w:hAnsi="Times New Roman" w:cs="Times New Roman"/>
          <w:bCs/>
          <w:sz w:val="24"/>
          <w:szCs w:val="24"/>
        </w:rPr>
      </w:pPr>
      <w:r w:rsidRPr="00A9530E">
        <w:rPr>
          <w:rFonts w:ascii="Times New Roman" w:hAnsi="Times New Roman" w:cs="Times New Roman"/>
          <w:bCs/>
          <w:sz w:val="24"/>
          <w:szCs w:val="24"/>
        </w:rPr>
        <w:t>-</w:t>
      </w:r>
      <w:r w:rsidR="00A9530E" w:rsidRPr="00A9530E">
        <w:rPr>
          <w:rFonts w:ascii="Times New Roman" w:hAnsi="Times New Roman" w:cs="Times New Roman"/>
          <w:bCs/>
          <w:sz w:val="24"/>
          <w:szCs w:val="24"/>
        </w:rPr>
        <w:t xml:space="preserve"> </w:t>
      </w:r>
      <w:r w:rsidRPr="00A9530E">
        <w:rPr>
          <w:rFonts w:ascii="Times New Roman" w:hAnsi="Times New Roman" w:cs="Times New Roman"/>
          <w:bCs/>
          <w:sz w:val="24"/>
          <w:szCs w:val="24"/>
        </w:rPr>
        <w:t>сохранение природы и окружающей среды;</w:t>
      </w:r>
    </w:p>
    <w:p w:rsidR="00844E50" w:rsidRPr="00A9530E" w:rsidRDefault="00844E50" w:rsidP="00844E50">
      <w:pPr>
        <w:autoSpaceDE w:val="0"/>
        <w:autoSpaceDN w:val="0"/>
        <w:adjustRightInd w:val="0"/>
        <w:spacing w:after="0" w:line="240" w:lineRule="auto"/>
        <w:ind w:firstLine="720"/>
        <w:jc w:val="both"/>
        <w:rPr>
          <w:rFonts w:ascii="Times New Roman" w:hAnsi="Times New Roman" w:cs="Times New Roman"/>
          <w:bCs/>
          <w:sz w:val="24"/>
          <w:szCs w:val="24"/>
        </w:rPr>
      </w:pPr>
      <w:r w:rsidRPr="00A9530E">
        <w:rPr>
          <w:rFonts w:ascii="Times New Roman" w:hAnsi="Times New Roman" w:cs="Times New Roman"/>
          <w:bCs/>
          <w:sz w:val="24"/>
          <w:szCs w:val="24"/>
        </w:rPr>
        <w:t>-</w:t>
      </w:r>
      <w:r w:rsidR="00A9530E" w:rsidRPr="00A9530E">
        <w:rPr>
          <w:rFonts w:ascii="Times New Roman" w:hAnsi="Times New Roman" w:cs="Times New Roman"/>
          <w:bCs/>
          <w:sz w:val="24"/>
          <w:szCs w:val="24"/>
        </w:rPr>
        <w:t xml:space="preserve"> </w:t>
      </w:r>
      <w:r w:rsidRPr="00A9530E">
        <w:rPr>
          <w:rFonts w:ascii="Times New Roman" w:hAnsi="Times New Roman" w:cs="Times New Roman"/>
          <w:bCs/>
          <w:sz w:val="24"/>
          <w:szCs w:val="24"/>
        </w:rPr>
        <w:t>бережное отношение  к природе и природным богатствам;</w:t>
      </w:r>
    </w:p>
    <w:p w:rsidR="00844E50" w:rsidRPr="00A9530E" w:rsidRDefault="00844E50" w:rsidP="00844E50">
      <w:pPr>
        <w:autoSpaceDE w:val="0"/>
        <w:autoSpaceDN w:val="0"/>
        <w:adjustRightInd w:val="0"/>
        <w:spacing w:after="0" w:line="240" w:lineRule="auto"/>
        <w:ind w:firstLine="720"/>
        <w:jc w:val="both"/>
        <w:rPr>
          <w:rFonts w:ascii="Times New Roman" w:hAnsi="Times New Roman" w:cs="Times New Roman"/>
          <w:bCs/>
          <w:sz w:val="24"/>
          <w:szCs w:val="24"/>
        </w:rPr>
      </w:pPr>
      <w:r w:rsidRPr="00A9530E">
        <w:rPr>
          <w:rFonts w:ascii="Times New Roman" w:hAnsi="Times New Roman" w:cs="Times New Roman"/>
          <w:bCs/>
          <w:sz w:val="24"/>
          <w:szCs w:val="24"/>
        </w:rPr>
        <w:t>-</w:t>
      </w:r>
      <w:r w:rsidR="00A9530E" w:rsidRPr="00A9530E">
        <w:rPr>
          <w:rFonts w:ascii="Times New Roman" w:hAnsi="Times New Roman" w:cs="Times New Roman"/>
          <w:bCs/>
          <w:sz w:val="24"/>
          <w:szCs w:val="24"/>
        </w:rPr>
        <w:t xml:space="preserve"> соблюдение</w:t>
      </w:r>
      <w:r w:rsidRPr="00A9530E">
        <w:rPr>
          <w:rFonts w:ascii="Times New Roman" w:hAnsi="Times New Roman" w:cs="Times New Roman"/>
          <w:bCs/>
          <w:sz w:val="24"/>
          <w:szCs w:val="24"/>
        </w:rPr>
        <w:t xml:space="preserve"> иных требований законодательства РФ.</w:t>
      </w:r>
    </w:p>
    <w:p w:rsidR="00844E50" w:rsidRPr="00A9530E" w:rsidRDefault="00844E50" w:rsidP="00844E50">
      <w:pPr>
        <w:autoSpaceDE w:val="0"/>
        <w:autoSpaceDN w:val="0"/>
        <w:adjustRightInd w:val="0"/>
        <w:spacing w:after="0" w:line="240" w:lineRule="auto"/>
        <w:ind w:firstLine="720"/>
        <w:jc w:val="both"/>
        <w:rPr>
          <w:rFonts w:ascii="Times New Roman" w:hAnsi="Times New Roman" w:cs="Times New Roman"/>
          <w:bCs/>
          <w:sz w:val="24"/>
          <w:szCs w:val="24"/>
        </w:rPr>
      </w:pPr>
      <w:r w:rsidRPr="00A9530E">
        <w:rPr>
          <w:rFonts w:ascii="Times New Roman" w:hAnsi="Times New Roman" w:cs="Times New Roman"/>
          <w:bCs/>
          <w:sz w:val="24"/>
          <w:szCs w:val="24"/>
        </w:rPr>
        <w:t>Таким образом,  каждый гражданин имеет право на благоприятную окружающую среду, на ее защиту от негативного воздействия, которое вызвано  экономической деятельностью хозяйствующего субъекта, а также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844E50" w:rsidRPr="00A9530E" w:rsidRDefault="00844E50" w:rsidP="00844E50">
      <w:pPr>
        <w:autoSpaceDE w:val="0"/>
        <w:autoSpaceDN w:val="0"/>
        <w:adjustRightInd w:val="0"/>
        <w:spacing w:after="0" w:line="240" w:lineRule="auto"/>
        <w:ind w:firstLine="720"/>
        <w:jc w:val="both"/>
        <w:rPr>
          <w:rFonts w:ascii="Times New Roman" w:hAnsi="Times New Roman" w:cs="Times New Roman"/>
          <w:bCs/>
          <w:sz w:val="24"/>
          <w:szCs w:val="24"/>
        </w:rPr>
      </w:pPr>
      <w:r w:rsidRPr="00A9530E">
        <w:rPr>
          <w:rFonts w:ascii="Times New Roman" w:hAnsi="Times New Roman" w:cs="Times New Roman"/>
          <w:bCs/>
          <w:sz w:val="24"/>
          <w:szCs w:val="24"/>
        </w:rPr>
        <w:t>Выделяют следующие виды ответственности согласно нормам законодательства в области охраны окружающей среды:</w:t>
      </w:r>
    </w:p>
    <w:p w:rsidR="00844E50" w:rsidRPr="00A9530E" w:rsidRDefault="00844E50" w:rsidP="00844E50">
      <w:pPr>
        <w:numPr>
          <w:ilvl w:val="0"/>
          <w:numId w:val="1"/>
        </w:numPr>
        <w:kinsoku w:val="0"/>
        <w:overflowPunct w:val="0"/>
        <w:spacing w:after="0" w:line="240" w:lineRule="auto"/>
        <w:ind w:firstLine="720"/>
        <w:contextualSpacing/>
        <w:textAlignment w:val="baseline"/>
        <w:rPr>
          <w:rFonts w:ascii="Times New Roman" w:eastAsia="Times New Roman" w:hAnsi="Times New Roman" w:cs="Times New Roman"/>
          <w:sz w:val="24"/>
          <w:szCs w:val="24"/>
          <w:lang w:eastAsia="ru-RU"/>
        </w:rPr>
      </w:pPr>
      <w:r w:rsidRPr="00A9530E">
        <w:rPr>
          <w:rFonts w:ascii="Times New Roman" w:eastAsiaTheme="minorEastAsia" w:hAnsi="Times New Roman" w:cs="Times New Roman"/>
          <w:bCs/>
          <w:kern w:val="24"/>
          <w:sz w:val="24"/>
          <w:szCs w:val="24"/>
          <w:lang w:eastAsia="ru-RU"/>
        </w:rPr>
        <w:t>1)</w:t>
      </w:r>
      <w:r w:rsidR="00A9530E" w:rsidRPr="00A9530E">
        <w:rPr>
          <w:rFonts w:ascii="Times New Roman" w:eastAsiaTheme="minorEastAsia" w:hAnsi="Times New Roman" w:cs="Times New Roman"/>
          <w:bCs/>
          <w:kern w:val="24"/>
          <w:sz w:val="24"/>
          <w:szCs w:val="24"/>
          <w:lang w:eastAsia="ru-RU"/>
        </w:rPr>
        <w:t xml:space="preserve"> </w:t>
      </w:r>
      <w:r w:rsidRPr="00A9530E">
        <w:rPr>
          <w:rFonts w:ascii="Times New Roman" w:eastAsiaTheme="minorEastAsia" w:hAnsi="Times New Roman" w:cs="Times New Roman"/>
          <w:bCs/>
          <w:kern w:val="24"/>
          <w:sz w:val="24"/>
          <w:szCs w:val="24"/>
          <w:lang w:eastAsia="ru-RU"/>
        </w:rPr>
        <w:t xml:space="preserve">имущественная </w:t>
      </w:r>
      <w:r w:rsidR="00A9530E" w:rsidRPr="00A9530E">
        <w:rPr>
          <w:rFonts w:ascii="Times New Roman" w:eastAsiaTheme="minorEastAsia" w:hAnsi="Times New Roman" w:cs="Times New Roman"/>
          <w:bCs/>
          <w:kern w:val="24"/>
          <w:sz w:val="24"/>
          <w:szCs w:val="24"/>
          <w:lang w:eastAsia="ru-RU"/>
        </w:rPr>
        <w:t>(</w:t>
      </w:r>
      <w:r w:rsidRPr="00A9530E">
        <w:rPr>
          <w:rFonts w:ascii="Times New Roman" w:eastAsiaTheme="minorEastAsia" w:hAnsi="Times New Roman" w:cs="Times New Roman"/>
          <w:bCs/>
          <w:kern w:val="24"/>
          <w:sz w:val="24"/>
          <w:szCs w:val="24"/>
          <w:lang w:eastAsia="ru-RU"/>
        </w:rPr>
        <w:t>ст.15 ГК РФ</w:t>
      </w:r>
      <w:r w:rsidR="00A9530E" w:rsidRPr="00A9530E">
        <w:rPr>
          <w:rFonts w:ascii="Times New Roman" w:eastAsiaTheme="minorEastAsia" w:hAnsi="Times New Roman" w:cs="Times New Roman"/>
          <w:bCs/>
          <w:kern w:val="24"/>
          <w:sz w:val="24"/>
          <w:szCs w:val="24"/>
          <w:lang w:eastAsia="ru-RU"/>
        </w:rPr>
        <w:t xml:space="preserve"> </w:t>
      </w:r>
      <w:r w:rsidRPr="00A9530E">
        <w:rPr>
          <w:rFonts w:ascii="Times New Roman" w:eastAsiaTheme="minorEastAsia" w:hAnsi="Times New Roman" w:cs="Times New Roman"/>
          <w:bCs/>
          <w:kern w:val="24"/>
          <w:sz w:val="24"/>
          <w:szCs w:val="24"/>
          <w:lang w:eastAsia="ru-RU"/>
        </w:rPr>
        <w:t xml:space="preserve">- возмещение убытков); </w:t>
      </w:r>
    </w:p>
    <w:p w:rsidR="00844E50" w:rsidRPr="00A9530E" w:rsidRDefault="00844E50" w:rsidP="00844E50">
      <w:pPr>
        <w:numPr>
          <w:ilvl w:val="0"/>
          <w:numId w:val="1"/>
        </w:numPr>
        <w:kinsoku w:val="0"/>
        <w:overflowPunct w:val="0"/>
        <w:spacing w:after="0" w:line="240" w:lineRule="auto"/>
        <w:ind w:firstLine="720"/>
        <w:contextualSpacing/>
        <w:textAlignment w:val="baseline"/>
        <w:rPr>
          <w:rFonts w:ascii="Times New Roman" w:eastAsia="Times New Roman" w:hAnsi="Times New Roman" w:cs="Times New Roman"/>
          <w:sz w:val="24"/>
          <w:szCs w:val="24"/>
          <w:lang w:eastAsia="ru-RU"/>
        </w:rPr>
      </w:pPr>
      <w:r w:rsidRPr="00A9530E">
        <w:rPr>
          <w:rFonts w:ascii="Times New Roman" w:eastAsiaTheme="minorEastAsia" w:hAnsi="Times New Roman" w:cs="Times New Roman"/>
          <w:bCs/>
          <w:kern w:val="24"/>
          <w:sz w:val="24"/>
          <w:szCs w:val="24"/>
          <w:lang w:eastAsia="ru-RU"/>
        </w:rPr>
        <w:t>2)</w:t>
      </w:r>
      <w:r w:rsidR="00A9530E" w:rsidRPr="00A9530E">
        <w:rPr>
          <w:rFonts w:ascii="Times New Roman" w:eastAsiaTheme="minorEastAsia" w:hAnsi="Times New Roman" w:cs="Times New Roman"/>
          <w:bCs/>
          <w:kern w:val="24"/>
          <w:sz w:val="24"/>
          <w:szCs w:val="24"/>
          <w:lang w:eastAsia="ru-RU"/>
        </w:rPr>
        <w:t xml:space="preserve"> </w:t>
      </w:r>
      <w:r w:rsidRPr="00A9530E">
        <w:rPr>
          <w:rFonts w:ascii="Times New Roman" w:eastAsiaTheme="minorEastAsia" w:hAnsi="Times New Roman" w:cs="Times New Roman"/>
          <w:bCs/>
          <w:kern w:val="24"/>
          <w:sz w:val="24"/>
          <w:szCs w:val="24"/>
          <w:lang w:eastAsia="ru-RU"/>
        </w:rPr>
        <w:t>дисциплинарная (ст.192 ТК РФ</w:t>
      </w:r>
      <w:r w:rsidR="00A9530E" w:rsidRPr="00A9530E">
        <w:rPr>
          <w:rFonts w:ascii="Times New Roman" w:eastAsiaTheme="minorEastAsia" w:hAnsi="Times New Roman" w:cs="Times New Roman"/>
          <w:bCs/>
          <w:kern w:val="24"/>
          <w:sz w:val="24"/>
          <w:szCs w:val="24"/>
          <w:lang w:eastAsia="ru-RU"/>
        </w:rPr>
        <w:t xml:space="preserve"> </w:t>
      </w:r>
      <w:r w:rsidRPr="00A9530E">
        <w:rPr>
          <w:rFonts w:ascii="Times New Roman" w:eastAsiaTheme="minorEastAsia" w:hAnsi="Times New Roman" w:cs="Times New Roman"/>
          <w:bCs/>
          <w:kern w:val="24"/>
          <w:sz w:val="24"/>
          <w:szCs w:val="24"/>
          <w:lang w:eastAsia="ru-RU"/>
        </w:rPr>
        <w:t>- дисциплинарные взыскания; ст.</w:t>
      </w:r>
      <w:r w:rsidR="00A9530E" w:rsidRPr="00A9530E">
        <w:rPr>
          <w:rFonts w:ascii="Times New Roman" w:eastAsiaTheme="minorEastAsia" w:hAnsi="Times New Roman" w:cs="Times New Roman"/>
          <w:bCs/>
          <w:kern w:val="24"/>
          <w:sz w:val="24"/>
          <w:szCs w:val="24"/>
          <w:lang w:eastAsia="ru-RU"/>
        </w:rPr>
        <w:t xml:space="preserve"> </w:t>
      </w:r>
      <w:r w:rsidRPr="00A9530E">
        <w:rPr>
          <w:rFonts w:ascii="Times New Roman" w:eastAsiaTheme="minorEastAsia" w:hAnsi="Times New Roman" w:cs="Times New Roman"/>
          <w:bCs/>
          <w:kern w:val="24"/>
          <w:sz w:val="24"/>
          <w:szCs w:val="24"/>
          <w:lang w:eastAsia="ru-RU"/>
        </w:rPr>
        <w:t>57</w:t>
      </w:r>
      <w:r w:rsidR="00A9530E" w:rsidRPr="00A9530E">
        <w:rPr>
          <w:rFonts w:ascii="Times New Roman" w:eastAsiaTheme="minorEastAsia" w:hAnsi="Times New Roman" w:cs="Times New Roman"/>
          <w:bCs/>
          <w:kern w:val="24"/>
          <w:sz w:val="24"/>
          <w:szCs w:val="24"/>
          <w:lang w:eastAsia="ru-RU"/>
        </w:rPr>
        <w:t xml:space="preserve"> </w:t>
      </w:r>
      <w:r w:rsidRPr="00A9530E">
        <w:rPr>
          <w:rFonts w:ascii="Times New Roman" w:eastAsiaTheme="minorEastAsia" w:hAnsi="Times New Roman" w:cs="Times New Roman"/>
          <w:bCs/>
          <w:kern w:val="24"/>
          <w:sz w:val="24"/>
          <w:szCs w:val="24"/>
          <w:lang w:eastAsia="ru-RU"/>
        </w:rPr>
        <w:t>ФЗ "О государственной гражданской службе РФ" от 27.07.2004</w:t>
      </w:r>
      <w:r w:rsidR="00A9530E" w:rsidRPr="00A9530E">
        <w:rPr>
          <w:rFonts w:ascii="Times New Roman" w:eastAsiaTheme="minorEastAsia" w:hAnsi="Times New Roman" w:cs="Times New Roman"/>
          <w:bCs/>
          <w:kern w:val="24"/>
          <w:sz w:val="24"/>
          <w:szCs w:val="24"/>
          <w:lang w:eastAsia="ru-RU"/>
        </w:rPr>
        <w:t xml:space="preserve"> </w:t>
      </w:r>
      <w:r w:rsidRPr="00A9530E">
        <w:rPr>
          <w:rFonts w:ascii="Times New Roman" w:eastAsiaTheme="minorEastAsia" w:hAnsi="Times New Roman" w:cs="Times New Roman"/>
          <w:bCs/>
          <w:kern w:val="24"/>
          <w:sz w:val="24"/>
          <w:szCs w:val="24"/>
          <w:lang w:eastAsia="ru-RU"/>
        </w:rPr>
        <w:t>г.);</w:t>
      </w:r>
    </w:p>
    <w:p w:rsidR="00844E50" w:rsidRPr="00A9530E" w:rsidRDefault="00844E50" w:rsidP="00844E50">
      <w:pPr>
        <w:numPr>
          <w:ilvl w:val="0"/>
          <w:numId w:val="1"/>
        </w:numPr>
        <w:kinsoku w:val="0"/>
        <w:overflowPunct w:val="0"/>
        <w:spacing w:after="0" w:line="240" w:lineRule="auto"/>
        <w:ind w:firstLine="720"/>
        <w:contextualSpacing/>
        <w:textAlignment w:val="baseline"/>
        <w:rPr>
          <w:rFonts w:ascii="Times New Roman" w:eastAsia="Times New Roman" w:hAnsi="Times New Roman" w:cs="Times New Roman"/>
          <w:sz w:val="24"/>
          <w:szCs w:val="24"/>
          <w:lang w:eastAsia="ru-RU"/>
        </w:rPr>
      </w:pPr>
      <w:r w:rsidRPr="00A9530E">
        <w:rPr>
          <w:rFonts w:ascii="Times New Roman" w:eastAsiaTheme="minorEastAsia" w:hAnsi="Times New Roman" w:cs="Times New Roman"/>
          <w:bCs/>
          <w:kern w:val="24"/>
          <w:sz w:val="24"/>
          <w:szCs w:val="24"/>
          <w:lang w:eastAsia="ru-RU"/>
        </w:rPr>
        <w:t xml:space="preserve"> 3)</w:t>
      </w:r>
      <w:r w:rsidR="00A9530E" w:rsidRPr="00A9530E">
        <w:rPr>
          <w:rFonts w:ascii="Times New Roman" w:eastAsiaTheme="minorEastAsia" w:hAnsi="Times New Roman" w:cs="Times New Roman"/>
          <w:bCs/>
          <w:kern w:val="24"/>
          <w:sz w:val="24"/>
          <w:szCs w:val="24"/>
          <w:lang w:eastAsia="ru-RU"/>
        </w:rPr>
        <w:t xml:space="preserve"> </w:t>
      </w:r>
      <w:r w:rsidRPr="00A9530E">
        <w:rPr>
          <w:rFonts w:ascii="Times New Roman" w:eastAsiaTheme="minorEastAsia" w:hAnsi="Times New Roman" w:cs="Times New Roman"/>
          <w:bCs/>
          <w:kern w:val="24"/>
          <w:sz w:val="24"/>
          <w:szCs w:val="24"/>
          <w:lang w:eastAsia="ru-RU"/>
        </w:rPr>
        <w:t>административная</w:t>
      </w:r>
      <w:r w:rsidR="00A9530E" w:rsidRPr="00A9530E">
        <w:rPr>
          <w:rFonts w:ascii="Times New Roman" w:eastAsiaTheme="minorEastAsia" w:hAnsi="Times New Roman" w:cs="Times New Roman"/>
          <w:bCs/>
          <w:kern w:val="24"/>
          <w:sz w:val="24"/>
          <w:szCs w:val="24"/>
          <w:lang w:eastAsia="ru-RU"/>
        </w:rPr>
        <w:t xml:space="preserve"> </w:t>
      </w:r>
      <w:r w:rsidRPr="00A9530E">
        <w:rPr>
          <w:rFonts w:ascii="Times New Roman" w:eastAsiaTheme="minorEastAsia" w:hAnsi="Times New Roman" w:cs="Times New Roman"/>
          <w:bCs/>
          <w:kern w:val="24"/>
          <w:sz w:val="24"/>
          <w:szCs w:val="24"/>
          <w:lang w:eastAsia="ru-RU"/>
        </w:rPr>
        <w:t>(</w:t>
      </w:r>
      <w:r w:rsidRPr="00A9530E">
        <w:rPr>
          <w:rFonts w:ascii="Times New Roman" w:eastAsiaTheme="minorEastAsia" w:hAnsi="Times New Roman" w:cs="Times New Roman"/>
          <w:kern w:val="24"/>
          <w:sz w:val="24"/>
          <w:szCs w:val="24"/>
          <w:lang w:eastAsia="ru-RU"/>
        </w:rPr>
        <w:t>гл.</w:t>
      </w:r>
      <w:r w:rsidR="00A9530E" w:rsidRPr="00A9530E">
        <w:rPr>
          <w:rFonts w:ascii="Times New Roman" w:eastAsiaTheme="minorEastAsia" w:hAnsi="Times New Roman" w:cs="Times New Roman"/>
          <w:kern w:val="24"/>
          <w:sz w:val="24"/>
          <w:szCs w:val="24"/>
          <w:lang w:eastAsia="ru-RU"/>
        </w:rPr>
        <w:t xml:space="preserve"> </w:t>
      </w:r>
      <w:r w:rsidRPr="00A9530E">
        <w:rPr>
          <w:rFonts w:ascii="Times New Roman" w:eastAsiaTheme="minorEastAsia" w:hAnsi="Times New Roman" w:cs="Times New Roman"/>
          <w:kern w:val="24"/>
          <w:sz w:val="24"/>
          <w:szCs w:val="24"/>
          <w:lang w:eastAsia="ru-RU"/>
        </w:rPr>
        <w:t>8 КоАП РФ - Административные правонарушения в области охраны окружа</w:t>
      </w:r>
      <w:r w:rsidR="00A9530E" w:rsidRPr="00A9530E">
        <w:rPr>
          <w:rFonts w:ascii="Times New Roman" w:eastAsiaTheme="minorEastAsia" w:hAnsi="Times New Roman" w:cs="Times New Roman"/>
          <w:kern w:val="24"/>
          <w:sz w:val="24"/>
          <w:szCs w:val="24"/>
          <w:lang w:eastAsia="ru-RU"/>
        </w:rPr>
        <w:t>ющей среды и природопользования</w:t>
      </w:r>
      <w:r w:rsidRPr="00A9530E">
        <w:rPr>
          <w:rFonts w:ascii="Times New Roman" w:eastAsiaTheme="minorEastAsia" w:hAnsi="Times New Roman" w:cs="Times New Roman"/>
          <w:bCs/>
          <w:kern w:val="24"/>
          <w:sz w:val="24"/>
          <w:szCs w:val="24"/>
          <w:lang w:eastAsia="ru-RU"/>
        </w:rPr>
        <w:t>);</w:t>
      </w:r>
    </w:p>
    <w:p w:rsidR="00844E50" w:rsidRPr="00A9530E" w:rsidRDefault="00844E50" w:rsidP="00844E50">
      <w:pPr>
        <w:numPr>
          <w:ilvl w:val="0"/>
          <w:numId w:val="1"/>
        </w:numPr>
        <w:kinsoku w:val="0"/>
        <w:overflowPunct w:val="0"/>
        <w:spacing w:after="0" w:line="240" w:lineRule="auto"/>
        <w:ind w:firstLine="720"/>
        <w:contextualSpacing/>
        <w:textAlignment w:val="baseline"/>
        <w:rPr>
          <w:rFonts w:ascii="Times New Roman" w:eastAsia="Times New Roman" w:hAnsi="Times New Roman" w:cs="Times New Roman"/>
          <w:sz w:val="24"/>
          <w:szCs w:val="24"/>
          <w:lang w:eastAsia="ru-RU"/>
        </w:rPr>
      </w:pPr>
      <w:r w:rsidRPr="00A9530E">
        <w:rPr>
          <w:rFonts w:ascii="Times New Roman" w:eastAsiaTheme="minorEastAsia" w:hAnsi="Times New Roman" w:cs="Times New Roman"/>
          <w:bCs/>
          <w:kern w:val="24"/>
          <w:sz w:val="24"/>
          <w:szCs w:val="24"/>
          <w:lang w:eastAsia="ru-RU"/>
        </w:rPr>
        <w:t>4) уголовная ответственность (гл.</w:t>
      </w:r>
      <w:r w:rsidR="00A9530E" w:rsidRPr="00A9530E">
        <w:rPr>
          <w:rFonts w:ascii="Times New Roman" w:eastAsiaTheme="minorEastAsia" w:hAnsi="Times New Roman" w:cs="Times New Roman"/>
          <w:bCs/>
          <w:kern w:val="24"/>
          <w:sz w:val="24"/>
          <w:szCs w:val="24"/>
          <w:lang w:eastAsia="ru-RU"/>
        </w:rPr>
        <w:t xml:space="preserve"> </w:t>
      </w:r>
      <w:r w:rsidRPr="00A9530E">
        <w:rPr>
          <w:rFonts w:ascii="Times New Roman" w:eastAsiaTheme="minorEastAsia" w:hAnsi="Times New Roman" w:cs="Times New Roman"/>
          <w:bCs/>
          <w:kern w:val="24"/>
          <w:sz w:val="24"/>
          <w:szCs w:val="24"/>
          <w:lang w:eastAsia="ru-RU"/>
        </w:rPr>
        <w:t>26 Экол</w:t>
      </w:r>
      <w:r w:rsidR="00A9530E" w:rsidRPr="00A9530E">
        <w:rPr>
          <w:rFonts w:ascii="Times New Roman" w:eastAsiaTheme="minorEastAsia" w:hAnsi="Times New Roman" w:cs="Times New Roman"/>
          <w:bCs/>
          <w:kern w:val="24"/>
          <w:sz w:val="24"/>
          <w:szCs w:val="24"/>
          <w:lang w:eastAsia="ru-RU"/>
        </w:rPr>
        <w:t>огические преступления, за которые предусмотрено</w:t>
      </w:r>
      <w:r w:rsidRPr="00A9530E">
        <w:rPr>
          <w:rFonts w:ascii="Times New Roman" w:eastAsiaTheme="minorEastAsia" w:hAnsi="Times New Roman" w:cs="Times New Roman"/>
          <w:bCs/>
          <w:kern w:val="24"/>
          <w:sz w:val="24"/>
          <w:szCs w:val="24"/>
          <w:lang w:eastAsia="ru-RU"/>
        </w:rPr>
        <w:t xml:space="preserve"> лишение свободы  на срок до 5 лет)</w:t>
      </w:r>
    </w:p>
    <w:p w:rsidR="00844E50" w:rsidRPr="00A9530E" w:rsidRDefault="00A9530E" w:rsidP="00844E50">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A9530E">
        <w:rPr>
          <w:rFonts w:ascii="Times New Roman" w:hAnsi="Times New Roman" w:cs="Times New Roman"/>
          <w:bCs/>
          <w:sz w:val="24"/>
          <w:szCs w:val="24"/>
        </w:rPr>
        <w:t>В соответствии с  Указ</w:t>
      </w:r>
      <w:r w:rsidR="00844E50" w:rsidRPr="00A9530E">
        <w:rPr>
          <w:rFonts w:ascii="Times New Roman" w:hAnsi="Times New Roman" w:cs="Times New Roman"/>
          <w:bCs/>
          <w:sz w:val="24"/>
          <w:szCs w:val="24"/>
        </w:rPr>
        <w:t>ом Президента РФ от 19.04.2017 N 176 "О Стратегии экологической безопасности Российской Федерации на период до 2025 года"</w:t>
      </w:r>
      <w:r w:rsidR="00844E50" w:rsidRPr="00A9530E">
        <w:rPr>
          <w:rFonts w:ascii="Times New Roman" w:hAnsi="Times New Roman" w:cs="Times New Roman"/>
          <w:sz w:val="24"/>
          <w:szCs w:val="24"/>
        </w:rPr>
        <w:t>[4]</w:t>
      </w:r>
      <w:r w:rsidRPr="00A9530E">
        <w:rPr>
          <w:rFonts w:ascii="Times New Roman" w:hAnsi="Times New Roman" w:cs="Times New Roman"/>
          <w:sz w:val="24"/>
          <w:szCs w:val="24"/>
        </w:rPr>
        <w:t xml:space="preserve"> в качестве основного постулата</w:t>
      </w:r>
      <w:r w:rsidR="00844E50" w:rsidRPr="00A9530E">
        <w:rPr>
          <w:rFonts w:ascii="Times New Roman" w:hAnsi="Times New Roman" w:cs="Times New Roman"/>
          <w:sz w:val="24"/>
          <w:szCs w:val="24"/>
        </w:rPr>
        <w:t xml:space="preserve"> закреплен тот факт, что указанная стратегия  является основой для формирования и реализации государственной политики в сфере обеспечения экологической безопасности на федеральном, региональном, муниципальном и отраслевом уровнях.</w:t>
      </w:r>
      <w:proofErr w:type="gramEnd"/>
      <w:r w:rsidR="00844E50" w:rsidRPr="00A9530E">
        <w:rPr>
          <w:rFonts w:ascii="Times New Roman" w:hAnsi="Times New Roman" w:cs="Times New Roman"/>
          <w:sz w:val="24"/>
          <w:szCs w:val="24"/>
        </w:rPr>
        <w:t xml:space="preserve"> Кроме того</w:t>
      </w:r>
      <w:r w:rsidRPr="00A9530E">
        <w:rPr>
          <w:rFonts w:ascii="Times New Roman" w:hAnsi="Times New Roman" w:cs="Times New Roman"/>
          <w:sz w:val="24"/>
          <w:szCs w:val="24"/>
        </w:rPr>
        <w:t>,</w:t>
      </w:r>
      <w:r w:rsidR="00844E50" w:rsidRPr="00A9530E">
        <w:rPr>
          <w:rFonts w:ascii="Times New Roman" w:hAnsi="Times New Roman" w:cs="Times New Roman"/>
          <w:sz w:val="24"/>
          <w:szCs w:val="24"/>
        </w:rPr>
        <w:t xml:space="preserve"> определено, что  достижение целей экологической безопасности осуществляется путем проведения единой государственной политики, направленной на предотвращение и ликвидацию внутренних и внешних вызовов и угроз экологической безопасности.</w:t>
      </w:r>
    </w:p>
    <w:p w:rsidR="00844E50" w:rsidRPr="00A9530E" w:rsidRDefault="00844E50" w:rsidP="00844E50">
      <w:pPr>
        <w:autoSpaceDE w:val="0"/>
        <w:autoSpaceDN w:val="0"/>
        <w:adjustRightInd w:val="0"/>
        <w:spacing w:after="0" w:line="240" w:lineRule="auto"/>
        <w:ind w:firstLine="720"/>
        <w:jc w:val="both"/>
        <w:rPr>
          <w:rFonts w:ascii="Times New Roman" w:hAnsi="Times New Roman" w:cs="Times New Roman"/>
          <w:sz w:val="24"/>
          <w:szCs w:val="24"/>
        </w:rPr>
      </w:pPr>
      <w:r w:rsidRPr="00A9530E">
        <w:rPr>
          <w:rFonts w:ascii="Times New Roman" w:hAnsi="Times New Roman" w:cs="Times New Roman"/>
          <w:sz w:val="24"/>
          <w:szCs w:val="24"/>
        </w:rPr>
        <w:t>В своем ежегодном Послании Федеральному Собранию 15.01.2020</w:t>
      </w:r>
      <w:r w:rsidR="00A9530E" w:rsidRPr="00A9530E">
        <w:rPr>
          <w:rFonts w:ascii="Times New Roman" w:hAnsi="Times New Roman" w:cs="Times New Roman"/>
          <w:sz w:val="24"/>
          <w:szCs w:val="24"/>
        </w:rPr>
        <w:t xml:space="preserve"> </w:t>
      </w:r>
      <w:r w:rsidRPr="00A9530E">
        <w:rPr>
          <w:rFonts w:ascii="Times New Roman" w:hAnsi="Times New Roman" w:cs="Times New Roman"/>
          <w:sz w:val="24"/>
          <w:szCs w:val="24"/>
        </w:rPr>
        <w:t>г. верховный главнокомандующий сообщил о том, что  для уверенного роста инвестиций экономике нужны так называемые длинные деньги</w:t>
      </w:r>
      <w:r w:rsidR="00A9530E" w:rsidRPr="00A9530E">
        <w:rPr>
          <w:rFonts w:ascii="Times New Roman" w:hAnsi="Times New Roman" w:cs="Times New Roman"/>
          <w:sz w:val="24"/>
          <w:szCs w:val="24"/>
        </w:rPr>
        <w:t>,</w:t>
      </w:r>
      <w:r w:rsidRPr="00A9530E">
        <w:rPr>
          <w:rFonts w:ascii="Times New Roman" w:hAnsi="Times New Roman" w:cs="Times New Roman"/>
          <w:sz w:val="24"/>
          <w:szCs w:val="24"/>
        </w:rPr>
        <w:t xml:space="preserve"> о которых  все хорошо знают. Кро</w:t>
      </w:r>
      <w:r w:rsidR="00A9530E" w:rsidRPr="00A9530E">
        <w:rPr>
          <w:rFonts w:ascii="Times New Roman" w:hAnsi="Times New Roman" w:cs="Times New Roman"/>
          <w:sz w:val="24"/>
          <w:szCs w:val="24"/>
        </w:rPr>
        <w:t>ме того, Президент сделал акцент на</w:t>
      </w:r>
      <w:r w:rsidRPr="00A9530E">
        <w:rPr>
          <w:rFonts w:ascii="Times New Roman" w:hAnsi="Times New Roman" w:cs="Times New Roman"/>
          <w:sz w:val="24"/>
          <w:szCs w:val="24"/>
        </w:rPr>
        <w:t xml:space="preserve"> обязанности бизнеса, крупных компаний помнить о своей социальной и экологической ответственности</w:t>
      </w:r>
      <w:r w:rsidR="00A9530E" w:rsidRPr="00A9530E">
        <w:rPr>
          <w:rFonts w:ascii="Times New Roman" w:hAnsi="Times New Roman" w:cs="Times New Roman"/>
          <w:sz w:val="24"/>
          <w:szCs w:val="24"/>
        </w:rPr>
        <w:t xml:space="preserve"> </w:t>
      </w:r>
      <w:r w:rsidRPr="00A9530E">
        <w:rPr>
          <w:rFonts w:ascii="Times New Roman" w:hAnsi="Times New Roman" w:cs="Times New Roman"/>
          <w:sz w:val="24"/>
          <w:szCs w:val="24"/>
        </w:rPr>
        <w:t>[3]</w:t>
      </w:r>
      <w:r w:rsidRPr="00A9530E">
        <w:rPr>
          <w:rFonts w:ascii="Times New Roman" w:hAnsi="Times New Roman" w:cs="Times New Roman"/>
          <w:bCs/>
          <w:sz w:val="24"/>
          <w:szCs w:val="24"/>
        </w:rPr>
        <w:t>.</w:t>
      </w:r>
      <w:r w:rsidRPr="00A9530E">
        <w:rPr>
          <w:rFonts w:ascii="Times New Roman" w:hAnsi="Times New Roman" w:cs="Times New Roman"/>
          <w:sz w:val="24"/>
          <w:szCs w:val="24"/>
        </w:rPr>
        <w:t xml:space="preserve"> </w:t>
      </w:r>
    </w:p>
    <w:p w:rsidR="00844E50" w:rsidRPr="00A9530E" w:rsidRDefault="00844E50" w:rsidP="00844E50">
      <w:pPr>
        <w:autoSpaceDE w:val="0"/>
        <w:autoSpaceDN w:val="0"/>
        <w:adjustRightInd w:val="0"/>
        <w:spacing w:after="0" w:line="240" w:lineRule="auto"/>
        <w:ind w:firstLine="720"/>
        <w:jc w:val="both"/>
        <w:rPr>
          <w:rFonts w:ascii="Times New Roman" w:hAnsi="Times New Roman" w:cs="Times New Roman"/>
          <w:sz w:val="24"/>
          <w:szCs w:val="24"/>
        </w:rPr>
      </w:pPr>
      <w:r w:rsidRPr="00A9530E">
        <w:rPr>
          <w:rFonts w:ascii="Times New Roman" w:hAnsi="Times New Roman" w:cs="Times New Roman"/>
          <w:sz w:val="24"/>
          <w:szCs w:val="24"/>
        </w:rPr>
        <w:t>Кроме того, верховный главнокомандующий отметил, что необходимо  отработать и внедрить систему мониторинга качества воздуха, в дальнейшем распространить такой контроль на всю страну, причем не только за состоянием воздуха, но и воды, и почвы, то есть сформировать полноценную систему экологического мониторинга.</w:t>
      </w:r>
    </w:p>
    <w:p w:rsidR="00844E50" w:rsidRPr="00A9530E" w:rsidRDefault="00A9530E" w:rsidP="00844E50">
      <w:pPr>
        <w:autoSpaceDE w:val="0"/>
        <w:autoSpaceDN w:val="0"/>
        <w:adjustRightInd w:val="0"/>
        <w:spacing w:after="0" w:line="240" w:lineRule="auto"/>
        <w:ind w:firstLine="720"/>
        <w:jc w:val="both"/>
        <w:rPr>
          <w:rFonts w:ascii="Times New Roman" w:hAnsi="Times New Roman" w:cs="Times New Roman"/>
          <w:sz w:val="24"/>
          <w:szCs w:val="24"/>
        </w:rPr>
      </w:pPr>
      <w:r w:rsidRPr="00A9530E">
        <w:rPr>
          <w:rFonts w:ascii="Times New Roman" w:hAnsi="Times New Roman" w:cs="Times New Roman"/>
          <w:sz w:val="24"/>
          <w:szCs w:val="24"/>
        </w:rPr>
        <w:lastRenderedPageBreak/>
        <w:t>Также</w:t>
      </w:r>
      <w:r w:rsidR="00844E50" w:rsidRPr="00A9530E">
        <w:rPr>
          <w:rFonts w:ascii="Times New Roman" w:hAnsi="Times New Roman" w:cs="Times New Roman"/>
          <w:sz w:val="24"/>
          <w:szCs w:val="24"/>
        </w:rPr>
        <w:t xml:space="preserve">  В.В. Путин сообщил о том, что до конца года не менее 80 из 300 крупнейших предприятий должны перейти на так называемые наилучшие доступные технологии, получить комплексные экологические разрешения, что означает последовательное сокращение вредных выбросов. К настоящему времени выдано 16 таких разрешений, но в целом работа идет по плану. Ни в коем случае нельзя допускать здесь сбоев. Нужно кардинально снизить объем отходов,</w:t>
      </w:r>
      <w:r w:rsidRPr="00A9530E">
        <w:rPr>
          <w:rFonts w:ascii="Times New Roman" w:hAnsi="Times New Roman" w:cs="Times New Roman"/>
          <w:sz w:val="24"/>
          <w:szCs w:val="24"/>
        </w:rPr>
        <w:t xml:space="preserve"> поступающих на полигоны, внедри</w:t>
      </w:r>
      <w:r w:rsidR="00844E50" w:rsidRPr="00A9530E">
        <w:rPr>
          <w:rFonts w:ascii="Times New Roman" w:hAnsi="Times New Roman" w:cs="Times New Roman"/>
          <w:sz w:val="24"/>
          <w:szCs w:val="24"/>
        </w:rPr>
        <w:t>ть раздельный сбор мусора,</w:t>
      </w:r>
      <w:r w:rsidRPr="00A9530E">
        <w:rPr>
          <w:rFonts w:ascii="Times New Roman" w:hAnsi="Times New Roman" w:cs="Times New Roman"/>
          <w:sz w:val="24"/>
          <w:szCs w:val="24"/>
        </w:rPr>
        <w:t xml:space="preserve"> в целом перейти</w:t>
      </w:r>
      <w:r w:rsidR="00844E50" w:rsidRPr="00A9530E">
        <w:rPr>
          <w:rFonts w:ascii="Times New Roman" w:hAnsi="Times New Roman" w:cs="Times New Roman"/>
          <w:sz w:val="24"/>
          <w:szCs w:val="24"/>
        </w:rPr>
        <w:t xml:space="preserve"> на экономику замкнутого цикла и уже с 2021 года начать применение механизма так называемой расширенной ответственности производителей, когда производители и импортеры товаров и упаковок несу</w:t>
      </w:r>
      <w:r w:rsidRPr="00A9530E">
        <w:rPr>
          <w:rFonts w:ascii="Times New Roman" w:hAnsi="Times New Roman" w:cs="Times New Roman"/>
          <w:sz w:val="24"/>
          <w:szCs w:val="24"/>
        </w:rPr>
        <w:t>т расходы по их утилизации. Можно</w:t>
      </w:r>
      <w:r w:rsidR="00844E50" w:rsidRPr="00A9530E">
        <w:rPr>
          <w:rFonts w:ascii="Times New Roman" w:hAnsi="Times New Roman" w:cs="Times New Roman"/>
          <w:sz w:val="24"/>
          <w:szCs w:val="24"/>
        </w:rPr>
        <w:t xml:space="preserve"> сказать просто: загрязнитель платит</w:t>
      </w:r>
      <w:r w:rsidRPr="00A9530E">
        <w:rPr>
          <w:rFonts w:ascii="Times New Roman" w:hAnsi="Times New Roman" w:cs="Times New Roman"/>
          <w:sz w:val="24"/>
          <w:szCs w:val="24"/>
        </w:rPr>
        <w:t xml:space="preserve"> </w:t>
      </w:r>
      <w:r w:rsidR="00844E50" w:rsidRPr="00A9530E">
        <w:rPr>
          <w:rFonts w:ascii="Times New Roman" w:hAnsi="Times New Roman" w:cs="Times New Roman"/>
          <w:sz w:val="24"/>
          <w:szCs w:val="24"/>
        </w:rPr>
        <w:t>[3]</w:t>
      </w:r>
      <w:r w:rsidR="00844E50" w:rsidRPr="00A9530E">
        <w:rPr>
          <w:rFonts w:ascii="Times New Roman" w:hAnsi="Times New Roman" w:cs="Times New Roman"/>
          <w:b/>
          <w:bCs/>
          <w:sz w:val="24"/>
          <w:szCs w:val="24"/>
        </w:rPr>
        <w:t>.</w:t>
      </w:r>
    </w:p>
    <w:p w:rsidR="00844E50" w:rsidRPr="00A9530E" w:rsidRDefault="00844E50" w:rsidP="00844E50">
      <w:pPr>
        <w:spacing w:after="0" w:line="240" w:lineRule="auto"/>
        <w:ind w:firstLine="720"/>
        <w:contextualSpacing/>
        <w:jc w:val="both"/>
        <w:rPr>
          <w:rFonts w:ascii="Times New Roman" w:hAnsi="Times New Roman" w:cs="Times New Roman"/>
          <w:sz w:val="24"/>
          <w:szCs w:val="24"/>
        </w:rPr>
      </w:pPr>
      <w:r w:rsidRPr="00A9530E">
        <w:rPr>
          <w:rFonts w:ascii="Times New Roman" w:hAnsi="Times New Roman" w:cs="Times New Roman"/>
          <w:sz w:val="24"/>
          <w:szCs w:val="24"/>
        </w:rPr>
        <w:t>Таким образом</w:t>
      </w:r>
      <w:r w:rsidR="00A9530E" w:rsidRPr="00A9530E">
        <w:rPr>
          <w:rFonts w:ascii="Times New Roman" w:hAnsi="Times New Roman" w:cs="Times New Roman"/>
          <w:sz w:val="24"/>
          <w:szCs w:val="24"/>
        </w:rPr>
        <w:t>,</w:t>
      </w:r>
      <w:r w:rsidRPr="00A9530E">
        <w:rPr>
          <w:rFonts w:ascii="Times New Roman" w:hAnsi="Times New Roman" w:cs="Times New Roman"/>
          <w:sz w:val="24"/>
          <w:szCs w:val="24"/>
        </w:rPr>
        <w:t xml:space="preserve"> экологические права человека в условиях </w:t>
      </w:r>
      <w:proofErr w:type="spellStart"/>
      <w:r w:rsidRPr="00A9530E">
        <w:rPr>
          <w:rFonts w:ascii="Times New Roman" w:hAnsi="Times New Roman" w:cs="Times New Roman"/>
          <w:sz w:val="24"/>
          <w:szCs w:val="24"/>
        </w:rPr>
        <w:t>техногенности</w:t>
      </w:r>
      <w:proofErr w:type="spellEnd"/>
      <w:r w:rsidRPr="00A9530E">
        <w:rPr>
          <w:rFonts w:ascii="Times New Roman" w:hAnsi="Times New Roman" w:cs="Times New Roman"/>
          <w:sz w:val="24"/>
          <w:szCs w:val="24"/>
        </w:rPr>
        <w:t xml:space="preserve"> являются важной составляющей всей национальной системы. От того</w:t>
      </w:r>
      <w:r w:rsidR="00A9530E" w:rsidRPr="00A9530E">
        <w:rPr>
          <w:rFonts w:ascii="Times New Roman" w:hAnsi="Times New Roman" w:cs="Times New Roman"/>
          <w:sz w:val="24"/>
          <w:szCs w:val="24"/>
        </w:rPr>
        <w:t>,</w:t>
      </w:r>
      <w:r w:rsidRPr="00A9530E">
        <w:rPr>
          <w:rFonts w:ascii="Times New Roman" w:hAnsi="Times New Roman" w:cs="Times New Roman"/>
          <w:sz w:val="24"/>
          <w:szCs w:val="24"/>
        </w:rPr>
        <w:t xml:space="preserve"> как мы будем относиться к природе</w:t>
      </w:r>
      <w:r w:rsidR="00A9530E" w:rsidRPr="00A9530E">
        <w:rPr>
          <w:rFonts w:ascii="Times New Roman" w:hAnsi="Times New Roman" w:cs="Times New Roman"/>
          <w:sz w:val="24"/>
          <w:szCs w:val="24"/>
        </w:rPr>
        <w:t>, во многом зависит</w:t>
      </w:r>
      <w:r w:rsidRPr="00A9530E">
        <w:rPr>
          <w:rFonts w:ascii="Times New Roman" w:hAnsi="Times New Roman" w:cs="Times New Roman"/>
          <w:sz w:val="24"/>
          <w:szCs w:val="24"/>
        </w:rPr>
        <w:t xml:space="preserve"> наше будущее. Государственная политика в сфере обеспечения экологической безопасности является частью внутренней и внешней </w:t>
      </w:r>
      <w:r w:rsidR="00A9530E" w:rsidRPr="00A9530E">
        <w:rPr>
          <w:rFonts w:ascii="Times New Roman" w:hAnsi="Times New Roman" w:cs="Times New Roman"/>
          <w:sz w:val="24"/>
          <w:szCs w:val="24"/>
        </w:rPr>
        <w:t>политики нашей страны, которая</w:t>
      </w:r>
      <w:r w:rsidRPr="00A9530E">
        <w:rPr>
          <w:rFonts w:ascii="Times New Roman" w:hAnsi="Times New Roman" w:cs="Times New Roman"/>
          <w:sz w:val="24"/>
          <w:szCs w:val="24"/>
        </w:rPr>
        <w:t xml:space="preserve"> должна определяться правомерными действиями должностных лиц всех уровней власти.</w:t>
      </w:r>
    </w:p>
    <w:p w:rsidR="00844E50" w:rsidRPr="00A9530E" w:rsidRDefault="00844E50" w:rsidP="00844E50">
      <w:pPr>
        <w:spacing w:line="216" w:lineRule="auto"/>
        <w:ind w:left="644"/>
        <w:contextualSpacing/>
        <w:rPr>
          <w:rFonts w:ascii="Times New Roman" w:hAnsi="Times New Roman" w:cs="Times New Roman"/>
          <w:i/>
          <w:sz w:val="24"/>
          <w:szCs w:val="24"/>
        </w:rPr>
      </w:pPr>
    </w:p>
    <w:p w:rsidR="00844E50" w:rsidRPr="00A9530E" w:rsidRDefault="00844E50" w:rsidP="00844E50">
      <w:pPr>
        <w:spacing w:line="216" w:lineRule="auto"/>
        <w:ind w:left="644"/>
        <w:contextualSpacing/>
        <w:rPr>
          <w:rFonts w:ascii="Times New Roman" w:hAnsi="Times New Roman" w:cs="Times New Roman"/>
          <w:i/>
          <w:sz w:val="24"/>
          <w:szCs w:val="24"/>
        </w:rPr>
      </w:pPr>
    </w:p>
    <w:p w:rsidR="00844E50" w:rsidRPr="00A9530E" w:rsidRDefault="00844E50" w:rsidP="00844E50">
      <w:pPr>
        <w:spacing w:after="0" w:line="240" w:lineRule="auto"/>
        <w:ind w:firstLine="709"/>
        <w:contextualSpacing/>
        <w:jc w:val="both"/>
        <w:rPr>
          <w:rFonts w:ascii="Times New Roman" w:hAnsi="Times New Roman" w:cs="Times New Roman"/>
          <w:i/>
          <w:sz w:val="24"/>
          <w:szCs w:val="24"/>
        </w:rPr>
      </w:pPr>
    </w:p>
    <w:p w:rsidR="00844E50" w:rsidRPr="00A9530E" w:rsidRDefault="00844E50" w:rsidP="00A81A23">
      <w:pPr>
        <w:spacing w:after="0" w:line="240" w:lineRule="auto"/>
        <w:ind w:firstLine="709"/>
        <w:contextualSpacing/>
        <w:jc w:val="center"/>
        <w:rPr>
          <w:rFonts w:ascii="Times New Roman" w:hAnsi="Times New Roman" w:cs="Times New Roman"/>
          <w:sz w:val="24"/>
          <w:szCs w:val="24"/>
        </w:rPr>
      </w:pPr>
      <w:r w:rsidRPr="00A9530E">
        <w:rPr>
          <w:rFonts w:ascii="Times New Roman" w:hAnsi="Times New Roman" w:cs="Times New Roman"/>
          <w:sz w:val="24"/>
          <w:szCs w:val="24"/>
        </w:rPr>
        <w:t>Список литературы</w:t>
      </w:r>
      <w:r w:rsidR="00A81A23" w:rsidRPr="00A9530E">
        <w:rPr>
          <w:rFonts w:ascii="Times New Roman" w:hAnsi="Times New Roman" w:cs="Times New Roman"/>
          <w:sz w:val="24"/>
          <w:szCs w:val="24"/>
        </w:rPr>
        <w:t>:</w:t>
      </w:r>
    </w:p>
    <w:p w:rsidR="00844E50" w:rsidRPr="00A9530E" w:rsidRDefault="00844E50" w:rsidP="00844E50">
      <w:pPr>
        <w:spacing w:after="0" w:line="240" w:lineRule="auto"/>
        <w:ind w:firstLine="709"/>
        <w:contextualSpacing/>
        <w:jc w:val="both"/>
        <w:rPr>
          <w:rFonts w:ascii="Times New Roman" w:hAnsi="Times New Roman" w:cs="Times New Roman"/>
          <w:i/>
          <w:sz w:val="24"/>
          <w:szCs w:val="24"/>
        </w:rPr>
      </w:pPr>
      <w:r w:rsidRPr="00A9530E">
        <w:rPr>
          <w:rFonts w:ascii="Times New Roman" w:hAnsi="Times New Roman" w:cs="Times New Roman"/>
          <w:sz w:val="24"/>
          <w:szCs w:val="24"/>
        </w:rPr>
        <w:t xml:space="preserve">1. </w:t>
      </w:r>
      <w:r w:rsidRPr="00A9530E">
        <w:rPr>
          <w:rFonts w:ascii="Times New Roman" w:eastAsia="Times New Roman" w:hAnsi="Times New Roman" w:cs="Times New Roman"/>
          <w:bCs/>
          <w:kern w:val="36"/>
          <w:sz w:val="24"/>
          <w:szCs w:val="24"/>
          <w:lang w:eastAsia="ru-RU"/>
        </w:rPr>
        <w:t xml:space="preserve">"Конституция Российской Федерации" (принята всенародным голосованием 12.12.1993 с изменениями, одобренными в ходе общероссийского голосования 01.07.2020) </w:t>
      </w:r>
      <w:r w:rsidRPr="00A9530E">
        <w:rPr>
          <w:rFonts w:ascii="Times New Roman" w:eastAsiaTheme="majorEastAsia" w:hAnsi="Times New Roman" w:cs="Times New Roman"/>
          <w:sz w:val="24"/>
          <w:szCs w:val="24"/>
          <w:lang w:eastAsia="ar-SA"/>
        </w:rPr>
        <w:t>[Электронный ресурс]. – Режим доступа: http://www.consultant.ru/document/cons_doc_LAW_28399/</w:t>
      </w:r>
    </w:p>
    <w:p w:rsidR="00844E50" w:rsidRPr="00A9530E" w:rsidRDefault="00844E50" w:rsidP="00844E50">
      <w:pPr>
        <w:spacing w:after="0" w:line="240" w:lineRule="auto"/>
        <w:ind w:firstLine="709"/>
        <w:contextualSpacing/>
        <w:jc w:val="both"/>
        <w:rPr>
          <w:rFonts w:ascii="Times New Roman" w:eastAsiaTheme="majorEastAsia" w:hAnsi="Times New Roman" w:cs="Times New Roman"/>
          <w:sz w:val="24"/>
          <w:szCs w:val="24"/>
          <w:lang w:eastAsia="ar-SA"/>
        </w:rPr>
      </w:pPr>
      <w:r w:rsidRPr="00A9530E">
        <w:rPr>
          <w:rFonts w:ascii="Times New Roman" w:hAnsi="Times New Roman" w:cs="Times New Roman"/>
          <w:sz w:val="24"/>
          <w:szCs w:val="24"/>
        </w:rPr>
        <w:t>2. ФЗ  "Об охране окружающей среды" от 10.01.2002</w:t>
      </w:r>
      <w:r w:rsidR="00A9530E" w:rsidRPr="00A9530E">
        <w:rPr>
          <w:rFonts w:ascii="Times New Roman" w:hAnsi="Times New Roman" w:cs="Times New Roman"/>
          <w:sz w:val="24"/>
          <w:szCs w:val="24"/>
        </w:rPr>
        <w:t xml:space="preserve"> </w:t>
      </w:r>
      <w:r w:rsidRPr="00A9530E">
        <w:rPr>
          <w:rFonts w:ascii="Times New Roman" w:hAnsi="Times New Roman" w:cs="Times New Roman"/>
          <w:sz w:val="24"/>
          <w:szCs w:val="24"/>
        </w:rPr>
        <w:t>г.</w:t>
      </w:r>
      <w:r w:rsidRPr="00A9530E">
        <w:rPr>
          <w:rFonts w:ascii="Times New Roman" w:eastAsiaTheme="majorEastAsia" w:hAnsi="Times New Roman" w:cs="Times New Roman"/>
          <w:sz w:val="24"/>
          <w:szCs w:val="24"/>
          <w:lang w:eastAsia="ar-SA"/>
        </w:rPr>
        <w:t xml:space="preserve"> [Электронный ресурс]. – Режим доступа:</w:t>
      </w:r>
      <w:r w:rsidRPr="00A9530E">
        <w:rPr>
          <w:rFonts w:ascii="Times New Roman" w:hAnsi="Times New Roman" w:cs="Times New Roman"/>
          <w:sz w:val="24"/>
          <w:szCs w:val="24"/>
        </w:rPr>
        <w:t xml:space="preserve"> </w:t>
      </w:r>
      <w:r w:rsidRPr="00A9530E">
        <w:rPr>
          <w:rFonts w:ascii="Times New Roman" w:eastAsiaTheme="majorEastAsia" w:hAnsi="Times New Roman" w:cs="Times New Roman"/>
          <w:sz w:val="24"/>
          <w:szCs w:val="24"/>
          <w:lang w:eastAsia="ar-SA"/>
        </w:rPr>
        <w:t>http://www.consultant.ru/document/cons_doc_LAW_34823/</w:t>
      </w:r>
    </w:p>
    <w:p w:rsidR="00844E50" w:rsidRPr="00A9530E" w:rsidRDefault="00844E50" w:rsidP="00844E50">
      <w:pPr>
        <w:keepNext/>
        <w:keepLines/>
        <w:spacing w:after="0" w:line="240" w:lineRule="auto"/>
        <w:ind w:firstLine="709"/>
        <w:jc w:val="both"/>
        <w:outlineLvl w:val="0"/>
        <w:rPr>
          <w:rFonts w:ascii="Times New Roman" w:eastAsia="Times New Roman" w:hAnsi="Times New Roman" w:cs="Times New Roman"/>
          <w:bCs/>
          <w:kern w:val="36"/>
          <w:sz w:val="24"/>
          <w:szCs w:val="24"/>
          <w:lang w:eastAsia="ru-RU"/>
        </w:rPr>
      </w:pPr>
      <w:r w:rsidRPr="00A9530E">
        <w:rPr>
          <w:rFonts w:ascii="Times New Roman" w:eastAsia="Times New Roman" w:hAnsi="Times New Roman" w:cs="Times New Roman"/>
          <w:sz w:val="24"/>
          <w:szCs w:val="24"/>
          <w:lang w:eastAsia="ru-RU"/>
        </w:rPr>
        <w:t>3.</w:t>
      </w:r>
      <w:r w:rsidR="00A9530E" w:rsidRPr="00A9530E">
        <w:rPr>
          <w:rFonts w:ascii="Times New Roman" w:eastAsia="Times New Roman" w:hAnsi="Times New Roman" w:cs="Times New Roman"/>
          <w:sz w:val="24"/>
          <w:szCs w:val="24"/>
          <w:lang w:eastAsia="ru-RU"/>
        </w:rPr>
        <w:t xml:space="preserve"> </w:t>
      </w:r>
      <w:r w:rsidRPr="00A9530E">
        <w:rPr>
          <w:rFonts w:ascii="Times New Roman" w:eastAsia="Times New Roman" w:hAnsi="Times New Roman" w:cs="Times New Roman"/>
          <w:bCs/>
          <w:kern w:val="36"/>
          <w:sz w:val="24"/>
          <w:szCs w:val="24"/>
          <w:lang w:eastAsia="ru-RU"/>
        </w:rPr>
        <w:t>Послание Президента РФ Федеральному Собранию от 15.01.2020 "Послание Президента Федеральному Собранию"</w:t>
      </w:r>
      <w:r w:rsidRPr="00A9530E">
        <w:rPr>
          <w:rFonts w:ascii="Times New Roman" w:eastAsiaTheme="majorEastAsia" w:hAnsi="Times New Roman" w:cs="Times New Roman"/>
          <w:sz w:val="24"/>
          <w:szCs w:val="24"/>
          <w:lang w:eastAsia="ar-SA"/>
        </w:rPr>
        <w:t xml:space="preserve"> [Электронный ресурс]. – Режим доступа: </w:t>
      </w:r>
      <w:r w:rsidRPr="00A9530E">
        <w:rPr>
          <w:rFonts w:ascii="Times New Roman" w:eastAsia="Times New Roman" w:hAnsi="Times New Roman" w:cs="Times New Roman"/>
          <w:bCs/>
          <w:kern w:val="36"/>
          <w:sz w:val="24"/>
          <w:szCs w:val="24"/>
          <w:lang w:eastAsia="ru-RU"/>
        </w:rPr>
        <w:t>http://www.consultant.ru/document/cons_doc_LAW_342959/</w:t>
      </w:r>
    </w:p>
    <w:p w:rsidR="00844E50" w:rsidRPr="00A9530E" w:rsidRDefault="00844E50" w:rsidP="00844E50">
      <w:pPr>
        <w:spacing w:after="0" w:line="240" w:lineRule="auto"/>
        <w:ind w:firstLine="709"/>
        <w:jc w:val="both"/>
        <w:rPr>
          <w:rFonts w:ascii="Times New Roman" w:eastAsia="Times New Roman" w:hAnsi="Times New Roman" w:cs="Times New Roman"/>
          <w:sz w:val="24"/>
          <w:szCs w:val="24"/>
          <w:lang w:eastAsia="ru-RU"/>
        </w:rPr>
      </w:pPr>
      <w:r w:rsidRPr="00A9530E">
        <w:rPr>
          <w:rFonts w:ascii="Times New Roman" w:eastAsia="Times New Roman" w:hAnsi="Times New Roman" w:cs="Times New Roman"/>
          <w:sz w:val="24"/>
          <w:szCs w:val="24"/>
          <w:lang w:eastAsia="ru-RU"/>
        </w:rPr>
        <w:t>4. Указ Президента РФ от 21.01.2020 N 20 "Об утверждении Доктрины продовольственной безопасности Российской Федерации" [Электронный ресурс]. – Режим доступа: http://www.consultant.ru/document/cons_doc_LAW_343386/</w:t>
      </w:r>
    </w:p>
    <w:p w:rsidR="00844E50" w:rsidRPr="00A9530E" w:rsidRDefault="00844E50" w:rsidP="00844E50">
      <w:pPr>
        <w:autoSpaceDE w:val="0"/>
        <w:autoSpaceDN w:val="0"/>
        <w:adjustRightInd w:val="0"/>
        <w:spacing w:after="0" w:line="240" w:lineRule="auto"/>
        <w:ind w:firstLine="709"/>
        <w:jc w:val="both"/>
        <w:rPr>
          <w:rFonts w:ascii="Calibri" w:hAnsi="Calibri" w:cs="Calibri"/>
        </w:rPr>
      </w:pPr>
    </w:p>
    <w:p w:rsidR="00844E50" w:rsidRPr="00A9530E" w:rsidRDefault="00844E50" w:rsidP="00844E50">
      <w:pPr>
        <w:autoSpaceDE w:val="0"/>
        <w:autoSpaceDN w:val="0"/>
        <w:adjustRightInd w:val="0"/>
        <w:spacing w:after="0" w:line="240" w:lineRule="auto"/>
        <w:ind w:firstLine="540"/>
        <w:jc w:val="both"/>
        <w:rPr>
          <w:rFonts w:ascii="Calibri" w:hAnsi="Calibri" w:cs="Calibri"/>
        </w:rPr>
      </w:pPr>
    </w:p>
    <w:p w:rsidR="00844E50" w:rsidRPr="00844E50" w:rsidRDefault="00844E50" w:rsidP="00844E50">
      <w:pPr>
        <w:autoSpaceDE w:val="0"/>
        <w:autoSpaceDN w:val="0"/>
        <w:adjustRightInd w:val="0"/>
        <w:spacing w:after="0" w:line="240" w:lineRule="auto"/>
        <w:ind w:firstLine="540"/>
        <w:jc w:val="both"/>
        <w:rPr>
          <w:rFonts w:ascii="Calibri" w:hAnsi="Calibri" w:cs="Calibri"/>
        </w:rPr>
      </w:pPr>
    </w:p>
    <w:p w:rsidR="00844E50" w:rsidRPr="00844E50" w:rsidRDefault="00844E50" w:rsidP="00844E50">
      <w:pPr>
        <w:autoSpaceDE w:val="0"/>
        <w:autoSpaceDN w:val="0"/>
        <w:adjustRightInd w:val="0"/>
        <w:spacing w:after="0" w:line="240" w:lineRule="auto"/>
        <w:ind w:firstLine="540"/>
        <w:jc w:val="both"/>
        <w:rPr>
          <w:rFonts w:ascii="Calibri" w:hAnsi="Calibri" w:cs="Calibri"/>
        </w:rPr>
      </w:pPr>
    </w:p>
    <w:p w:rsidR="00844E50" w:rsidRPr="00844E50" w:rsidRDefault="00844E50" w:rsidP="00844E50">
      <w:pPr>
        <w:autoSpaceDE w:val="0"/>
        <w:autoSpaceDN w:val="0"/>
        <w:adjustRightInd w:val="0"/>
        <w:spacing w:after="0" w:line="240" w:lineRule="auto"/>
        <w:ind w:firstLine="540"/>
        <w:jc w:val="both"/>
        <w:rPr>
          <w:rFonts w:ascii="Calibri" w:hAnsi="Calibri" w:cs="Calibri"/>
        </w:rPr>
      </w:pPr>
    </w:p>
    <w:p w:rsidR="00844E50" w:rsidRPr="00844E50" w:rsidRDefault="00844E50" w:rsidP="00844E50">
      <w:pPr>
        <w:autoSpaceDE w:val="0"/>
        <w:autoSpaceDN w:val="0"/>
        <w:adjustRightInd w:val="0"/>
        <w:spacing w:after="0" w:line="240" w:lineRule="auto"/>
        <w:ind w:firstLine="540"/>
        <w:jc w:val="both"/>
        <w:rPr>
          <w:rFonts w:ascii="Calibri" w:hAnsi="Calibri" w:cs="Calibri"/>
        </w:rPr>
      </w:pPr>
    </w:p>
    <w:p w:rsidR="00844E50" w:rsidRPr="00844E50" w:rsidRDefault="00844E50" w:rsidP="00844E50">
      <w:pPr>
        <w:autoSpaceDE w:val="0"/>
        <w:autoSpaceDN w:val="0"/>
        <w:adjustRightInd w:val="0"/>
        <w:spacing w:after="0" w:line="240" w:lineRule="auto"/>
        <w:ind w:firstLine="540"/>
        <w:jc w:val="both"/>
        <w:rPr>
          <w:rFonts w:ascii="Calibri" w:hAnsi="Calibri" w:cs="Calibri"/>
        </w:rPr>
      </w:pPr>
      <w:bookmarkStart w:id="0" w:name="_GoBack"/>
      <w:bookmarkEnd w:id="0"/>
    </w:p>
    <w:p w:rsidR="00844E50" w:rsidRPr="00844E50" w:rsidRDefault="00844E50" w:rsidP="00844E50">
      <w:pPr>
        <w:autoSpaceDE w:val="0"/>
        <w:autoSpaceDN w:val="0"/>
        <w:adjustRightInd w:val="0"/>
        <w:spacing w:after="0" w:line="240" w:lineRule="auto"/>
        <w:ind w:firstLine="540"/>
        <w:jc w:val="both"/>
        <w:rPr>
          <w:rFonts w:ascii="Calibri" w:hAnsi="Calibri" w:cs="Calibri"/>
        </w:rPr>
      </w:pPr>
    </w:p>
    <w:p w:rsidR="00844E50" w:rsidRPr="00844E50" w:rsidRDefault="00844E50" w:rsidP="00844E50">
      <w:pPr>
        <w:autoSpaceDE w:val="0"/>
        <w:autoSpaceDN w:val="0"/>
        <w:adjustRightInd w:val="0"/>
        <w:spacing w:after="0" w:line="240" w:lineRule="auto"/>
        <w:ind w:firstLine="540"/>
        <w:jc w:val="both"/>
        <w:rPr>
          <w:rFonts w:ascii="Calibri" w:hAnsi="Calibri" w:cs="Calibri"/>
        </w:rPr>
      </w:pPr>
    </w:p>
    <w:p w:rsidR="00844E50" w:rsidRPr="00844E50" w:rsidRDefault="00844E50" w:rsidP="00844E50">
      <w:pPr>
        <w:autoSpaceDE w:val="0"/>
        <w:autoSpaceDN w:val="0"/>
        <w:adjustRightInd w:val="0"/>
        <w:spacing w:after="0" w:line="240" w:lineRule="auto"/>
        <w:ind w:firstLine="540"/>
        <w:jc w:val="both"/>
        <w:rPr>
          <w:rFonts w:ascii="Calibri" w:hAnsi="Calibri" w:cs="Calibri"/>
        </w:rPr>
      </w:pPr>
    </w:p>
    <w:p w:rsidR="00844E50" w:rsidRPr="00844E50" w:rsidRDefault="00844E50" w:rsidP="00844E50">
      <w:pPr>
        <w:autoSpaceDE w:val="0"/>
        <w:autoSpaceDN w:val="0"/>
        <w:adjustRightInd w:val="0"/>
        <w:spacing w:after="0" w:line="240" w:lineRule="auto"/>
        <w:ind w:firstLine="540"/>
        <w:jc w:val="both"/>
        <w:rPr>
          <w:rFonts w:ascii="Calibri" w:hAnsi="Calibri" w:cs="Calibri"/>
        </w:rPr>
      </w:pPr>
    </w:p>
    <w:p w:rsidR="00844E50" w:rsidRPr="00844E50" w:rsidRDefault="00844E50" w:rsidP="00844E50">
      <w:pPr>
        <w:autoSpaceDE w:val="0"/>
        <w:autoSpaceDN w:val="0"/>
        <w:adjustRightInd w:val="0"/>
        <w:spacing w:after="0" w:line="240" w:lineRule="auto"/>
        <w:ind w:firstLine="540"/>
        <w:jc w:val="both"/>
        <w:rPr>
          <w:rFonts w:ascii="Calibri" w:hAnsi="Calibri" w:cs="Calibri"/>
        </w:rPr>
      </w:pPr>
    </w:p>
    <w:p w:rsidR="00844E50" w:rsidRPr="00844E50" w:rsidRDefault="00844E50" w:rsidP="00844E50">
      <w:pPr>
        <w:autoSpaceDE w:val="0"/>
        <w:autoSpaceDN w:val="0"/>
        <w:adjustRightInd w:val="0"/>
        <w:spacing w:after="0" w:line="240" w:lineRule="auto"/>
        <w:ind w:firstLine="540"/>
        <w:jc w:val="both"/>
        <w:rPr>
          <w:rFonts w:ascii="Calibri" w:hAnsi="Calibri" w:cs="Calibri"/>
        </w:rPr>
      </w:pPr>
    </w:p>
    <w:p w:rsidR="00844E50" w:rsidRPr="00844E50" w:rsidRDefault="00844E50" w:rsidP="00844E50">
      <w:pPr>
        <w:autoSpaceDE w:val="0"/>
        <w:autoSpaceDN w:val="0"/>
        <w:adjustRightInd w:val="0"/>
        <w:spacing w:after="0" w:line="240" w:lineRule="auto"/>
        <w:ind w:firstLine="540"/>
        <w:jc w:val="both"/>
        <w:rPr>
          <w:rFonts w:ascii="Calibri" w:hAnsi="Calibri" w:cs="Calibri"/>
        </w:rPr>
      </w:pPr>
    </w:p>
    <w:p w:rsidR="00844E50" w:rsidRPr="00844E50" w:rsidRDefault="00844E50" w:rsidP="00844E50">
      <w:pPr>
        <w:autoSpaceDE w:val="0"/>
        <w:autoSpaceDN w:val="0"/>
        <w:adjustRightInd w:val="0"/>
        <w:spacing w:after="0" w:line="240" w:lineRule="auto"/>
        <w:ind w:firstLine="540"/>
        <w:jc w:val="both"/>
        <w:rPr>
          <w:rFonts w:ascii="Calibri" w:hAnsi="Calibri" w:cs="Calibri"/>
        </w:rPr>
      </w:pPr>
    </w:p>
    <w:p w:rsidR="00844E50" w:rsidRPr="00844E50" w:rsidRDefault="00844E50" w:rsidP="00844E50">
      <w:pPr>
        <w:autoSpaceDE w:val="0"/>
        <w:autoSpaceDN w:val="0"/>
        <w:adjustRightInd w:val="0"/>
        <w:spacing w:after="0" w:line="240" w:lineRule="auto"/>
        <w:ind w:firstLine="540"/>
        <w:jc w:val="both"/>
        <w:rPr>
          <w:rFonts w:ascii="Calibri" w:hAnsi="Calibri" w:cs="Calibri"/>
        </w:rPr>
      </w:pPr>
    </w:p>
    <w:p w:rsidR="003A3193" w:rsidRDefault="003A3193"/>
    <w:sectPr w:rsidR="003A31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333" w:rsidRDefault="00E82333" w:rsidP="00844E50">
      <w:pPr>
        <w:spacing w:after="0" w:line="240" w:lineRule="auto"/>
      </w:pPr>
      <w:r>
        <w:separator/>
      </w:r>
    </w:p>
  </w:endnote>
  <w:endnote w:type="continuationSeparator" w:id="0">
    <w:p w:rsidR="00E82333" w:rsidRDefault="00E82333" w:rsidP="00844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333" w:rsidRDefault="00E82333" w:rsidP="00844E50">
      <w:pPr>
        <w:spacing w:after="0" w:line="240" w:lineRule="auto"/>
      </w:pPr>
      <w:r>
        <w:separator/>
      </w:r>
    </w:p>
  </w:footnote>
  <w:footnote w:type="continuationSeparator" w:id="0">
    <w:p w:rsidR="00E82333" w:rsidRDefault="00E82333" w:rsidP="00844E50">
      <w:pPr>
        <w:spacing w:after="0" w:line="240" w:lineRule="auto"/>
      </w:pPr>
      <w:r>
        <w:continuationSeparator/>
      </w:r>
    </w:p>
  </w:footnote>
  <w:footnote w:id="1">
    <w:p w:rsidR="00844E50" w:rsidRPr="00A6352D" w:rsidRDefault="00844E50" w:rsidP="00844E50">
      <w:pPr>
        <w:pStyle w:val="a3"/>
        <w:rPr>
          <w:rFonts w:ascii="Times New Roman" w:hAnsi="Times New Roman" w:cs="Times New Roman"/>
        </w:rPr>
      </w:pPr>
      <w:r w:rsidRPr="00A6352D">
        <w:rPr>
          <w:rStyle w:val="a5"/>
          <w:rFonts w:ascii="Times New Roman" w:hAnsi="Times New Roman" w:cs="Times New Roman"/>
        </w:rPr>
        <w:footnoteRef/>
      </w:r>
      <w:r w:rsidRPr="00A6352D">
        <w:rPr>
          <w:rFonts w:ascii="Times New Roman" w:hAnsi="Times New Roman" w:cs="Times New Roman"/>
        </w:rPr>
        <w:t xml:space="preserve"> http://www.kremlin.ru/events/president/news/50812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C63CA"/>
    <w:multiLevelType w:val="hybridMultilevel"/>
    <w:tmpl w:val="F6C2F4E8"/>
    <w:lvl w:ilvl="0" w:tplc="EA78A2B6">
      <w:start w:val="1"/>
      <w:numFmt w:val="bullet"/>
      <w:lvlText w:val=""/>
      <w:lvlJc w:val="left"/>
      <w:pPr>
        <w:tabs>
          <w:tab w:val="num" w:pos="720"/>
        </w:tabs>
        <w:ind w:left="720" w:hanging="360"/>
      </w:pPr>
      <w:rPr>
        <w:rFonts w:ascii="Wingdings 2" w:hAnsi="Wingdings 2" w:hint="default"/>
      </w:rPr>
    </w:lvl>
    <w:lvl w:ilvl="1" w:tplc="AE3CC900" w:tentative="1">
      <w:start w:val="1"/>
      <w:numFmt w:val="bullet"/>
      <w:lvlText w:val=""/>
      <w:lvlJc w:val="left"/>
      <w:pPr>
        <w:tabs>
          <w:tab w:val="num" w:pos="1440"/>
        </w:tabs>
        <w:ind w:left="1440" w:hanging="360"/>
      </w:pPr>
      <w:rPr>
        <w:rFonts w:ascii="Wingdings 2" w:hAnsi="Wingdings 2" w:hint="default"/>
      </w:rPr>
    </w:lvl>
    <w:lvl w:ilvl="2" w:tplc="80EE9096" w:tentative="1">
      <w:start w:val="1"/>
      <w:numFmt w:val="bullet"/>
      <w:lvlText w:val=""/>
      <w:lvlJc w:val="left"/>
      <w:pPr>
        <w:tabs>
          <w:tab w:val="num" w:pos="2160"/>
        </w:tabs>
        <w:ind w:left="2160" w:hanging="360"/>
      </w:pPr>
      <w:rPr>
        <w:rFonts w:ascii="Wingdings 2" w:hAnsi="Wingdings 2" w:hint="default"/>
      </w:rPr>
    </w:lvl>
    <w:lvl w:ilvl="3" w:tplc="40C2A384" w:tentative="1">
      <w:start w:val="1"/>
      <w:numFmt w:val="bullet"/>
      <w:lvlText w:val=""/>
      <w:lvlJc w:val="left"/>
      <w:pPr>
        <w:tabs>
          <w:tab w:val="num" w:pos="2880"/>
        </w:tabs>
        <w:ind w:left="2880" w:hanging="360"/>
      </w:pPr>
      <w:rPr>
        <w:rFonts w:ascii="Wingdings 2" w:hAnsi="Wingdings 2" w:hint="default"/>
      </w:rPr>
    </w:lvl>
    <w:lvl w:ilvl="4" w:tplc="A10278D8" w:tentative="1">
      <w:start w:val="1"/>
      <w:numFmt w:val="bullet"/>
      <w:lvlText w:val=""/>
      <w:lvlJc w:val="left"/>
      <w:pPr>
        <w:tabs>
          <w:tab w:val="num" w:pos="3600"/>
        </w:tabs>
        <w:ind w:left="3600" w:hanging="360"/>
      </w:pPr>
      <w:rPr>
        <w:rFonts w:ascii="Wingdings 2" w:hAnsi="Wingdings 2" w:hint="default"/>
      </w:rPr>
    </w:lvl>
    <w:lvl w:ilvl="5" w:tplc="6CCC4760" w:tentative="1">
      <w:start w:val="1"/>
      <w:numFmt w:val="bullet"/>
      <w:lvlText w:val=""/>
      <w:lvlJc w:val="left"/>
      <w:pPr>
        <w:tabs>
          <w:tab w:val="num" w:pos="4320"/>
        </w:tabs>
        <w:ind w:left="4320" w:hanging="360"/>
      </w:pPr>
      <w:rPr>
        <w:rFonts w:ascii="Wingdings 2" w:hAnsi="Wingdings 2" w:hint="default"/>
      </w:rPr>
    </w:lvl>
    <w:lvl w:ilvl="6" w:tplc="BF9A1064" w:tentative="1">
      <w:start w:val="1"/>
      <w:numFmt w:val="bullet"/>
      <w:lvlText w:val=""/>
      <w:lvlJc w:val="left"/>
      <w:pPr>
        <w:tabs>
          <w:tab w:val="num" w:pos="5040"/>
        </w:tabs>
        <w:ind w:left="5040" w:hanging="360"/>
      </w:pPr>
      <w:rPr>
        <w:rFonts w:ascii="Wingdings 2" w:hAnsi="Wingdings 2" w:hint="default"/>
      </w:rPr>
    </w:lvl>
    <w:lvl w:ilvl="7" w:tplc="0E52B97A" w:tentative="1">
      <w:start w:val="1"/>
      <w:numFmt w:val="bullet"/>
      <w:lvlText w:val=""/>
      <w:lvlJc w:val="left"/>
      <w:pPr>
        <w:tabs>
          <w:tab w:val="num" w:pos="5760"/>
        </w:tabs>
        <w:ind w:left="5760" w:hanging="360"/>
      </w:pPr>
      <w:rPr>
        <w:rFonts w:ascii="Wingdings 2" w:hAnsi="Wingdings 2" w:hint="default"/>
      </w:rPr>
    </w:lvl>
    <w:lvl w:ilvl="8" w:tplc="F46C988E"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12B"/>
    <w:rsid w:val="00252D71"/>
    <w:rsid w:val="0031212B"/>
    <w:rsid w:val="003A3193"/>
    <w:rsid w:val="00471721"/>
    <w:rsid w:val="00844E50"/>
    <w:rsid w:val="00A81A23"/>
    <w:rsid w:val="00A9530E"/>
    <w:rsid w:val="00C66C28"/>
    <w:rsid w:val="00CB09C5"/>
    <w:rsid w:val="00E52046"/>
    <w:rsid w:val="00E82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44E50"/>
    <w:pPr>
      <w:spacing w:after="0" w:line="240" w:lineRule="auto"/>
    </w:pPr>
    <w:rPr>
      <w:sz w:val="20"/>
      <w:szCs w:val="20"/>
    </w:rPr>
  </w:style>
  <w:style w:type="character" w:customStyle="1" w:styleId="a4">
    <w:name w:val="Текст сноски Знак"/>
    <w:basedOn w:val="a0"/>
    <w:link w:val="a3"/>
    <w:uiPriority w:val="99"/>
    <w:semiHidden/>
    <w:rsid w:val="00844E50"/>
    <w:rPr>
      <w:sz w:val="20"/>
      <w:szCs w:val="20"/>
    </w:rPr>
  </w:style>
  <w:style w:type="character" w:styleId="a5">
    <w:name w:val="footnote reference"/>
    <w:basedOn w:val="a0"/>
    <w:uiPriority w:val="99"/>
    <w:semiHidden/>
    <w:unhideWhenUsed/>
    <w:rsid w:val="00844E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44E50"/>
    <w:pPr>
      <w:spacing w:after="0" w:line="240" w:lineRule="auto"/>
    </w:pPr>
    <w:rPr>
      <w:sz w:val="20"/>
      <w:szCs w:val="20"/>
    </w:rPr>
  </w:style>
  <w:style w:type="character" w:customStyle="1" w:styleId="a4">
    <w:name w:val="Текст сноски Знак"/>
    <w:basedOn w:val="a0"/>
    <w:link w:val="a3"/>
    <w:uiPriority w:val="99"/>
    <w:semiHidden/>
    <w:rsid w:val="00844E50"/>
    <w:rPr>
      <w:sz w:val="20"/>
      <w:szCs w:val="20"/>
    </w:rPr>
  </w:style>
  <w:style w:type="character" w:styleId="a5">
    <w:name w:val="footnote reference"/>
    <w:basedOn w:val="a0"/>
    <w:uiPriority w:val="99"/>
    <w:semiHidden/>
    <w:unhideWhenUsed/>
    <w:rsid w:val="00844E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38C8FF1CFA965FC27E74084F33D1B7523266048D1C76762FF5A6F5146DBABB151261BBE3126556790E14589EE9D6A15FFAA1DA811F98C9XCC9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1301</Words>
  <Characters>7420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5</cp:revision>
  <dcterms:created xsi:type="dcterms:W3CDTF">2020-11-19T06:12:00Z</dcterms:created>
  <dcterms:modified xsi:type="dcterms:W3CDTF">2020-11-19T13:25:00Z</dcterms:modified>
</cp:coreProperties>
</file>