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Приложение 2.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Форма заявк</w:t>
      </w:r>
      <w:r>
        <w:rPr>
          <w:rFonts w:hint="default" w:cs="Times New Roman"/>
          <w:b/>
          <w:bCs/>
          <w:sz w:val="28"/>
          <w:szCs w:val="28"/>
          <w:lang w:val="ru-RU"/>
        </w:rPr>
        <w:t>и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>.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ЗАЯВКА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 Unicode MS" w:cs="Times New Roman"/>
          <w:sz w:val="28"/>
          <w:szCs w:val="28"/>
        </w:rPr>
        <w:t>на участие в марафоне «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Spelling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Bee 2019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Champions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League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БОНУБ им. Ф.И. Тютчева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11 апреля 2019 г.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>от___________________________________________________________________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 Unicode MS" w:cs="Times New Roman"/>
          <w:b/>
          <w:i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i/>
          <w:kern w:val="2"/>
          <w:sz w:val="24"/>
          <w:szCs w:val="24"/>
          <w:lang w:eastAsia="zh-CN"/>
        </w:rPr>
        <w:t>(название учебного учреждения)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</w:rPr>
      </w:pPr>
    </w:p>
    <w:tbl>
      <w:tblPr>
        <w:tblStyle w:val="4"/>
        <w:tblW w:w="89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7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99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99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  <w:t>ФИО руководителя (учителя/преподавателя немецкого языка):</w:t>
      </w: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 xml:space="preserve"> _____________________________________________________________________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>Контактный телефон</w:t>
      </w:r>
      <w:r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  <w:t xml:space="preserve">, электронная почта </w:t>
      </w: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>руководителя:</w:t>
      </w:r>
      <w:r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 Unicode MS" w:cs="Times New Roman"/>
          <w:b/>
          <w:bCs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>_____________________________________________________________________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Arial Unicode MS" w:cs="Times New Roman"/>
          <w:b/>
          <w:kern w:val="2"/>
          <w:sz w:val="24"/>
          <w:szCs w:val="24"/>
          <w:lang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Заявки отправлять по адресу: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oil</w:t>
      </w:r>
      <w:r>
        <w:rPr>
          <w:rFonts w:hint="default" w:ascii="Times New Roman" w:hAnsi="Times New Roman" w:cs="Times New Roman"/>
          <w:b/>
          <w:sz w:val="24"/>
          <w:szCs w:val="24"/>
        </w:rPr>
        <w:t>@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libryansk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ru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Внимание! Дождитесь подтверждения Вашей заявки!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Телефон для справок: 64-40-15, 8-920-607-22-17.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Контактное лицо: Кулешова Виктория Леонидовна,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завотделом литературы на иностранных языках БОНУБ им. Ф.И. Тютчева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Дополнительный тел.: 8-915-807-31-90,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Рачковская Калерия Александровна,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jc w:val="center"/>
        <w:textAlignment w:val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ведущий библиотекарь отдела литературы на иностранных языках БОНУБ им. Ф.И. Тютчева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1E9F"/>
    <w:rsid w:val="058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2019-02-25T09:04:00Z</dcterms:created>
  <dc:creator>User</dc:creator>
  <cp:lastModifiedBy>User</cp:lastModifiedBy>
  <dcterms:modified xsi:type="dcterms:W3CDTF">2019-02-25T09:06:03Z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