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ежегодном областном конкурсе</w:t>
      </w:r>
    </w:p>
    <w:p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орфографии на английском языке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Spelling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Bee</w:t>
      </w:r>
      <w:r>
        <w:rPr>
          <w:b/>
          <w:sz w:val="28"/>
          <w:szCs w:val="28"/>
        </w:rPr>
        <w:t>”-2020</w:t>
      </w: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</w:t>
      </w:r>
    </w:p>
    <w:p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задачи, конкурсные требования и порядок проведения конкурса. Организацию и проведение конкурса осуществляет отдел литературы на иностранных языках Брянской областной научной универсальной библиотеки им. Ф.И. Тютчева.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Цели и задачи конкурса: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поддержка и развитие интереса у молодежи к изучению английского языка;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побуждение учащейся молодежи г. Брянска и области к чтению и расширению словарного запаса;</w:t>
      </w:r>
    </w:p>
    <w:p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-привлечение учителей английского языка к активному участию в мероприятиях отдела и в библиотечных конкурсных программах;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 привлечение молодежи к  активному  использованию информационных ресурсов областной библиотеки в учебных и познавательных целях.</w:t>
      </w:r>
    </w:p>
    <w:p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1.3. Сроки проведения  конкурса:  </w:t>
      </w:r>
      <w:r>
        <w:rPr>
          <w:b/>
          <w:bCs/>
          <w:sz w:val="24"/>
          <w:szCs w:val="24"/>
        </w:rPr>
        <w:t>10 марта –  16 апреля 2020 года.</w:t>
      </w: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</w:rPr>
        <w:t>2. Организация конкурса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Участники конкурса: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конкурсе могут участвовать учащиеся 8-11 классов средних  учебных общеобразовательных заведений.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2.2. Правила конкурса:</w:t>
      </w:r>
    </w:p>
    <w:p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Конкурс состоит из отборочного тура и финала</w:t>
      </w:r>
      <w:r>
        <w:rPr>
          <w:bCs/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отборочного тура участникам вслух произносится слово, значение которого они могут уточнить. После этого участники  должны произнести это слово по буквам, а затем произнести его полностью.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Участникам отборочного тура необходимо произнести всего 10 слов из Приложения 1 «</w:t>
      </w:r>
      <w:r>
        <w:rPr>
          <w:sz w:val="24"/>
          <w:szCs w:val="24"/>
          <w:lang w:val="en-US"/>
        </w:rPr>
        <w:t>Spelling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List</w:t>
      </w:r>
      <w:r>
        <w:rPr>
          <w:sz w:val="24"/>
          <w:szCs w:val="24"/>
        </w:rPr>
        <w:t xml:space="preserve"> 2020».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Отборочный тур состоит из 3 этапов.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На первом этапе каждому участнику будет предложено произнести 5 слов, на втором этапе –  3 слова и на третьем – 2 слова.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участник произносит слово неправильно, ведущий называет это слово сам. </w:t>
      </w:r>
    </w:p>
    <w:p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Право на участие в финале“</w:t>
      </w:r>
      <w:r>
        <w:rPr>
          <w:sz w:val="24"/>
          <w:szCs w:val="24"/>
          <w:lang w:val="en-US"/>
        </w:rPr>
        <w:t>Spelling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Bee</w:t>
      </w:r>
      <w:r>
        <w:rPr>
          <w:sz w:val="24"/>
          <w:szCs w:val="24"/>
        </w:rPr>
        <w:t xml:space="preserve"> – 2020</w:t>
      </w:r>
      <w:r>
        <w:rPr>
          <w:bCs/>
          <w:sz w:val="24"/>
          <w:szCs w:val="24"/>
        </w:rPr>
        <w:t xml:space="preserve">” получают только те участники отборочного тура, которые </w:t>
      </w:r>
      <w:r>
        <w:rPr>
          <w:b w:val="0"/>
          <w:bCs w:val="0"/>
          <w:sz w:val="24"/>
          <w:szCs w:val="24"/>
        </w:rPr>
        <w:t>правильно переда</w:t>
      </w:r>
      <w:r>
        <w:rPr>
          <w:b w:val="0"/>
          <w:bCs w:val="0"/>
          <w:sz w:val="24"/>
          <w:szCs w:val="24"/>
          <w:lang w:val="ru-RU"/>
        </w:rPr>
        <w:t>дут</w:t>
      </w:r>
      <w:r>
        <w:rPr>
          <w:b w:val="0"/>
          <w:bCs w:val="0"/>
          <w:sz w:val="24"/>
          <w:szCs w:val="24"/>
        </w:rPr>
        <w:t xml:space="preserve"> орфографию</w:t>
      </w:r>
      <w:r>
        <w:rPr>
          <w:bCs/>
          <w:sz w:val="24"/>
          <w:szCs w:val="24"/>
        </w:rPr>
        <w:t xml:space="preserve"> 10 слов из 10.</w:t>
      </w:r>
    </w:p>
    <w:p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рамках финала “</w:t>
      </w:r>
      <w:r>
        <w:rPr>
          <w:sz w:val="24"/>
          <w:szCs w:val="24"/>
          <w:lang w:val="en-US"/>
        </w:rPr>
        <w:t>Spelling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Bee</w:t>
      </w:r>
      <w:r>
        <w:rPr>
          <w:sz w:val="24"/>
          <w:szCs w:val="24"/>
        </w:rPr>
        <w:t xml:space="preserve"> – 2020</w:t>
      </w:r>
      <w:r>
        <w:rPr>
          <w:bCs/>
          <w:sz w:val="24"/>
          <w:szCs w:val="24"/>
        </w:rPr>
        <w:t>” будет проведено 2 этапа.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того чтобы перейти в следующий этап, участнику необходимо правильно передать орфографию определенного количества с</w:t>
      </w:r>
      <w:bookmarkStart w:id="0" w:name="_GoBack"/>
      <w:bookmarkEnd w:id="0"/>
      <w:r>
        <w:rPr>
          <w:bCs/>
          <w:sz w:val="24"/>
          <w:szCs w:val="24"/>
        </w:rPr>
        <w:t>лов: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1 этапе - 3-х слов из 3-х, </w:t>
      </w:r>
    </w:p>
    <w:p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 xml:space="preserve"> 2 этапе - 2-х слов из 2-х</w:t>
      </w:r>
      <w:r>
        <w:rPr>
          <w:sz w:val="24"/>
          <w:szCs w:val="24"/>
          <w:lang w:val="ru-RU"/>
        </w:rPr>
        <w:t>.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Победителем конкурса “</w:t>
      </w:r>
      <w:r>
        <w:rPr>
          <w:b/>
          <w:bCs/>
          <w:sz w:val="24"/>
          <w:szCs w:val="24"/>
          <w:lang w:val="en-US"/>
        </w:rPr>
        <w:t>Spelling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Bee</w:t>
      </w:r>
      <w:r>
        <w:rPr>
          <w:b/>
          <w:bCs/>
          <w:sz w:val="24"/>
          <w:szCs w:val="24"/>
        </w:rPr>
        <w:t xml:space="preserve"> – 2020” становится тот участник, который правильно передаст орфографию 5 слов из 5.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финале будут использованы все слова из Приложения 1. стр.2.</w:t>
      </w:r>
    </w:p>
    <w:p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2.3. Отборочный тур проводится в школах в двух возрастных группах: для учащихся 8-9 классов и 10-11 классов </w:t>
      </w:r>
      <w:r>
        <w:rPr>
          <w:b/>
          <w:bCs/>
          <w:sz w:val="24"/>
          <w:szCs w:val="24"/>
        </w:rPr>
        <w:t>до 31 марта 2020.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2.4. Финал конкурса пройдет</w:t>
      </w:r>
      <w:r>
        <w:rPr>
          <w:b/>
          <w:bCs/>
          <w:sz w:val="24"/>
          <w:szCs w:val="24"/>
        </w:rPr>
        <w:t xml:space="preserve"> 9 и 16 апреля 2020 года в 15:00</w:t>
      </w:r>
      <w:r>
        <w:rPr>
          <w:sz w:val="24"/>
          <w:szCs w:val="24"/>
        </w:rPr>
        <w:t>;  место проведения – БОНУБ им. Ф.И. Тютчева.</w:t>
      </w:r>
    </w:p>
    <w:p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 подачи заявок на участие в Финале конкурса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до 1 апреля 2020 года.</w:t>
      </w:r>
    </w:p>
    <w:p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</w:t>
      </w:r>
      <w:r>
        <w:rPr>
          <w:b/>
          <w:sz w:val="24"/>
          <w:szCs w:val="24"/>
        </w:rPr>
        <w:t xml:space="preserve"> Заявки, поданные позже указанных сроков, не принимаются.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2.7. Для подготовки к конкурсу участникам предоставляются списки слов и аудиофайлы в срок с 10 марта 2020 года.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Жюри конкурса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определения победителей создается жюри из преподавателей брянских ВУЗов. Результаты конкурса будут размещены на сайте БОНУБ им. Ф.И. Тютчева </w:t>
      </w:r>
      <w:r>
        <w:fldChar w:fldCharType="begin"/>
      </w:r>
      <w:r>
        <w:instrText xml:space="preserve"> HYPERLINK "http://libryansk.ru/," </w:instrText>
      </w:r>
      <w:r>
        <w:fldChar w:fldCharType="separate"/>
      </w:r>
      <w:r>
        <w:rPr>
          <w:rStyle w:val="3"/>
          <w:sz w:val="24"/>
          <w:szCs w:val="24"/>
        </w:rPr>
        <w:t>http://libryansk.ru/,</w:t>
      </w:r>
      <w:r>
        <w:rPr>
          <w:rStyle w:val="3"/>
          <w:sz w:val="24"/>
          <w:szCs w:val="24"/>
        </w:rPr>
        <w:fldChar w:fldCharType="end"/>
      </w:r>
      <w:r>
        <w:rPr>
          <w:sz w:val="24"/>
          <w:szCs w:val="24"/>
        </w:rPr>
        <w:t xml:space="preserve"> а также на страничках областной библиотеки и отдела в соцсети Вконтакте https://vk.com/bonub, https://vk.com/oilbryansk. 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будут награждены дипломами и памятными призами.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Контакты: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Брянск, ул. К. Маркса, 5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областная научная универсальная библиотека им. Ф.И. Тютчева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Отдел литературы на иностранных языках</w:t>
      </w:r>
    </w:p>
    <w:p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fldChar w:fldCharType="begin"/>
      </w:r>
      <w:r>
        <w:instrText xml:space="preserve"> HYPERLINK "mailto:oil@scilib.debryansk.ru" </w:instrText>
      </w:r>
      <w:r>
        <w:fldChar w:fldCharType="separate"/>
      </w:r>
      <w:r>
        <w:rPr>
          <w:rStyle w:val="3"/>
          <w:sz w:val="24"/>
          <w:szCs w:val="24"/>
          <w:lang w:val="en-US"/>
        </w:rPr>
        <w:t>oil</w:t>
      </w:r>
      <w:r>
        <w:rPr>
          <w:rStyle w:val="3"/>
          <w:sz w:val="24"/>
          <w:szCs w:val="24"/>
        </w:rPr>
        <w:t>@</w:t>
      </w:r>
      <w:r>
        <w:rPr>
          <w:rStyle w:val="3"/>
          <w:sz w:val="24"/>
          <w:szCs w:val="24"/>
          <w:lang w:val="en-US"/>
        </w:rPr>
        <w:t>libryansk</w:t>
      </w:r>
      <w:r>
        <w:rPr>
          <w:rStyle w:val="3"/>
          <w:sz w:val="24"/>
          <w:szCs w:val="24"/>
        </w:rPr>
        <w:t>.</w:t>
      </w:r>
      <w:r>
        <w:rPr>
          <w:rStyle w:val="3"/>
          <w:sz w:val="24"/>
          <w:szCs w:val="24"/>
          <w:lang w:val="en-US"/>
        </w:rPr>
        <w:t>ru</w:t>
      </w:r>
      <w:r>
        <w:rPr>
          <w:rStyle w:val="3"/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тел.:  64-40-15- иностранный отдел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лица: 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89206072217 Кулешова Виктория Леонидовна, зав. отделом литературы на иностранных языках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b/>
          <w:bCs/>
          <w:sz w:val="24"/>
          <w:szCs w:val="24"/>
        </w:rPr>
      </w:pPr>
    </w:p>
    <w:p>
      <w:pPr>
        <w:jc w:val="both"/>
        <w:rPr>
          <w:sz w:val="24"/>
          <w:szCs w:val="24"/>
          <w:highlight w:val="yellow"/>
        </w:rPr>
      </w:pPr>
    </w:p>
    <w:p>
      <w:pPr>
        <w:jc w:val="both"/>
        <w:rPr>
          <w:b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A4E3"/>
    <w:multiLevelType w:val="multilevel"/>
    <w:tmpl w:val="5A81A4E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62429"/>
    <w:rsid w:val="00674DEA"/>
    <w:rsid w:val="007A4637"/>
    <w:rsid w:val="008816CF"/>
    <w:rsid w:val="253A5171"/>
    <w:rsid w:val="295F478A"/>
    <w:rsid w:val="701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522</Words>
  <Characters>2976</Characters>
  <Lines>24</Lines>
  <Paragraphs>6</Paragraphs>
  <TotalTime>1</TotalTime>
  <ScaleCrop>false</ScaleCrop>
  <LinksUpToDate>false</LinksUpToDate>
  <CharactersWithSpaces>3492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2020-02-11T11:38:00Z</dcterms:created>
  <dc:creator>ОИЛ</dc:creator>
  <cp:lastModifiedBy>ОИЛ</cp:lastModifiedBy>
  <dcterms:modified xsi:type="dcterms:W3CDTF">2020-03-09T09:22:12Z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