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FF" w:rsidRPr="00E95BF1" w:rsidRDefault="00E95BF1" w:rsidP="00E95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735EFF" w:rsidRPr="00E95BF1">
        <w:rPr>
          <w:rFonts w:ascii="Times New Roman" w:hAnsi="Times New Roman" w:cs="Times New Roman"/>
          <w:b/>
          <w:sz w:val="28"/>
          <w:szCs w:val="28"/>
        </w:rPr>
        <w:t>т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0F2D42">
        <w:rPr>
          <w:rFonts w:ascii="Times New Roman" w:hAnsi="Times New Roman" w:cs="Times New Roman"/>
          <w:sz w:val="28"/>
          <w:szCs w:val="28"/>
        </w:rPr>
        <w:t>Заседания секции Центральных библиотек субъектов Российской Федерации</w:t>
      </w:r>
      <w:r w:rsidR="006703B3" w:rsidRPr="000F2D42">
        <w:rPr>
          <w:rFonts w:ascii="Times New Roman" w:hAnsi="Times New Roman" w:cs="Times New Roman"/>
          <w:sz w:val="28"/>
          <w:szCs w:val="28"/>
        </w:rPr>
        <w:t xml:space="preserve"> </w:t>
      </w:r>
      <w:r w:rsidRPr="000F2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35EFF">
        <w:rPr>
          <w:rFonts w:ascii="Times New Roman" w:hAnsi="Times New Roman" w:cs="Times New Roman"/>
          <w:sz w:val="28"/>
          <w:szCs w:val="28"/>
        </w:rPr>
        <w:t>20 мая 2015г</w:t>
      </w:r>
      <w:r w:rsidR="00972689">
        <w:rPr>
          <w:rFonts w:ascii="Times New Roman" w:hAnsi="Times New Roman" w:cs="Times New Roman"/>
          <w:sz w:val="28"/>
          <w:szCs w:val="28"/>
        </w:rPr>
        <w:t xml:space="preserve">ода </w:t>
      </w:r>
      <w:r w:rsidRPr="00735EFF">
        <w:rPr>
          <w:rFonts w:ascii="Times New Roman" w:hAnsi="Times New Roman" w:cs="Times New Roman"/>
          <w:sz w:val="28"/>
          <w:szCs w:val="28"/>
        </w:rPr>
        <w:t xml:space="preserve">состоялся круглый стол «Между </w:t>
      </w:r>
      <w:proofErr w:type="spellStart"/>
      <w:r w:rsidRPr="00735EFF">
        <w:rPr>
          <w:rFonts w:ascii="Times New Roman" w:hAnsi="Times New Roman" w:cs="Times New Roman"/>
          <w:sz w:val="28"/>
          <w:szCs w:val="28"/>
        </w:rPr>
        <w:t>НЭБом</w:t>
      </w:r>
      <w:proofErr w:type="spellEnd"/>
      <w:r w:rsidRPr="00735EFF">
        <w:rPr>
          <w:rFonts w:ascii="Times New Roman" w:hAnsi="Times New Roman" w:cs="Times New Roman"/>
          <w:sz w:val="28"/>
          <w:szCs w:val="28"/>
        </w:rPr>
        <w:t xml:space="preserve"> и землей» 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 xml:space="preserve">    На заседании секции присутствовало 45 представителей субъектов РФ.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Были предложены следующие вопросы для обсуждения: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</w:t>
      </w:r>
      <w:r w:rsidR="00E95BF1">
        <w:rPr>
          <w:rFonts w:ascii="Times New Roman" w:hAnsi="Times New Roman" w:cs="Times New Roman"/>
          <w:sz w:val="28"/>
          <w:szCs w:val="28"/>
        </w:rPr>
        <w:t xml:space="preserve"> Центральная библиотека региона</w:t>
      </w:r>
      <w:r w:rsidRPr="00735EFF">
        <w:rPr>
          <w:rFonts w:ascii="Times New Roman" w:hAnsi="Times New Roman" w:cs="Times New Roman"/>
          <w:sz w:val="28"/>
          <w:szCs w:val="28"/>
        </w:rPr>
        <w:t>:</w:t>
      </w:r>
      <w:r w:rsidR="00E95BF1">
        <w:rPr>
          <w:rFonts w:ascii="Times New Roman" w:hAnsi="Times New Roman" w:cs="Times New Roman"/>
          <w:sz w:val="28"/>
          <w:szCs w:val="28"/>
        </w:rPr>
        <w:t xml:space="preserve"> </w:t>
      </w:r>
      <w:r w:rsidRPr="00735EFF">
        <w:rPr>
          <w:rFonts w:ascii="Times New Roman" w:hAnsi="Times New Roman" w:cs="Times New Roman"/>
          <w:sz w:val="28"/>
          <w:szCs w:val="28"/>
        </w:rPr>
        <w:t>сегодня это библиотека для книг или библиотека для людей?»</w:t>
      </w:r>
    </w:p>
    <w:p w:rsidR="00A247DA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Трансформация функций современной библиотеки. Необходимость или реальность?</w:t>
      </w:r>
    </w:p>
    <w:p w:rsidR="00A247DA" w:rsidRDefault="00A247DA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Библиотеки 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Интеграция или противостояние?</w:t>
      </w:r>
    </w:p>
    <w:p w:rsidR="00A247DA" w:rsidRDefault="00A247DA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сегодня рассматривать электронные ресурсы как основную (главную) составляющую информационных ресурсов библиотеки?</w:t>
      </w:r>
    </w:p>
    <w:p w:rsidR="00A247DA" w:rsidRDefault="00A247DA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как социальный институт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Миф или реальность?</w:t>
      </w:r>
      <w:bookmarkStart w:id="0" w:name="_GoBack"/>
      <w:bookmarkEnd w:id="0"/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 xml:space="preserve">  Выступи</w:t>
      </w:r>
      <w:r w:rsidR="009F2C87">
        <w:rPr>
          <w:rFonts w:ascii="Times New Roman" w:hAnsi="Times New Roman" w:cs="Times New Roman"/>
          <w:sz w:val="28"/>
          <w:szCs w:val="28"/>
        </w:rPr>
        <w:t>ли 15 участников круглого стола:</w:t>
      </w:r>
      <w:r w:rsidRPr="00735EFF">
        <w:rPr>
          <w:rFonts w:ascii="Times New Roman" w:hAnsi="Times New Roman" w:cs="Times New Roman"/>
          <w:sz w:val="28"/>
          <w:szCs w:val="28"/>
        </w:rPr>
        <w:t xml:space="preserve"> </w:t>
      </w:r>
      <w:r w:rsidR="009F2C87">
        <w:rPr>
          <w:rFonts w:ascii="Times New Roman" w:hAnsi="Times New Roman" w:cs="Times New Roman"/>
          <w:sz w:val="28"/>
          <w:szCs w:val="28"/>
        </w:rPr>
        <w:t>д</w:t>
      </w:r>
      <w:r w:rsidR="00FB5A2D">
        <w:rPr>
          <w:rFonts w:ascii="Times New Roman" w:hAnsi="Times New Roman" w:cs="Times New Roman"/>
          <w:sz w:val="28"/>
          <w:szCs w:val="28"/>
        </w:rPr>
        <w:t xml:space="preserve">иректора Рязанской, </w:t>
      </w:r>
      <w:proofErr w:type="spellStart"/>
      <w:r w:rsidR="00FB5A2D">
        <w:rPr>
          <w:rFonts w:ascii="Times New Roman" w:hAnsi="Times New Roman" w:cs="Times New Roman"/>
          <w:sz w:val="28"/>
          <w:szCs w:val="28"/>
        </w:rPr>
        <w:t>Калинградской</w:t>
      </w:r>
      <w:proofErr w:type="spellEnd"/>
      <w:r w:rsidR="00FB5A2D">
        <w:rPr>
          <w:rFonts w:ascii="Times New Roman" w:hAnsi="Times New Roman" w:cs="Times New Roman"/>
          <w:sz w:val="28"/>
          <w:szCs w:val="28"/>
        </w:rPr>
        <w:t xml:space="preserve">, Псковской, Пензенской, Самарской, Томской и других областных научных библиотек, а также представители Российской национальной библиотеки и </w:t>
      </w:r>
      <w:r w:rsidR="00780871">
        <w:rPr>
          <w:rFonts w:ascii="Times New Roman" w:hAnsi="Times New Roman" w:cs="Times New Roman"/>
          <w:sz w:val="28"/>
          <w:szCs w:val="28"/>
        </w:rPr>
        <w:t xml:space="preserve">Национальной электронной библиотеки </w:t>
      </w:r>
      <w:proofErr w:type="spellStart"/>
      <w:r w:rsidR="00780871">
        <w:rPr>
          <w:rFonts w:ascii="Times New Roman" w:hAnsi="Times New Roman" w:cs="Times New Roman"/>
          <w:sz w:val="28"/>
          <w:szCs w:val="28"/>
        </w:rPr>
        <w:t>им.Б.Н.Ельцина</w:t>
      </w:r>
      <w:proofErr w:type="spellEnd"/>
      <w:r w:rsidR="00780871">
        <w:rPr>
          <w:rFonts w:ascii="Times New Roman" w:hAnsi="Times New Roman" w:cs="Times New Roman"/>
          <w:sz w:val="28"/>
          <w:szCs w:val="28"/>
        </w:rPr>
        <w:t>.</w:t>
      </w:r>
      <w:r w:rsidR="00FB5A2D">
        <w:rPr>
          <w:rFonts w:ascii="Times New Roman" w:hAnsi="Times New Roman" w:cs="Times New Roman"/>
          <w:sz w:val="28"/>
          <w:szCs w:val="28"/>
        </w:rPr>
        <w:t xml:space="preserve">  </w:t>
      </w:r>
      <w:r w:rsidRPr="00735EFF">
        <w:rPr>
          <w:rFonts w:ascii="Times New Roman" w:hAnsi="Times New Roman" w:cs="Times New Roman"/>
          <w:sz w:val="28"/>
          <w:szCs w:val="28"/>
        </w:rPr>
        <w:t>В ходе дискуссии участники круглого стола обратили внимание на серьезные проблемы</w:t>
      </w:r>
      <w:r w:rsidR="009F2C87">
        <w:rPr>
          <w:rFonts w:ascii="Times New Roman" w:hAnsi="Times New Roman" w:cs="Times New Roman"/>
          <w:sz w:val="28"/>
          <w:szCs w:val="28"/>
        </w:rPr>
        <w:t>,</w:t>
      </w:r>
      <w:r w:rsidRPr="00735EFF">
        <w:rPr>
          <w:rFonts w:ascii="Times New Roman" w:hAnsi="Times New Roman" w:cs="Times New Roman"/>
          <w:sz w:val="28"/>
          <w:szCs w:val="28"/>
        </w:rPr>
        <w:t xml:space="preserve"> связанные с методикой отбора, ко</w:t>
      </w:r>
      <w:r w:rsidR="00E95BF1">
        <w:rPr>
          <w:rFonts w:ascii="Times New Roman" w:hAnsi="Times New Roman" w:cs="Times New Roman"/>
          <w:sz w:val="28"/>
          <w:szCs w:val="28"/>
        </w:rPr>
        <w:t xml:space="preserve">нцепцией и правовыми вопросами </w:t>
      </w:r>
      <w:r w:rsidRPr="00735EFF">
        <w:rPr>
          <w:rFonts w:ascii="Times New Roman" w:hAnsi="Times New Roman" w:cs="Times New Roman"/>
          <w:sz w:val="28"/>
          <w:szCs w:val="28"/>
        </w:rPr>
        <w:t>НЭБ, которые нуждаются</w:t>
      </w:r>
      <w:r w:rsidR="0078087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735EFF">
        <w:rPr>
          <w:rFonts w:ascii="Times New Roman" w:hAnsi="Times New Roman" w:cs="Times New Roman"/>
          <w:sz w:val="28"/>
          <w:szCs w:val="28"/>
        </w:rPr>
        <w:t xml:space="preserve"> в п</w:t>
      </w:r>
      <w:r w:rsidR="00780871">
        <w:rPr>
          <w:rFonts w:ascii="Times New Roman" w:hAnsi="Times New Roman" w:cs="Times New Roman"/>
          <w:sz w:val="28"/>
          <w:szCs w:val="28"/>
        </w:rPr>
        <w:t>ересмотре, но и</w:t>
      </w:r>
      <w:r w:rsidR="009F2C87">
        <w:rPr>
          <w:rFonts w:ascii="Times New Roman" w:hAnsi="Times New Roman" w:cs="Times New Roman"/>
          <w:sz w:val="28"/>
          <w:szCs w:val="28"/>
        </w:rPr>
        <w:t xml:space="preserve"> </w:t>
      </w:r>
      <w:r w:rsidR="00780871">
        <w:rPr>
          <w:rFonts w:ascii="Times New Roman" w:hAnsi="Times New Roman" w:cs="Times New Roman"/>
          <w:sz w:val="28"/>
          <w:szCs w:val="28"/>
        </w:rPr>
        <w:t xml:space="preserve">в широком обсуждении. На сегодняшний день </w:t>
      </w:r>
      <w:r w:rsidR="009F2C87">
        <w:rPr>
          <w:rFonts w:ascii="Times New Roman" w:hAnsi="Times New Roman" w:cs="Times New Roman"/>
          <w:sz w:val="28"/>
          <w:szCs w:val="28"/>
        </w:rPr>
        <w:t>практически все региональные библиотеки ведут большую работу по созданию собственных электронных ресурсов, однако, з</w:t>
      </w:r>
      <w:r w:rsidRPr="00735EFF">
        <w:rPr>
          <w:rFonts w:ascii="Times New Roman" w:hAnsi="Times New Roman" w:cs="Times New Roman"/>
          <w:sz w:val="28"/>
          <w:szCs w:val="28"/>
        </w:rPr>
        <w:t>аконодательно не закреплена ответственность власти всех уровней за бе</w:t>
      </w:r>
      <w:r w:rsidR="00E95BF1">
        <w:rPr>
          <w:rFonts w:ascii="Times New Roman" w:hAnsi="Times New Roman" w:cs="Times New Roman"/>
          <w:sz w:val="28"/>
          <w:szCs w:val="28"/>
        </w:rPr>
        <w:t>зопасность электронных ресурсов</w:t>
      </w:r>
      <w:r w:rsidR="009F2C87">
        <w:rPr>
          <w:rFonts w:ascii="Times New Roman" w:hAnsi="Times New Roman" w:cs="Times New Roman"/>
          <w:sz w:val="28"/>
          <w:szCs w:val="28"/>
        </w:rPr>
        <w:t>. В своей деятельности НЭБ</w:t>
      </w:r>
      <w:r w:rsidRPr="00735EFF">
        <w:rPr>
          <w:rFonts w:ascii="Times New Roman" w:hAnsi="Times New Roman" w:cs="Times New Roman"/>
          <w:sz w:val="28"/>
          <w:szCs w:val="28"/>
        </w:rPr>
        <w:t xml:space="preserve"> пока только </w:t>
      </w:r>
      <w:proofErr w:type="gramStart"/>
      <w:r w:rsidRPr="00735EF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35EFF">
        <w:rPr>
          <w:rFonts w:ascii="Times New Roman" w:hAnsi="Times New Roman" w:cs="Times New Roman"/>
          <w:sz w:val="28"/>
          <w:szCs w:val="28"/>
        </w:rPr>
        <w:t xml:space="preserve"> на национальные и региональные библиотеки. Необходимо разработать программу взаимодействия НЭБ с библиотекой РАН, вузовскими библиотеками, библиотеками  других</w:t>
      </w:r>
      <w:r w:rsidR="009F2C87">
        <w:rPr>
          <w:rFonts w:ascii="Times New Roman" w:hAnsi="Times New Roman" w:cs="Times New Roman"/>
          <w:sz w:val="28"/>
          <w:szCs w:val="28"/>
        </w:rPr>
        <w:t xml:space="preserve"> ведомств и с коллекционерами, в собственности которых находятся редкие и ценные издания</w:t>
      </w:r>
      <w:r w:rsidRPr="00735EFF">
        <w:rPr>
          <w:rFonts w:ascii="Times New Roman" w:hAnsi="Times New Roman" w:cs="Times New Roman"/>
          <w:sz w:val="28"/>
          <w:szCs w:val="28"/>
        </w:rPr>
        <w:t>. В решении базовых вопросов организации управления НЭБ не привлекается экспертное сообщество из представителей региональных библиотек. Отсутствует отбор оцифрованных изданий</w:t>
      </w:r>
      <w:r w:rsidR="009F2C87">
        <w:rPr>
          <w:rFonts w:ascii="Times New Roman" w:hAnsi="Times New Roman" w:cs="Times New Roman"/>
          <w:sz w:val="28"/>
          <w:szCs w:val="28"/>
        </w:rPr>
        <w:t>,</w:t>
      </w:r>
      <w:r w:rsidRPr="00735EFF">
        <w:rPr>
          <w:rFonts w:ascii="Times New Roman" w:hAnsi="Times New Roman" w:cs="Times New Roman"/>
          <w:sz w:val="28"/>
          <w:szCs w:val="28"/>
        </w:rPr>
        <w:t xml:space="preserve"> представляемых НЭБ для муниципальных библиотек. Участниками кр</w:t>
      </w:r>
      <w:r w:rsidR="009F2C87">
        <w:rPr>
          <w:rFonts w:ascii="Times New Roman" w:hAnsi="Times New Roman" w:cs="Times New Roman"/>
          <w:sz w:val="28"/>
          <w:szCs w:val="28"/>
        </w:rPr>
        <w:t>углого стола была подчеркнута необходимость</w:t>
      </w:r>
      <w:r w:rsidRPr="00735EFF">
        <w:rPr>
          <w:rFonts w:ascii="Times New Roman" w:hAnsi="Times New Roman" w:cs="Times New Roman"/>
          <w:sz w:val="28"/>
          <w:szCs w:val="28"/>
        </w:rPr>
        <w:t xml:space="preserve"> соблюдения принципа </w:t>
      </w:r>
      <w:r w:rsidRPr="00735EFF">
        <w:rPr>
          <w:rFonts w:ascii="Times New Roman" w:hAnsi="Times New Roman" w:cs="Times New Roman"/>
          <w:sz w:val="28"/>
          <w:szCs w:val="28"/>
        </w:rPr>
        <w:lastRenderedPageBreak/>
        <w:t>бесплатности  доступа ко всем электронным ресурсам НЭБ, в том числе и Библиотеке диссертаций.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Вторым главным вопросом дискуссии был вопрос о месте и р</w:t>
      </w:r>
      <w:r w:rsidR="00E95BF1">
        <w:rPr>
          <w:rFonts w:ascii="Times New Roman" w:hAnsi="Times New Roman" w:cs="Times New Roman"/>
          <w:sz w:val="28"/>
          <w:szCs w:val="28"/>
        </w:rPr>
        <w:t xml:space="preserve">оли </w:t>
      </w:r>
      <w:r w:rsidRPr="00735EFF">
        <w:rPr>
          <w:rFonts w:ascii="Times New Roman" w:hAnsi="Times New Roman" w:cs="Times New Roman"/>
          <w:sz w:val="28"/>
          <w:szCs w:val="28"/>
        </w:rPr>
        <w:t>региональных библиотек в развитии библиотечного дела в стране. Поднимались такие вопросы, как разработка новой концепци</w:t>
      </w:r>
      <w:r w:rsidR="00E95BF1">
        <w:rPr>
          <w:rFonts w:ascii="Times New Roman" w:hAnsi="Times New Roman" w:cs="Times New Roman"/>
          <w:sz w:val="28"/>
          <w:szCs w:val="28"/>
        </w:rPr>
        <w:t xml:space="preserve">и развития библиотечного дела, </w:t>
      </w:r>
      <w:r w:rsidRPr="00735EFF">
        <w:rPr>
          <w:rFonts w:ascii="Times New Roman" w:hAnsi="Times New Roman" w:cs="Times New Roman"/>
          <w:sz w:val="28"/>
          <w:szCs w:val="28"/>
        </w:rPr>
        <w:t>вопросы комплектования библиотек, в том числе вопрос о возобновлении выделения трансфертов из федера</w:t>
      </w:r>
      <w:r w:rsidR="00E95BF1">
        <w:rPr>
          <w:rFonts w:ascii="Times New Roman" w:hAnsi="Times New Roman" w:cs="Times New Roman"/>
          <w:sz w:val="28"/>
          <w:szCs w:val="28"/>
        </w:rPr>
        <w:t xml:space="preserve">льного бюджета </w:t>
      </w:r>
      <w:r w:rsidRPr="00735EFF">
        <w:rPr>
          <w:rFonts w:ascii="Times New Roman" w:hAnsi="Times New Roman" w:cs="Times New Roman"/>
          <w:sz w:val="28"/>
          <w:szCs w:val="28"/>
        </w:rPr>
        <w:t>на комплектование м</w:t>
      </w:r>
      <w:r w:rsidR="00E95BF1">
        <w:rPr>
          <w:rFonts w:ascii="Times New Roman" w:hAnsi="Times New Roman" w:cs="Times New Roman"/>
          <w:sz w:val="28"/>
          <w:szCs w:val="28"/>
        </w:rPr>
        <w:t xml:space="preserve">униципальных библиотек не ниже </w:t>
      </w:r>
      <w:r w:rsidRPr="00735EFF">
        <w:rPr>
          <w:rFonts w:ascii="Times New Roman" w:hAnsi="Times New Roman" w:cs="Times New Roman"/>
          <w:sz w:val="28"/>
          <w:szCs w:val="28"/>
        </w:rPr>
        <w:t>уровн</w:t>
      </w:r>
      <w:r w:rsidR="009F2C87">
        <w:rPr>
          <w:rFonts w:ascii="Times New Roman" w:hAnsi="Times New Roman" w:cs="Times New Roman"/>
          <w:sz w:val="28"/>
          <w:szCs w:val="28"/>
        </w:rPr>
        <w:t>я прошлых лет,</w:t>
      </w:r>
      <w:r w:rsidRPr="00735EFF">
        <w:rPr>
          <w:rFonts w:ascii="Times New Roman" w:hAnsi="Times New Roman" w:cs="Times New Roman"/>
          <w:sz w:val="28"/>
          <w:szCs w:val="28"/>
        </w:rPr>
        <w:t xml:space="preserve"> вопросы отчетности библиотек, подготовка и переподготовка кадров и др.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Участниками круглого стола внесены следующие предложения: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Внести изменения и дополнения в ФЗ «О библиотечном деле» в части вопросов</w:t>
      </w:r>
      <w:r w:rsidR="000128D5">
        <w:rPr>
          <w:rFonts w:ascii="Times New Roman" w:hAnsi="Times New Roman" w:cs="Times New Roman"/>
          <w:sz w:val="28"/>
          <w:szCs w:val="28"/>
        </w:rPr>
        <w:t>,</w:t>
      </w:r>
      <w:r w:rsidRPr="00735EFF">
        <w:rPr>
          <w:rFonts w:ascii="Times New Roman" w:hAnsi="Times New Roman" w:cs="Times New Roman"/>
          <w:sz w:val="28"/>
          <w:szCs w:val="28"/>
        </w:rPr>
        <w:t xml:space="preserve"> касающихся НЭБ</w:t>
      </w:r>
      <w:r w:rsidR="000128D5">
        <w:rPr>
          <w:rFonts w:ascii="Times New Roman" w:hAnsi="Times New Roman" w:cs="Times New Roman"/>
          <w:sz w:val="28"/>
          <w:szCs w:val="28"/>
        </w:rPr>
        <w:t>;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Создать раб</w:t>
      </w:r>
      <w:r w:rsidR="00E95BF1">
        <w:rPr>
          <w:rFonts w:ascii="Times New Roman" w:hAnsi="Times New Roman" w:cs="Times New Roman"/>
          <w:sz w:val="28"/>
          <w:szCs w:val="28"/>
        </w:rPr>
        <w:t>очую группу РБА по концепции и</w:t>
      </w:r>
      <w:r w:rsidRPr="00735EFF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E95BF1">
        <w:rPr>
          <w:rFonts w:ascii="Times New Roman" w:hAnsi="Times New Roman" w:cs="Times New Roman"/>
          <w:sz w:val="28"/>
          <w:szCs w:val="28"/>
        </w:rPr>
        <w:t xml:space="preserve">ке отбора документов для НЭБ. </w:t>
      </w:r>
      <w:r w:rsidRPr="00735EFF">
        <w:rPr>
          <w:rFonts w:ascii="Times New Roman" w:hAnsi="Times New Roman" w:cs="Times New Roman"/>
          <w:sz w:val="28"/>
          <w:szCs w:val="28"/>
        </w:rPr>
        <w:t>Вынести данный вопрос на обсуждение Общественного Совет</w:t>
      </w:r>
      <w:r w:rsidR="00E95BF1">
        <w:rPr>
          <w:rFonts w:ascii="Times New Roman" w:hAnsi="Times New Roman" w:cs="Times New Roman"/>
          <w:sz w:val="28"/>
          <w:szCs w:val="28"/>
        </w:rPr>
        <w:t>а при Министерстве культуры РФ;</w:t>
      </w:r>
    </w:p>
    <w:p w:rsidR="00735EFF" w:rsidRPr="00735EFF" w:rsidRDefault="00E95BF1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FF" w:rsidRPr="00735EFF">
        <w:rPr>
          <w:rFonts w:ascii="Times New Roman" w:hAnsi="Times New Roman" w:cs="Times New Roman"/>
          <w:sz w:val="28"/>
          <w:szCs w:val="28"/>
        </w:rPr>
        <w:t>Обратиться в Министерство культуры РФ от имени РБА о возврате выделения трансфертов из федерального бюджета для комплектования муниципальных библиотек в прежнем объеме;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Подготовить обращение к главам субъектов РФ о необходимости жестко исполнять ФЗ -44</w:t>
      </w:r>
      <w:r w:rsidR="000128D5">
        <w:rPr>
          <w:rFonts w:ascii="Times New Roman" w:hAnsi="Times New Roman" w:cs="Times New Roman"/>
          <w:sz w:val="28"/>
          <w:szCs w:val="28"/>
        </w:rPr>
        <w:t xml:space="preserve"> </w:t>
      </w:r>
      <w:r w:rsidRPr="00735EFF">
        <w:rPr>
          <w:rFonts w:ascii="Times New Roman" w:hAnsi="Times New Roman" w:cs="Times New Roman"/>
          <w:sz w:val="28"/>
          <w:szCs w:val="28"/>
        </w:rPr>
        <w:t>при закупках книг на комплектование библиотек;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Ускорить принятие новых форм госуда</w:t>
      </w:r>
      <w:r w:rsidR="00E95BF1">
        <w:rPr>
          <w:rFonts w:ascii="Times New Roman" w:hAnsi="Times New Roman" w:cs="Times New Roman"/>
          <w:sz w:val="28"/>
          <w:szCs w:val="28"/>
        </w:rPr>
        <w:t>рственной статистики «6 НК» и «</w:t>
      </w:r>
      <w:r w:rsidRPr="00735EFF">
        <w:rPr>
          <w:rFonts w:ascii="Times New Roman" w:hAnsi="Times New Roman" w:cs="Times New Roman"/>
          <w:sz w:val="28"/>
          <w:szCs w:val="28"/>
        </w:rPr>
        <w:t>7 НК»</w:t>
      </w:r>
      <w:r w:rsidR="000128D5">
        <w:rPr>
          <w:rFonts w:ascii="Times New Roman" w:hAnsi="Times New Roman" w:cs="Times New Roman"/>
          <w:sz w:val="28"/>
          <w:szCs w:val="28"/>
        </w:rPr>
        <w:t>;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В рамках секции организовать тематические встречи директоров центральных библиотек субъектов РФ по ключевым вопросам;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>- Внести предложение в Мини</w:t>
      </w:r>
      <w:r w:rsidR="00E95BF1">
        <w:rPr>
          <w:rFonts w:ascii="Times New Roman" w:hAnsi="Times New Roman" w:cs="Times New Roman"/>
          <w:sz w:val="28"/>
          <w:szCs w:val="28"/>
        </w:rPr>
        <w:t xml:space="preserve">стерство культуры РФ </w:t>
      </w:r>
      <w:r w:rsidRPr="00735EFF">
        <w:rPr>
          <w:rFonts w:ascii="Times New Roman" w:hAnsi="Times New Roman" w:cs="Times New Roman"/>
          <w:sz w:val="28"/>
          <w:szCs w:val="28"/>
        </w:rPr>
        <w:t xml:space="preserve">о проведении, один раз в три года, ежегодного совещания директоров региональных библиотек в одном из субъектов федерации; </w:t>
      </w:r>
    </w:p>
    <w:p w:rsidR="00735EFF" w:rsidRPr="00735EFF" w:rsidRDefault="000128D5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круглого стола выразили озабоченность по поводу  отсутствия руководителя</w:t>
      </w:r>
      <w:r w:rsidR="0004119C">
        <w:rPr>
          <w:rFonts w:ascii="Times New Roman" w:hAnsi="Times New Roman" w:cs="Times New Roman"/>
          <w:sz w:val="28"/>
          <w:szCs w:val="28"/>
        </w:rPr>
        <w:t xml:space="preserve"> отдела библиотек и архивов Гусевой Е.Н. на Конгрес</w:t>
      </w:r>
      <w:r w:rsidR="00A247DA">
        <w:rPr>
          <w:rFonts w:ascii="Times New Roman" w:hAnsi="Times New Roman" w:cs="Times New Roman"/>
          <w:sz w:val="28"/>
          <w:szCs w:val="28"/>
        </w:rPr>
        <w:t>се, так как на нем поднимались очень важные для всего библиотечного сообщества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D5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FF" w:rsidRPr="00735EFF" w:rsidRDefault="00735EFF" w:rsidP="00735EFF">
      <w:pPr>
        <w:jc w:val="both"/>
        <w:rPr>
          <w:rFonts w:ascii="Times New Roman" w:hAnsi="Times New Roman" w:cs="Times New Roman"/>
          <w:sz w:val="28"/>
          <w:szCs w:val="28"/>
        </w:rPr>
      </w:pPr>
      <w:r w:rsidRPr="00735EFF"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секции                                           С.С </w:t>
      </w:r>
      <w:proofErr w:type="spellStart"/>
      <w:r w:rsidRPr="00735EFF">
        <w:rPr>
          <w:rFonts w:ascii="Times New Roman" w:hAnsi="Times New Roman" w:cs="Times New Roman"/>
          <w:sz w:val="28"/>
          <w:szCs w:val="28"/>
        </w:rPr>
        <w:t>Дедюля</w:t>
      </w:r>
      <w:proofErr w:type="spellEnd"/>
    </w:p>
    <w:p w:rsidR="00AE48C5" w:rsidRPr="00735EFF" w:rsidRDefault="00AE48C5">
      <w:pPr>
        <w:rPr>
          <w:sz w:val="28"/>
          <w:szCs w:val="28"/>
        </w:rPr>
      </w:pPr>
    </w:p>
    <w:sectPr w:rsidR="00AE48C5" w:rsidRPr="0073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F"/>
    <w:rsid w:val="000128D5"/>
    <w:rsid w:val="0004119C"/>
    <w:rsid w:val="000F2D42"/>
    <w:rsid w:val="005D166A"/>
    <w:rsid w:val="006703B3"/>
    <w:rsid w:val="00735EFF"/>
    <w:rsid w:val="00780871"/>
    <w:rsid w:val="00972689"/>
    <w:rsid w:val="009F2C87"/>
    <w:rsid w:val="00A247DA"/>
    <w:rsid w:val="00AE48C5"/>
    <w:rsid w:val="00B47992"/>
    <w:rsid w:val="00E95BF1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2015-06-08T05:17:00Z</dcterms:created>
  <dcterms:modified xsi:type="dcterms:W3CDTF">2015-06-09T05:52:00Z</dcterms:modified>
</cp:coreProperties>
</file>