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B" w:rsidRDefault="00C6782A" w:rsidP="007D4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Долганова,</w:t>
      </w:r>
    </w:p>
    <w:p w:rsidR="00C6782A" w:rsidRDefault="00886B59" w:rsidP="007D4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6782A">
        <w:rPr>
          <w:rFonts w:ascii="Times New Roman" w:hAnsi="Times New Roman" w:cs="Times New Roman"/>
          <w:sz w:val="24"/>
          <w:szCs w:val="24"/>
        </w:rPr>
        <w:t>. биол. н., доцент</w:t>
      </w:r>
    </w:p>
    <w:p w:rsidR="00F462AE" w:rsidRDefault="00F462AE" w:rsidP="007D4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БГУ им. акад. И.Г.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</w:p>
    <w:p w:rsidR="00F462AE" w:rsidRPr="007D404B" w:rsidRDefault="00F462AE" w:rsidP="007D40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D96" w:rsidRPr="007D404B" w:rsidRDefault="00847A6F" w:rsidP="007D404B">
      <w:pPr>
        <w:pStyle w:val="Style3"/>
        <w:widowControl/>
        <w:spacing w:line="240" w:lineRule="auto"/>
        <w:ind w:firstLine="0"/>
        <w:jc w:val="both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 xml:space="preserve">         </w:t>
      </w:r>
      <w:r w:rsidR="00A1393F" w:rsidRPr="007D404B">
        <w:rPr>
          <w:rStyle w:val="FontStyle26"/>
          <w:b w:val="0"/>
          <w:sz w:val="28"/>
          <w:szCs w:val="28"/>
        </w:rPr>
        <w:t xml:space="preserve">Оценка </w:t>
      </w:r>
      <w:r w:rsidR="00240F9E" w:rsidRPr="007D404B">
        <w:rPr>
          <w:rStyle w:val="FontStyle26"/>
          <w:b w:val="0"/>
          <w:sz w:val="28"/>
          <w:szCs w:val="28"/>
        </w:rPr>
        <w:t>эколого-</w:t>
      </w:r>
      <w:r w:rsidR="00A1393F" w:rsidRPr="007D404B">
        <w:rPr>
          <w:rStyle w:val="FontStyle26"/>
          <w:b w:val="0"/>
          <w:sz w:val="28"/>
          <w:szCs w:val="28"/>
        </w:rPr>
        <w:t>э</w:t>
      </w:r>
      <w:r w:rsidR="009E094D" w:rsidRPr="007D404B">
        <w:rPr>
          <w:rStyle w:val="FontStyle26"/>
          <w:b w:val="0"/>
          <w:sz w:val="28"/>
          <w:szCs w:val="28"/>
        </w:rPr>
        <w:t>кономическ</w:t>
      </w:r>
      <w:r w:rsidR="00A1393F" w:rsidRPr="007D404B">
        <w:rPr>
          <w:rStyle w:val="FontStyle26"/>
          <w:b w:val="0"/>
          <w:sz w:val="28"/>
          <w:szCs w:val="28"/>
        </w:rPr>
        <w:t>ой</w:t>
      </w:r>
      <w:r w:rsidR="009E094D" w:rsidRPr="007D404B">
        <w:rPr>
          <w:rStyle w:val="FontStyle26"/>
          <w:b w:val="0"/>
          <w:sz w:val="28"/>
          <w:szCs w:val="28"/>
        </w:rPr>
        <w:t xml:space="preserve"> эффективност</w:t>
      </w:r>
      <w:r w:rsidR="00A1393F" w:rsidRPr="007D404B">
        <w:rPr>
          <w:rStyle w:val="FontStyle26"/>
          <w:b w:val="0"/>
          <w:sz w:val="28"/>
          <w:szCs w:val="28"/>
        </w:rPr>
        <w:t>и</w:t>
      </w:r>
      <w:r w:rsidR="009E094D" w:rsidRPr="007D404B">
        <w:rPr>
          <w:rStyle w:val="FontStyle26"/>
          <w:b w:val="0"/>
          <w:sz w:val="28"/>
          <w:szCs w:val="28"/>
        </w:rPr>
        <w:t xml:space="preserve"> использования </w:t>
      </w:r>
      <w:r w:rsidR="00317A30" w:rsidRPr="007D404B">
        <w:rPr>
          <w:rStyle w:val="FontStyle35"/>
          <w:sz w:val="28"/>
          <w:szCs w:val="28"/>
        </w:rPr>
        <w:t>земли в сельском хозяй</w:t>
      </w:r>
      <w:r w:rsidR="009E094D" w:rsidRPr="007D404B">
        <w:rPr>
          <w:rStyle w:val="FontStyle35"/>
          <w:sz w:val="28"/>
          <w:szCs w:val="28"/>
        </w:rPr>
        <w:t xml:space="preserve">стве </w:t>
      </w:r>
      <w:r w:rsidR="009E094D" w:rsidRPr="007D404B">
        <w:rPr>
          <w:rStyle w:val="FontStyle26"/>
          <w:b w:val="0"/>
          <w:sz w:val="28"/>
          <w:szCs w:val="28"/>
        </w:rPr>
        <w:t>Брянской области в условиях рыночных отношений</w:t>
      </w:r>
      <w:r>
        <w:rPr>
          <w:rStyle w:val="FontStyle26"/>
          <w:b w:val="0"/>
          <w:sz w:val="28"/>
          <w:szCs w:val="28"/>
        </w:rPr>
        <w:t>.</w:t>
      </w:r>
    </w:p>
    <w:p w:rsidR="005C67F5" w:rsidRDefault="005C67F5" w:rsidP="00D3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7F5" w:rsidRDefault="005C67F5" w:rsidP="00D30DE0">
      <w:pPr>
        <w:pStyle w:val="Style1"/>
        <w:widowControl/>
        <w:spacing w:line="240" w:lineRule="auto"/>
        <w:ind w:firstLine="714"/>
        <w:rPr>
          <w:rStyle w:val="FontStyle35"/>
          <w:sz w:val="28"/>
          <w:szCs w:val="28"/>
        </w:rPr>
      </w:pPr>
    </w:p>
    <w:p w:rsidR="005E22A4" w:rsidRPr="00691753" w:rsidRDefault="005E22A4" w:rsidP="00D30DE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753">
        <w:rPr>
          <w:rFonts w:ascii="Times New Roman" w:hAnsi="Times New Roman" w:cs="Times New Roman"/>
          <w:sz w:val="28"/>
          <w:szCs w:val="28"/>
        </w:rPr>
        <w:t>Вопросы эффективного использования земель сельскохозяйственного назначения в России являются сегодня очень актуальными, так как н</w:t>
      </w:r>
      <w:r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>езависи</w:t>
      </w:r>
      <w:r w:rsidR="00F462AE">
        <w:rPr>
          <w:rFonts w:ascii="Times New Roman" w:hAnsi="Times New Roman" w:cs="Times New Roman"/>
          <w:sz w:val="28"/>
          <w:szCs w:val="28"/>
          <w:shd w:val="clear" w:color="auto" w:fill="FFFFFF"/>
        </w:rPr>
        <w:t>мость любой страны определяется</w:t>
      </w:r>
      <w:r w:rsidR="00C06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первую очередь</w:t>
      </w:r>
      <w:r w:rsidRPr="006917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753">
        <w:rPr>
          <w:rStyle w:val="hl"/>
          <w:rFonts w:ascii="Times New Roman" w:hAnsi="Times New Roman" w:cs="Times New Roman"/>
          <w:sz w:val="28"/>
          <w:szCs w:val="28"/>
        </w:rPr>
        <w:t>обеспеченностью</w:t>
      </w:r>
      <w:r w:rsidR="008C70D8" w:rsidRPr="006917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продовольствием, </w:t>
      </w:r>
      <w:r w:rsidR="008135F9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8135F9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="008135F9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</w:t>
      </w:r>
      <w:r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 рационального </w:t>
      </w:r>
      <w:r w:rsidR="00E771F5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эффективного </w:t>
      </w:r>
      <w:r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использования </w:t>
      </w:r>
      <w:r w:rsidR="00E34A37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производственных ресурсов</w:t>
      </w:r>
      <w:r w:rsidR="00C06F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7139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97139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первую очередь земельных, </w:t>
      </w:r>
      <w:r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важным </w:t>
      </w:r>
      <w:r w:rsidR="008135F9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>аспектом</w:t>
      </w:r>
      <w:r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политики </w:t>
      </w:r>
      <w:r w:rsidR="008135F9"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экономики </w:t>
      </w:r>
      <w:r w:rsidRPr="0069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государства. </w:t>
      </w:r>
    </w:p>
    <w:p w:rsidR="00297139" w:rsidRPr="00691753" w:rsidRDefault="003E15E6" w:rsidP="00D30DE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753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297139" w:rsidRPr="00691753">
        <w:rPr>
          <w:rFonts w:ascii="Times New Roman" w:hAnsi="Times New Roman" w:cs="Times New Roman"/>
          <w:iCs/>
          <w:color w:val="000000"/>
          <w:sz w:val="28"/>
          <w:szCs w:val="28"/>
        </w:rPr>
        <w:t>ко</w:t>
      </w:r>
      <w:r w:rsidR="00240F9E">
        <w:rPr>
          <w:rFonts w:ascii="Times New Roman" w:hAnsi="Times New Roman" w:cs="Times New Roman"/>
          <w:iCs/>
          <w:color w:val="000000"/>
          <w:sz w:val="28"/>
          <w:szCs w:val="28"/>
        </w:rPr>
        <w:t>номическая эффективность исполь</w:t>
      </w:r>
      <w:r w:rsidR="00297139" w:rsidRPr="0069175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зования земли </w:t>
      </w:r>
      <w:r w:rsidR="00297139"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сопоставлением результатов </w:t>
      </w:r>
      <w:r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сельскохозяйственного производства </w:t>
      </w:r>
      <w:r w:rsidR="00297139" w:rsidRPr="00691753">
        <w:rPr>
          <w:rFonts w:ascii="Times New Roman" w:hAnsi="Times New Roman" w:cs="Times New Roman"/>
          <w:color w:val="000000"/>
          <w:sz w:val="28"/>
          <w:szCs w:val="28"/>
        </w:rPr>
        <w:t>с пл</w:t>
      </w:r>
      <w:r w:rsidR="007F6247">
        <w:rPr>
          <w:rFonts w:ascii="Times New Roman" w:hAnsi="Times New Roman" w:cs="Times New Roman"/>
          <w:color w:val="000000"/>
          <w:sz w:val="28"/>
          <w:szCs w:val="28"/>
        </w:rPr>
        <w:t>ощадью или стоимостью земли. Но в связи с особым характером</w:t>
      </w:r>
      <w:r w:rsidR="00297139"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 этого ресурса (ограниченный </w:t>
      </w:r>
      <w:r w:rsidR="00240F9E">
        <w:rPr>
          <w:rFonts w:ascii="Times New Roman" w:hAnsi="Times New Roman" w:cs="Times New Roman"/>
          <w:color w:val="000000"/>
          <w:sz w:val="28"/>
          <w:szCs w:val="28"/>
        </w:rPr>
        <w:t>размер, длительный период возоб</w:t>
      </w:r>
      <w:r w:rsidR="007F6247">
        <w:rPr>
          <w:rFonts w:ascii="Times New Roman" w:hAnsi="Times New Roman" w:cs="Times New Roman"/>
          <w:color w:val="000000"/>
          <w:sz w:val="28"/>
          <w:szCs w:val="28"/>
        </w:rPr>
        <w:t>новления и т.д.)</w:t>
      </w:r>
      <w:r w:rsidR="00297139"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 расчет эффективности здесь имеет некоторую</w:t>
      </w:r>
      <w:r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специфику и </w:t>
      </w:r>
      <w:r w:rsidR="00297139"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системой показателей, основными из них являются </w:t>
      </w:r>
      <w:r w:rsidR="00297139" w:rsidRPr="00691753">
        <w:rPr>
          <w:rFonts w:ascii="Times New Roman" w:hAnsi="Times New Roman" w:cs="Times New Roman"/>
          <w:iCs/>
          <w:color w:val="000000"/>
          <w:sz w:val="28"/>
          <w:szCs w:val="28"/>
        </w:rPr>
        <w:t>стоимостные.</w:t>
      </w:r>
      <w:r w:rsidR="00297139" w:rsidRPr="00691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сравнительной характ</w:t>
      </w:r>
      <w:r w:rsidR="00240F9E">
        <w:rPr>
          <w:rFonts w:ascii="Times New Roman" w:hAnsi="Times New Roman" w:cs="Times New Roman"/>
          <w:bCs/>
          <w:color w:val="000000"/>
          <w:sz w:val="28"/>
          <w:szCs w:val="28"/>
        </w:rPr>
        <w:t>еристике эффективности использо</w:t>
      </w:r>
      <w:r w:rsidR="00297139" w:rsidRPr="00691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вания земли </w:t>
      </w:r>
      <w:r w:rsidR="00932293" w:rsidRPr="006917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 </w:t>
      </w:r>
      <w:r w:rsidR="00297139" w:rsidRPr="00691753">
        <w:rPr>
          <w:rFonts w:ascii="Times New Roman" w:hAnsi="Times New Roman" w:cs="Times New Roman"/>
          <w:bCs/>
          <w:color w:val="000000"/>
          <w:sz w:val="28"/>
          <w:szCs w:val="28"/>
        </w:rPr>
        <w:t>могут применяться косвенные показа</w:t>
      </w:r>
      <w:r w:rsidR="00240F9E">
        <w:rPr>
          <w:rFonts w:ascii="Times New Roman" w:hAnsi="Times New Roman" w:cs="Times New Roman"/>
          <w:bCs/>
          <w:color w:val="000000"/>
          <w:sz w:val="28"/>
          <w:szCs w:val="28"/>
        </w:rPr>
        <w:t>тели: натураль</w:t>
      </w:r>
      <w:r w:rsidR="00297139" w:rsidRPr="00691753">
        <w:rPr>
          <w:rFonts w:ascii="Times New Roman" w:hAnsi="Times New Roman" w:cs="Times New Roman"/>
          <w:bCs/>
          <w:color w:val="000000"/>
          <w:sz w:val="28"/>
          <w:szCs w:val="28"/>
        </w:rPr>
        <w:t>ные и относительные [</w:t>
      </w:r>
      <w:r w:rsidR="0061566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297139" w:rsidRPr="00691753">
        <w:rPr>
          <w:rFonts w:ascii="Times New Roman" w:hAnsi="Times New Roman" w:cs="Times New Roman"/>
          <w:bCs/>
          <w:color w:val="000000"/>
          <w:sz w:val="28"/>
          <w:szCs w:val="28"/>
        </w:rPr>
        <w:t>, с. 84].</w:t>
      </w:r>
    </w:p>
    <w:p w:rsidR="00B625C2" w:rsidRPr="00691753" w:rsidRDefault="00BC6237" w:rsidP="00D30DE0">
      <w:pPr>
        <w:pStyle w:val="Style1"/>
        <w:widowControl/>
        <w:spacing w:line="240" w:lineRule="auto"/>
        <w:ind w:right="5" w:firstLine="709"/>
        <w:rPr>
          <w:rStyle w:val="FontStyle35"/>
          <w:sz w:val="28"/>
          <w:szCs w:val="28"/>
        </w:rPr>
      </w:pPr>
      <w:r w:rsidRPr="00691753">
        <w:rPr>
          <w:bCs/>
          <w:iCs/>
          <w:sz w:val="28"/>
          <w:szCs w:val="28"/>
        </w:rPr>
        <w:t xml:space="preserve">За период </w:t>
      </w:r>
      <w:r w:rsidR="00A610BC" w:rsidRPr="00691753">
        <w:rPr>
          <w:bCs/>
          <w:iCs/>
          <w:sz w:val="28"/>
          <w:szCs w:val="28"/>
        </w:rPr>
        <w:t xml:space="preserve">с </w:t>
      </w:r>
      <w:r w:rsidR="0047008F" w:rsidRPr="00691753">
        <w:rPr>
          <w:bCs/>
          <w:iCs/>
          <w:sz w:val="28"/>
          <w:szCs w:val="28"/>
        </w:rPr>
        <w:t>1990</w:t>
      </w:r>
      <w:r w:rsidR="00A610BC" w:rsidRPr="00691753">
        <w:rPr>
          <w:bCs/>
          <w:iCs/>
          <w:sz w:val="28"/>
          <w:szCs w:val="28"/>
        </w:rPr>
        <w:t xml:space="preserve"> по </w:t>
      </w:r>
      <w:r w:rsidRPr="00691753">
        <w:rPr>
          <w:bCs/>
          <w:iCs/>
          <w:sz w:val="28"/>
          <w:szCs w:val="28"/>
        </w:rPr>
        <w:t>2013 гг. произошли достаточно большие изменения в категории земель сельскохозяйственного назначения</w:t>
      </w:r>
      <w:r w:rsidR="00EE0DB8" w:rsidRPr="00691753">
        <w:rPr>
          <w:bCs/>
          <w:iCs/>
          <w:sz w:val="28"/>
          <w:szCs w:val="28"/>
        </w:rPr>
        <w:t xml:space="preserve"> Брянской области</w:t>
      </w:r>
      <w:r w:rsidRPr="00691753">
        <w:rPr>
          <w:bCs/>
          <w:iCs/>
          <w:sz w:val="28"/>
          <w:szCs w:val="28"/>
        </w:rPr>
        <w:t xml:space="preserve">. Их суммарная площадь сократилась </w:t>
      </w:r>
      <w:r w:rsidR="00A900F3" w:rsidRPr="00691753">
        <w:rPr>
          <w:bCs/>
          <w:iCs/>
          <w:sz w:val="28"/>
          <w:szCs w:val="28"/>
        </w:rPr>
        <w:t>на 499,2 тысяч</w:t>
      </w:r>
      <w:r w:rsidR="007F6247">
        <w:rPr>
          <w:bCs/>
          <w:iCs/>
          <w:sz w:val="28"/>
          <w:szCs w:val="28"/>
        </w:rPr>
        <w:t>и</w:t>
      </w:r>
      <w:r w:rsidR="00A900F3" w:rsidRPr="00691753">
        <w:rPr>
          <w:bCs/>
          <w:iCs/>
          <w:sz w:val="28"/>
          <w:szCs w:val="28"/>
        </w:rPr>
        <w:t xml:space="preserve"> гектар</w:t>
      </w:r>
      <w:r w:rsidR="007F6247">
        <w:rPr>
          <w:bCs/>
          <w:iCs/>
          <w:sz w:val="28"/>
          <w:szCs w:val="28"/>
        </w:rPr>
        <w:t>ов</w:t>
      </w:r>
      <w:r w:rsidR="00A900F3" w:rsidRPr="00691753">
        <w:rPr>
          <w:bCs/>
          <w:iCs/>
          <w:sz w:val="28"/>
          <w:szCs w:val="28"/>
        </w:rPr>
        <w:t xml:space="preserve"> (</w:t>
      </w:r>
      <w:r w:rsidR="00321F79" w:rsidRPr="00691753">
        <w:rPr>
          <w:bCs/>
          <w:iCs/>
          <w:sz w:val="28"/>
          <w:szCs w:val="28"/>
        </w:rPr>
        <w:t>в 1,3 раза</w:t>
      </w:r>
      <w:r w:rsidR="00A900F3" w:rsidRPr="00691753">
        <w:rPr>
          <w:bCs/>
          <w:iCs/>
          <w:sz w:val="28"/>
          <w:szCs w:val="28"/>
        </w:rPr>
        <w:t>)</w:t>
      </w:r>
      <w:r w:rsidR="00D903F6" w:rsidRPr="00691753">
        <w:rPr>
          <w:bCs/>
          <w:iCs/>
          <w:sz w:val="28"/>
          <w:szCs w:val="28"/>
        </w:rPr>
        <w:t xml:space="preserve"> и составила 1977, 4 тыс. га</w:t>
      </w:r>
      <w:r w:rsidRPr="00691753">
        <w:rPr>
          <w:bCs/>
          <w:iCs/>
          <w:sz w:val="28"/>
          <w:szCs w:val="28"/>
        </w:rPr>
        <w:t xml:space="preserve">, что </w:t>
      </w:r>
      <w:r w:rsidR="00B625C2" w:rsidRPr="00691753">
        <w:rPr>
          <w:bCs/>
          <w:iCs/>
          <w:sz w:val="28"/>
          <w:szCs w:val="28"/>
        </w:rPr>
        <w:t>связано с</w:t>
      </w:r>
      <w:r w:rsidRPr="00691753">
        <w:rPr>
          <w:bCs/>
          <w:iCs/>
          <w:sz w:val="28"/>
          <w:szCs w:val="28"/>
        </w:rPr>
        <w:t xml:space="preserve"> </w:t>
      </w:r>
      <w:r w:rsidR="00B625C2" w:rsidRPr="00691753">
        <w:rPr>
          <w:rStyle w:val="FontStyle35"/>
          <w:sz w:val="28"/>
          <w:szCs w:val="28"/>
        </w:rPr>
        <w:t>растущим промышленным и гражданским строительством, а также ухудшением качественно</w:t>
      </w:r>
      <w:r w:rsidR="00B625C2" w:rsidRPr="00691753">
        <w:rPr>
          <w:rStyle w:val="FontStyle35"/>
          <w:sz w:val="28"/>
          <w:szCs w:val="28"/>
        </w:rPr>
        <w:softHyphen/>
        <w:t>го состояния земель, усилением загрязнения отходами производства, действием водной эрозии, дефляции, заболачивания и других факторов [2</w:t>
      </w:r>
      <w:r w:rsidR="00E34A37" w:rsidRPr="00691753">
        <w:rPr>
          <w:rStyle w:val="FontStyle35"/>
          <w:sz w:val="28"/>
          <w:szCs w:val="28"/>
        </w:rPr>
        <w:t>, с. 12</w:t>
      </w:r>
      <w:r w:rsidR="00B625C2" w:rsidRPr="00691753">
        <w:rPr>
          <w:rStyle w:val="FontStyle35"/>
          <w:sz w:val="28"/>
          <w:szCs w:val="28"/>
        </w:rPr>
        <w:t xml:space="preserve">]. Все это приводит к снижению уровня </w:t>
      </w:r>
      <w:proofErr w:type="spellStart"/>
      <w:r w:rsidR="00B625C2" w:rsidRPr="00691753">
        <w:rPr>
          <w:rStyle w:val="FontStyle35"/>
          <w:sz w:val="28"/>
          <w:szCs w:val="28"/>
        </w:rPr>
        <w:t>землеобеспечения</w:t>
      </w:r>
      <w:proofErr w:type="spellEnd"/>
      <w:r w:rsidR="00B625C2" w:rsidRPr="00691753">
        <w:rPr>
          <w:rStyle w:val="FontStyle35"/>
          <w:sz w:val="28"/>
          <w:szCs w:val="28"/>
        </w:rPr>
        <w:t xml:space="preserve"> населения</w:t>
      </w:r>
      <w:r w:rsidR="007F6247">
        <w:rPr>
          <w:rStyle w:val="FontStyle35"/>
          <w:sz w:val="28"/>
          <w:szCs w:val="28"/>
        </w:rPr>
        <w:t>,</w:t>
      </w:r>
      <w:r w:rsidR="00B625C2" w:rsidRPr="00691753">
        <w:rPr>
          <w:rStyle w:val="FontStyle35"/>
          <w:sz w:val="28"/>
          <w:szCs w:val="28"/>
        </w:rPr>
        <w:t xml:space="preserve"> и если не преодолеть создавшуюся ситуацию, то положение в зе</w:t>
      </w:r>
      <w:r w:rsidR="00240F9E">
        <w:rPr>
          <w:rStyle w:val="FontStyle35"/>
          <w:sz w:val="28"/>
          <w:szCs w:val="28"/>
        </w:rPr>
        <w:t>млепользова</w:t>
      </w:r>
      <w:r w:rsidR="00B625C2" w:rsidRPr="00691753">
        <w:rPr>
          <w:rStyle w:val="FontStyle35"/>
          <w:sz w:val="28"/>
          <w:szCs w:val="28"/>
        </w:rPr>
        <w:t xml:space="preserve">нии области в ближайшее время может стать катастрофическим. </w:t>
      </w:r>
    </w:p>
    <w:p w:rsidR="00A900F3" w:rsidRPr="00691753" w:rsidRDefault="00D903F6" w:rsidP="00D30DE0">
      <w:pPr>
        <w:pStyle w:val="Style1"/>
        <w:widowControl/>
        <w:spacing w:line="240" w:lineRule="auto"/>
        <w:ind w:firstLine="714"/>
        <w:rPr>
          <w:rStyle w:val="FontStyle35"/>
          <w:sz w:val="28"/>
          <w:szCs w:val="28"/>
          <w:lang w:eastAsia="en-US"/>
        </w:rPr>
      </w:pPr>
      <w:proofErr w:type="gramStart"/>
      <w:r w:rsidRPr="00691753">
        <w:rPr>
          <w:rStyle w:val="FontStyle35"/>
          <w:sz w:val="28"/>
          <w:szCs w:val="28"/>
        </w:rPr>
        <w:t>Произошло сокращение п</w:t>
      </w:r>
      <w:r w:rsidR="002C75F1" w:rsidRPr="00691753">
        <w:rPr>
          <w:rStyle w:val="FontStyle35"/>
          <w:sz w:val="28"/>
          <w:szCs w:val="28"/>
        </w:rPr>
        <w:t>лощад</w:t>
      </w:r>
      <w:r w:rsidRPr="00691753">
        <w:rPr>
          <w:rStyle w:val="FontStyle35"/>
          <w:sz w:val="28"/>
          <w:szCs w:val="28"/>
        </w:rPr>
        <w:t>и</w:t>
      </w:r>
      <w:r w:rsidR="002C75F1" w:rsidRPr="00691753">
        <w:rPr>
          <w:rStyle w:val="FontStyle35"/>
          <w:sz w:val="28"/>
          <w:szCs w:val="28"/>
        </w:rPr>
        <w:t xml:space="preserve"> сельскохозяйственных угодий </w:t>
      </w:r>
      <w:r w:rsidR="00A900F3" w:rsidRPr="00691753">
        <w:rPr>
          <w:bCs/>
          <w:iCs/>
          <w:sz w:val="28"/>
          <w:szCs w:val="28"/>
        </w:rPr>
        <w:t>на 35,7 тыс. га</w:t>
      </w:r>
      <w:r w:rsidR="00A900F3" w:rsidRPr="00691753">
        <w:rPr>
          <w:rStyle w:val="FontStyle35"/>
          <w:sz w:val="28"/>
          <w:szCs w:val="28"/>
        </w:rPr>
        <w:t xml:space="preserve"> (</w:t>
      </w:r>
      <w:r w:rsidR="002C75F1" w:rsidRPr="00691753">
        <w:rPr>
          <w:rStyle w:val="FontStyle35"/>
          <w:sz w:val="28"/>
          <w:szCs w:val="28"/>
        </w:rPr>
        <w:t>с 1797,2 тыс. га</w:t>
      </w:r>
      <w:r w:rsidR="00A900F3" w:rsidRPr="00691753">
        <w:rPr>
          <w:rStyle w:val="FontStyle35"/>
          <w:sz w:val="28"/>
          <w:szCs w:val="28"/>
        </w:rPr>
        <w:t xml:space="preserve"> (1990 г.) </w:t>
      </w:r>
      <w:r w:rsidR="002C75F1" w:rsidRPr="00691753">
        <w:rPr>
          <w:rStyle w:val="FontStyle35"/>
          <w:sz w:val="28"/>
          <w:szCs w:val="28"/>
        </w:rPr>
        <w:t xml:space="preserve">до </w:t>
      </w:r>
      <w:r w:rsidR="002C75F1" w:rsidRPr="00691753">
        <w:rPr>
          <w:bCs/>
          <w:iCs/>
          <w:sz w:val="28"/>
          <w:szCs w:val="28"/>
        </w:rPr>
        <w:t xml:space="preserve">1761,5 тыс. га </w:t>
      </w:r>
      <w:r w:rsidR="00A610BC" w:rsidRPr="00691753">
        <w:rPr>
          <w:bCs/>
          <w:iCs/>
          <w:sz w:val="28"/>
          <w:szCs w:val="28"/>
        </w:rPr>
        <w:t>(2013 г.)</w:t>
      </w:r>
      <w:r w:rsidR="007F6247">
        <w:rPr>
          <w:bCs/>
          <w:iCs/>
          <w:sz w:val="28"/>
          <w:szCs w:val="28"/>
        </w:rPr>
        <w:t>)</w:t>
      </w:r>
      <w:r w:rsidRPr="00691753">
        <w:rPr>
          <w:bCs/>
          <w:iCs/>
          <w:sz w:val="28"/>
          <w:szCs w:val="28"/>
        </w:rPr>
        <w:t>,</w:t>
      </w:r>
      <w:r w:rsidR="002C75F1" w:rsidRPr="00691753">
        <w:rPr>
          <w:bCs/>
          <w:iCs/>
          <w:sz w:val="28"/>
          <w:szCs w:val="28"/>
        </w:rPr>
        <w:t xml:space="preserve"> </w:t>
      </w:r>
      <w:r w:rsidR="00321F79" w:rsidRPr="00691753">
        <w:rPr>
          <w:rStyle w:val="FontStyle35"/>
          <w:sz w:val="28"/>
          <w:szCs w:val="28"/>
        </w:rPr>
        <w:t xml:space="preserve">пашни </w:t>
      </w:r>
      <w:r w:rsidRPr="00691753">
        <w:rPr>
          <w:rStyle w:val="FontStyle35"/>
          <w:sz w:val="28"/>
          <w:szCs w:val="28"/>
        </w:rPr>
        <w:t>–</w:t>
      </w:r>
      <w:r w:rsidR="00321F79" w:rsidRPr="00691753">
        <w:rPr>
          <w:rStyle w:val="FontStyle35"/>
          <w:sz w:val="28"/>
          <w:szCs w:val="28"/>
        </w:rPr>
        <w:t xml:space="preserve"> </w:t>
      </w:r>
      <w:r w:rsidR="00A610BC" w:rsidRPr="00691753">
        <w:rPr>
          <w:rFonts w:eastAsia="Times New Roman"/>
          <w:sz w:val="28"/>
          <w:szCs w:val="28"/>
        </w:rPr>
        <w:t>на</w:t>
      </w:r>
      <w:r w:rsidR="007D4465" w:rsidRPr="00691753">
        <w:rPr>
          <w:rFonts w:eastAsia="Times New Roman"/>
          <w:sz w:val="28"/>
          <w:szCs w:val="28"/>
        </w:rPr>
        <w:t xml:space="preserve"> </w:t>
      </w:r>
      <w:r w:rsidR="00C140EB" w:rsidRPr="00691753">
        <w:rPr>
          <w:rFonts w:eastAsia="Times New Roman"/>
          <w:sz w:val="28"/>
          <w:szCs w:val="28"/>
        </w:rPr>
        <w:t>133</w:t>
      </w:r>
      <w:r w:rsidR="007D4465" w:rsidRPr="00691753">
        <w:rPr>
          <w:rFonts w:eastAsia="Times New Roman"/>
          <w:sz w:val="28"/>
          <w:szCs w:val="28"/>
        </w:rPr>
        <w:t xml:space="preserve"> тыс. га </w:t>
      </w:r>
      <w:r w:rsidR="0039325D" w:rsidRPr="00691753">
        <w:rPr>
          <w:rFonts w:eastAsia="Times New Roman"/>
          <w:sz w:val="28"/>
          <w:szCs w:val="28"/>
        </w:rPr>
        <w:t>(</w:t>
      </w:r>
      <w:r w:rsidR="0039325D" w:rsidRPr="00691753">
        <w:rPr>
          <w:rStyle w:val="FontStyle35"/>
          <w:sz w:val="28"/>
          <w:szCs w:val="28"/>
        </w:rPr>
        <w:t>с 1252,9 тыс. га (1990 г.) до 1119,6 тыс. га (2013 г.)</w:t>
      </w:r>
      <w:r w:rsidR="007F6247">
        <w:rPr>
          <w:rStyle w:val="FontStyle35"/>
          <w:sz w:val="28"/>
          <w:szCs w:val="28"/>
        </w:rPr>
        <w:t>)</w:t>
      </w:r>
      <w:r w:rsidR="0039325D" w:rsidRPr="00691753">
        <w:rPr>
          <w:rStyle w:val="FontStyle35"/>
          <w:sz w:val="28"/>
          <w:szCs w:val="28"/>
        </w:rPr>
        <w:t xml:space="preserve"> </w:t>
      </w:r>
      <w:r w:rsidR="007D4465" w:rsidRPr="00691753">
        <w:rPr>
          <w:rFonts w:eastAsia="Times New Roman"/>
          <w:sz w:val="28"/>
          <w:szCs w:val="28"/>
        </w:rPr>
        <w:t>– более 1</w:t>
      </w:r>
      <w:r w:rsidR="00DF14F9" w:rsidRPr="00691753">
        <w:rPr>
          <w:rFonts w:eastAsia="Times New Roman"/>
          <w:sz w:val="28"/>
          <w:szCs w:val="28"/>
        </w:rPr>
        <w:t>5</w:t>
      </w:r>
      <w:r w:rsidR="007D4465" w:rsidRPr="00691753">
        <w:rPr>
          <w:rFonts w:eastAsia="Times New Roman"/>
          <w:sz w:val="28"/>
          <w:szCs w:val="28"/>
        </w:rPr>
        <w:t xml:space="preserve"> % к уровню 1990 г.</w:t>
      </w:r>
      <w:r w:rsidRPr="00691753">
        <w:rPr>
          <w:rFonts w:eastAsia="Times New Roman"/>
          <w:sz w:val="28"/>
          <w:szCs w:val="28"/>
        </w:rPr>
        <w:t>, сократился у</w:t>
      </w:r>
      <w:r w:rsidR="00A900F3" w:rsidRPr="00691753">
        <w:rPr>
          <w:rStyle w:val="FontStyle35"/>
          <w:sz w:val="28"/>
          <w:szCs w:val="28"/>
          <w:lang w:eastAsia="en-US"/>
        </w:rPr>
        <w:t xml:space="preserve">дельный вес пашни в структуре сельскохозяйственных угодий </w:t>
      </w:r>
      <w:r w:rsidRPr="00691753">
        <w:rPr>
          <w:rStyle w:val="FontStyle35"/>
          <w:sz w:val="28"/>
          <w:szCs w:val="28"/>
          <w:lang w:eastAsia="en-US"/>
        </w:rPr>
        <w:t>с 69,75 до</w:t>
      </w:r>
      <w:r w:rsidR="0039325D" w:rsidRPr="00691753">
        <w:rPr>
          <w:rStyle w:val="FontStyle35"/>
          <w:sz w:val="28"/>
          <w:szCs w:val="28"/>
          <w:lang w:eastAsia="en-US"/>
        </w:rPr>
        <w:t xml:space="preserve"> </w:t>
      </w:r>
      <w:r w:rsidR="00A900F3" w:rsidRPr="00691753">
        <w:rPr>
          <w:rStyle w:val="FontStyle35"/>
          <w:sz w:val="28"/>
          <w:szCs w:val="28"/>
          <w:lang w:eastAsia="en-US"/>
        </w:rPr>
        <w:t>63,5 %</w:t>
      </w:r>
      <w:r w:rsidR="00BB196A" w:rsidRPr="00691753">
        <w:rPr>
          <w:rStyle w:val="FontStyle35"/>
          <w:sz w:val="28"/>
          <w:szCs w:val="28"/>
          <w:lang w:eastAsia="en-US"/>
        </w:rPr>
        <w:t xml:space="preserve"> и</w:t>
      </w:r>
      <w:r w:rsidRPr="00691753">
        <w:rPr>
          <w:rStyle w:val="FontStyle35"/>
          <w:sz w:val="28"/>
          <w:szCs w:val="28"/>
          <w:lang w:eastAsia="en-US"/>
        </w:rPr>
        <w:t xml:space="preserve"> </w:t>
      </w:r>
      <w:r w:rsidR="00A900F3" w:rsidRPr="00691753">
        <w:rPr>
          <w:rStyle w:val="FontStyle35"/>
          <w:sz w:val="28"/>
          <w:szCs w:val="28"/>
          <w:lang w:eastAsia="en-US"/>
        </w:rPr>
        <w:t>посев</w:t>
      </w:r>
      <w:r w:rsidRPr="00691753">
        <w:rPr>
          <w:rStyle w:val="FontStyle35"/>
          <w:sz w:val="28"/>
          <w:szCs w:val="28"/>
          <w:lang w:eastAsia="en-US"/>
        </w:rPr>
        <w:t>ов</w:t>
      </w:r>
      <w:r w:rsidR="00A900F3" w:rsidRPr="00691753">
        <w:rPr>
          <w:rStyle w:val="FontStyle35"/>
          <w:sz w:val="28"/>
          <w:szCs w:val="28"/>
          <w:lang w:eastAsia="en-US"/>
        </w:rPr>
        <w:t xml:space="preserve"> сельскохозяйственных культур</w:t>
      </w:r>
      <w:proofErr w:type="gramEnd"/>
      <w:r w:rsidR="00A900F3" w:rsidRPr="00691753">
        <w:rPr>
          <w:rStyle w:val="FontStyle35"/>
          <w:sz w:val="28"/>
          <w:szCs w:val="28"/>
          <w:lang w:eastAsia="en-US"/>
        </w:rPr>
        <w:t xml:space="preserve"> в площади паш</w:t>
      </w:r>
      <w:r w:rsidR="00A900F3" w:rsidRPr="00691753">
        <w:rPr>
          <w:rStyle w:val="FontStyle35"/>
          <w:sz w:val="28"/>
          <w:szCs w:val="28"/>
        </w:rPr>
        <w:t xml:space="preserve">ни </w:t>
      </w:r>
      <w:r w:rsidRPr="00691753">
        <w:rPr>
          <w:rStyle w:val="FontStyle35"/>
          <w:sz w:val="28"/>
          <w:szCs w:val="28"/>
        </w:rPr>
        <w:t xml:space="preserve">с 98 до </w:t>
      </w:r>
      <w:r w:rsidR="00A900F3" w:rsidRPr="00691753">
        <w:rPr>
          <w:rStyle w:val="FontStyle35"/>
          <w:sz w:val="28"/>
          <w:szCs w:val="28"/>
        </w:rPr>
        <w:t>69,6</w:t>
      </w:r>
      <w:r w:rsidRPr="00691753">
        <w:rPr>
          <w:rStyle w:val="FontStyle35"/>
          <w:sz w:val="28"/>
          <w:szCs w:val="28"/>
        </w:rPr>
        <w:t xml:space="preserve"> </w:t>
      </w:r>
      <w:r w:rsidR="00A900F3" w:rsidRPr="00691753">
        <w:rPr>
          <w:rStyle w:val="FontStyle35"/>
          <w:sz w:val="28"/>
          <w:szCs w:val="28"/>
        </w:rPr>
        <w:t>%</w:t>
      </w:r>
      <w:r w:rsidRPr="00691753">
        <w:rPr>
          <w:rStyle w:val="FontStyle35"/>
          <w:sz w:val="28"/>
          <w:szCs w:val="28"/>
        </w:rPr>
        <w:t xml:space="preserve"> [2</w:t>
      </w:r>
      <w:r w:rsidR="00E34A37" w:rsidRPr="00691753">
        <w:rPr>
          <w:rStyle w:val="FontStyle35"/>
          <w:sz w:val="28"/>
          <w:szCs w:val="28"/>
        </w:rPr>
        <w:t>, с.12</w:t>
      </w:r>
      <w:r w:rsidRPr="00691753">
        <w:rPr>
          <w:rStyle w:val="FontStyle35"/>
          <w:sz w:val="28"/>
          <w:szCs w:val="28"/>
        </w:rPr>
        <w:t>]</w:t>
      </w:r>
      <w:r w:rsidR="00A900F3" w:rsidRPr="00691753">
        <w:rPr>
          <w:rStyle w:val="FontStyle35"/>
          <w:sz w:val="28"/>
          <w:szCs w:val="28"/>
        </w:rPr>
        <w:t>.</w:t>
      </w:r>
    </w:p>
    <w:p w:rsidR="00CB3BC4" w:rsidRPr="00691753" w:rsidRDefault="00157D96" w:rsidP="00544D23">
      <w:pPr>
        <w:pStyle w:val="Style1"/>
        <w:widowControl/>
        <w:spacing w:line="240" w:lineRule="auto"/>
        <w:ind w:firstLine="714"/>
        <w:rPr>
          <w:rStyle w:val="FontStyle35"/>
          <w:sz w:val="28"/>
          <w:szCs w:val="28"/>
        </w:rPr>
      </w:pPr>
      <w:r w:rsidRPr="00691753">
        <w:rPr>
          <w:rStyle w:val="FontStyle35"/>
          <w:sz w:val="28"/>
          <w:szCs w:val="28"/>
        </w:rPr>
        <w:t>Как свидетельствуют статистические данные [</w:t>
      </w:r>
      <w:r w:rsidR="00D903F6" w:rsidRPr="00691753">
        <w:rPr>
          <w:rStyle w:val="FontStyle35"/>
          <w:sz w:val="28"/>
          <w:szCs w:val="28"/>
        </w:rPr>
        <w:t xml:space="preserve">1, </w:t>
      </w:r>
      <w:r w:rsidR="00615660">
        <w:rPr>
          <w:rStyle w:val="FontStyle35"/>
          <w:sz w:val="28"/>
          <w:szCs w:val="28"/>
        </w:rPr>
        <w:t>7</w:t>
      </w:r>
      <w:r w:rsidRPr="00691753">
        <w:rPr>
          <w:rStyle w:val="FontStyle35"/>
          <w:sz w:val="28"/>
          <w:szCs w:val="28"/>
        </w:rPr>
        <w:t xml:space="preserve">], посевная площадь в </w:t>
      </w:r>
      <w:r w:rsidR="00C54B93" w:rsidRPr="00691753">
        <w:rPr>
          <w:rStyle w:val="FontStyle35"/>
          <w:sz w:val="28"/>
          <w:szCs w:val="28"/>
        </w:rPr>
        <w:t>хозяйствах всех категорий</w:t>
      </w:r>
      <w:r w:rsidRPr="00691753">
        <w:rPr>
          <w:rStyle w:val="FontStyle35"/>
          <w:sz w:val="28"/>
          <w:szCs w:val="28"/>
        </w:rPr>
        <w:t xml:space="preserve"> Брянской области сократилась в 1,7 раза, в том числе под зерновыми</w:t>
      </w:r>
      <w:r w:rsidR="008A0E14">
        <w:rPr>
          <w:rStyle w:val="FontStyle35"/>
          <w:sz w:val="28"/>
          <w:szCs w:val="28"/>
        </w:rPr>
        <w:t xml:space="preserve"> -</w:t>
      </w:r>
      <w:r w:rsidRPr="00691753">
        <w:rPr>
          <w:rStyle w:val="FontStyle35"/>
          <w:sz w:val="28"/>
          <w:szCs w:val="28"/>
        </w:rPr>
        <w:t xml:space="preserve"> в </w:t>
      </w:r>
      <w:r w:rsidR="00C54B93" w:rsidRPr="00691753">
        <w:rPr>
          <w:rStyle w:val="FontStyle35"/>
          <w:sz w:val="28"/>
          <w:szCs w:val="28"/>
        </w:rPr>
        <w:t>2</w:t>
      </w:r>
      <w:r w:rsidRPr="00691753">
        <w:rPr>
          <w:rStyle w:val="FontStyle35"/>
          <w:sz w:val="28"/>
          <w:szCs w:val="28"/>
        </w:rPr>
        <w:t xml:space="preserve"> раза, картофел</w:t>
      </w:r>
      <w:r w:rsidR="006602A1" w:rsidRPr="00691753">
        <w:rPr>
          <w:rStyle w:val="FontStyle35"/>
          <w:sz w:val="28"/>
          <w:szCs w:val="28"/>
        </w:rPr>
        <w:t>ем</w:t>
      </w:r>
      <w:r w:rsidRPr="00691753">
        <w:rPr>
          <w:rStyle w:val="FontStyle35"/>
          <w:sz w:val="28"/>
          <w:szCs w:val="28"/>
        </w:rPr>
        <w:t xml:space="preserve">, </w:t>
      </w:r>
      <w:proofErr w:type="gramStart"/>
      <w:r w:rsidRPr="00691753">
        <w:rPr>
          <w:rStyle w:val="FontStyle35"/>
          <w:sz w:val="28"/>
          <w:szCs w:val="28"/>
        </w:rPr>
        <w:t>овоще-бахчевы</w:t>
      </w:r>
      <w:r w:rsidR="006602A1" w:rsidRPr="00691753">
        <w:rPr>
          <w:rStyle w:val="FontStyle35"/>
          <w:sz w:val="28"/>
          <w:szCs w:val="28"/>
        </w:rPr>
        <w:t>ми</w:t>
      </w:r>
      <w:proofErr w:type="gramEnd"/>
      <w:r w:rsidR="008A0E14">
        <w:rPr>
          <w:rStyle w:val="FontStyle35"/>
          <w:sz w:val="28"/>
          <w:szCs w:val="28"/>
        </w:rPr>
        <w:t xml:space="preserve"> -</w:t>
      </w:r>
      <w:r w:rsidRPr="00691753">
        <w:rPr>
          <w:rStyle w:val="FontStyle35"/>
          <w:sz w:val="28"/>
          <w:szCs w:val="28"/>
        </w:rPr>
        <w:t xml:space="preserve"> в </w:t>
      </w:r>
      <w:r w:rsidR="00125F38" w:rsidRPr="00691753">
        <w:rPr>
          <w:rStyle w:val="FontStyle35"/>
          <w:sz w:val="28"/>
          <w:szCs w:val="28"/>
        </w:rPr>
        <w:t>2,4</w:t>
      </w:r>
      <w:r w:rsidRPr="00691753">
        <w:rPr>
          <w:rStyle w:val="FontStyle35"/>
          <w:sz w:val="28"/>
          <w:szCs w:val="28"/>
        </w:rPr>
        <w:t xml:space="preserve"> раза, кормовы</w:t>
      </w:r>
      <w:r w:rsidR="006602A1" w:rsidRPr="00691753">
        <w:rPr>
          <w:rStyle w:val="FontStyle35"/>
          <w:sz w:val="28"/>
          <w:szCs w:val="28"/>
        </w:rPr>
        <w:t xml:space="preserve">ми </w:t>
      </w:r>
      <w:r w:rsidRPr="00691753">
        <w:rPr>
          <w:rStyle w:val="FontStyle35"/>
          <w:sz w:val="28"/>
          <w:szCs w:val="28"/>
        </w:rPr>
        <w:t>культур</w:t>
      </w:r>
      <w:r w:rsidR="006602A1" w:rsidRPr="00691753">
        <w:rPr>
          <w:rStyle w:val="FontStyle35"/>
          <w:sz w:val="28"/>
          <w:szCs w:val="28"/>
        </w:rPr>
        <w:t>ами</w:t>
      </w:r>
      <w:r w:rsidR="008A0E14">
        <w:rPr>
          <w:rStyle w:val="FontStyle35"/>
          <w:sz w:val="28"/>
          <w:szCs w:val="28"/>
        </w:rPr>
        <w:t xml:space="preserve"> -</w:t>
      </w:r>
      <w:r w:rsidRPr="00691753">
        <w:rPr>
          <w:rStyle w:val="FontStyle35"/>
          <w:sz w:val="28"/>
          <w:szCs w:val="28"/>
        </w:rPr>
        <w:t xml:space="preserve"> в </w:t>
      </w:r>
      <w:r w:rsidR="00125F38" w:rsidRPr="00691753">
        <w:rPr>
          <w:rStyle w:val="FontStyle35"/>
          <w:sz w:val="28"/>
          <w:szCs w:val="28"/>
        </w:rPr>
        <w:t>1</w:t>
      </w:r>
      <w:r w:rsidRPr="00691753">
        <w:rPr>
          <w:rStyle w:val="FontStyle35"/>
          <w:sz w:val="28"/>
          <w:szCs w:val="28"/>
        </w:rPr>
        <w:t>,5 раза</w:t>
      </w:r>
      <w:r w:rsidR="0019210A" w:rsidRPr="00691753">
        <w:rPr>
          <w:rStyle w:val="FontStyle35"/>
          <w:sz w:val="28"/>
          <w:szCs w:val="28"/>
        </w:rPr>
        <w:t xml:space="preserve">. </w:t>
      </w:r>
      <w:r w:rsidR="00F741E7" w:rsidRPr="00691753">
        <w:rPr>
          <w:rStyle w:val="FontStyle35"/>
          <w:sz w:val="28"/>
          <w:szCs w:val="28"/>
        </w:rPr>
        <w:t>Вместе с тем значительно возросли посевные площади в крестьян</w:t>
      </w:r>
      <w:r w:rsidR="00F741E7" w:rsidRPr="00691753">
        <w:rPr>
          <w:rStyle w:val="FontStyle35"/>
          <w:sz w:val="28"/>
          <w:szCs w:val="28"/>
        </w:rPr>
        <w:softHyphen/>
        <w:t xml:space="preserve">ских (фермерских) хозяйствах (15,9 % </w:t>
      </w:r>
      <w:r w:rsidR="00F741E7" w:rsidRPr="00691753">
        <w:rPr>
          <w:sz w:val="28"/>
          <w:szCs w:val="28"/>
        </w:rPr>
        <w:t>от посевных площадей в хозяйствах всех  категорий).</w:t>
      </w:r>
      <w:r w:rsidR="001A764F" w:rsidRPr="00691753">
        <w:rPr>
          <w:sz w:val="28"/>
          <w:szCs w:val="28"/>
        </w:rPr>
        <w:t xml:space="preserve"> </w:t>
      </w:r>
      <w:r w:rsidR="000714E0" w:rsidRPr="00691753">
        <w:rPr>
          <w:rStyle w:val="FontStyle35"/>
          <w:sz w:val="28"/>
          <w:szCs w:val="28"/>
        </w:rPr>
        <w:t>С</w:t>
      </w:r>
      <w:r w:rsidR="006602A1" w:rsidRPr="00691753">
        <w:rPr>
          <w:rStyle w:val="FontStyle35"/>
          <w:sz w:val="28"/>
          <w:szCs w:val="28"/>
        </w:rPr>
        <w:t>у</w:t>
      </w:r>
      <w:r w:rsidR="000714E0" w:rsidRPr="00691753">
        <w:rPr>
          <w:rStyle w:val="FontStyle35"/>
          <w:sz w:val="28"/>
          <w:szCs w:val="28"/>
        </w:rPr>
        <w:t xml:space="preserve">щественно </w:t>
      </w:r>
      <w:r w:rsidR="00B63922" w:rsidRPr="00691753">
        <w:rPr>
          <w:rStyle w:val="FontStyle35"/>
          <w:sz w:val="28"/>
          <w:szCs w:val="28"/>
        </w:rPr>
        <w:t>снизил</w:t>
      </w:r>
      <w:r w:rsidR="001F5110" w:rsidRPr="00691753">
        <w:rPr>
          <w:rStyle w:val="FontStyle35"/>
          <w:sz w:val="28"/>
          <w:szCs w:val="28"/>
        </w:rPr>
        <w:t>ись</w:t>
      </w:r>
      <w:r w:rsidR="000714E0" w:rsidRPr="00691753">
        <w:rPr>
          <w:rStyle w:val="FontStyle35"/>
          <w:sz w:val="28"/>
          <w:szCs w:val="28"/>
        </w:rPr>
        <w:t xml:space="preserve"> в</w:t>
      </w:r>
      <w:r w:rsidR="00D44802" w:rsidRPr="00691753">
        <w:rPr>
          <w:rStyle w:val="FontStyle35"/>
          <w:sz w:val="28"/>
          <w:szCs w:val="28"/>
        </w:rPr>
        <w:t>аловой сбор продуктов растениеводства</w:t>
      </w:r>
      <w:r w:rsidR="004F16C8" w:rsidRPr="00691753">
        <w:rPr>
          <w:rStyle w:val="FontStyle35"/>
          <w:sz w:val="28"/>
          <w:szCs w:val="28"/>
        </w:rPr>
        <w:t xml:space="preserve"> (</w:t>
      </w:r>
      <w:r w:rsidR="00D44802" w:rsidRPr="00691753">
        <w:rPr>
          <w:rStyle w:val="FontStyle35"/>
          <w:sz w:val="28"/>
          <w:szCs w:val="28"/>
        </w:rPr>
        <w:t>зерн</w:t>
      </w:r>
      <w:r w:rsidR="000714E0" w:rsidRPr="00691753">
        <w:rPr>
          <w:rStyle w:val="FontStyle35"/>
          <w:sz w:val="28"/>
          <w:szCs w:val="28"/>
        </w:rPr>
        <w:t>а</w:t>
      </w:r>
      <w:r w:rsidR="00D44802" w:rsidRPr="00691753">
        <w:rPr>
          <w:rStyle w:val="FontStyle35"/>
          <w:sz w:val="28"/>
          <w:szCs w:val="28"/>
        </w:rPr>
        <w:t xml:space="preserve"> в </w:t>
      </w:r>
      <w:r w:rsidR="0019210A" w:rsidRPr="00691753">
        <w:rPr>
          <w:rStyle w:val="FontStyle35"/>
          <w:sz w:val="28"/>
          <w:szCs w:val="28"/>
        </w:rPr>
        <w:t>1,8 раза (н</w:t>
      </w:r>
      <w:r w:rsidR="000714E0" w:rsidRPr="00691753">
        <w:rPr>
          <w:rStyle w:val="FontStyle35"/>
          <w:sz w:val="28"/>
          <w:szCs w:val="28"/>
        </w:rPr>
        <w:t xml:space="preserve">а 503,8 тыс. т), </w:t>
      </w:r>
      <w:r w:rsidR="000714E0" w:rsidRPr="00691753">
        <w:rPr>
          <w:rStyle w:val="FontStyle35"/>
          <w:sz w:val="28"/>
          <w:szCs w:val="28"/>
        </w:rPr>
        <w:lastRenderedPageBreak/>
        <w:t>к</w:t>
      </w:r>
      <w:r w:rsidR="00D44802" w:rsidRPr="00691753">
        <w:rPr>
          <w:rStyle w:val="FontStyle35"/>
          <w:sz w:val="28"/>
          <w:szCs w:val="28"/>
        </w:rPr>
        <w:t>артофел</w:t>
      </w:r>
      <w:r w:rsidR="000714E0" w:rsidRPr="00691753">
        <w:rPr>
          <w:rStyle w:val="FontStyle35"/>
          <w:sz w:val="28"/>
          <w:szCs w:val="28"/>
        </w:rPr>
        <w:t>я</w:t>
      </w:r>
      <w:r w:rsidR="00D44802" w:rsidRPr="00691753">
        <w:rPr>
          <w:rStyle w:val="FontStyle35"/>
          <w:sz w:val="28"/>
          <w:szCs w:val="28"/>
        </w:rPr>
        <w:t xml:space="preserve"> </w:t>
      </w:r>
      <w:r w:rsidR="000714E0" w:rsidRPr="00691753">
        <w:rPr>
          <w:rStyle w:val="FontStyle35"/>
          <w:sz w:val="28"/>
          <w:szCs w:val="28"/>
        </w:rPr>
        <w:t>в 1,7</w:t>
      </w:r>
      <w:r w:rsidR="0019210A" w:rsidRPr="00691753">
        <w:rPr>
          <w:rStyle w:val="FontStyle35"/>
          <w:sz w:val="28"/>
          <w:szCs w:val="28"/>
        </w:rPr>
        <w:t xml:space="preserve"> </w:t>
      </w:r>
      <w:r w:rsidR="00B63922" w:rsidRPr="00691753">
        <w:rPr>
          <w:rStyle w:val="FontStyle35"/>
          <w:sz w:val="28"/>
          <w:szCs w:val="28"/>
        </w:rPr>
        <w:t xml:space="preserve">раза </w:t>
      </w:r>
      <w:r w:rsidR="0019210A" w:rsidRPr="00691753">
        <w:rPr>
          <w:rStyle w:val="FontStyle35"/>
          <w:sz w:val="28"/>
          <w:szCs w:val="28"/>
        </w:rPr>
        <w:t>(на 702,3 тыс. т</w:t>
      </w:r>
      <w:r w:rsidR="000714E0" w:rsidRPr="00691753">
        <w:rPr>
          <w:rStyle w:val="FontStyle35"/>
          <w:sz w:val="28"/>
          <w:szCs w:val="28"/>
        </w:rPr>
        <w:t>)</w:t>
      </w:r>
      <w:r w:rsidR="004F16C8" w:rsidRPr="00691753">
        <w:rPr>
          <w:rStyle w:val="FontStyle35"/>
          <w:sz w:val="28"/>
          <w:szCs w:val="28"/>
        </w:rPr>
        <w:t>)</w:t>
      </w:r>
      <w:r w:rsidR="001F5110" w:rsidRPr="00691753">
        <w:rPr>
          <w:rStyle w:val="FontStyle35"/>
          <w:sz w:val="28"/>
          <w:szCs w:val="28"/>
        </w:rPr>
        <w:t xml:space="preserve"> и </w:t>
      </w:r>
      <w:r w:rsidR="000714E0" w:rsidRPr="00691753">
        <w:rPr>
          <w:rStyle w:val="FontStyle35"/>
          <w:sz w:val="28"/>
          <w:szCs w:val="28"/>
        </w:rPr>
        <w:t>производств</w:t>
      </w:r>
      <w:r w:rsidR="00932293" w:rsidRPr="00691753">
        <w:rPr>
          <w:rStyle w:val="FontStyle35"/>
          <w:sz w:val="28"/>
          <w:szCs w:val="28"/>
        </w:rPr>
        <w:t>о</w:t>
      </w:r>
      <w:r w:rsidR="000714E0" w:rsidRPr="00691753">
        <w:rPr>
          <w:rStyle w:val="FontStyle35"/>
          <w:sz w:val="28"/>
          <w:szCs w:val="28"/>
        </w:rPr>
        <w:t xml:space="preserve"> основной животноводческой продукции</w:t>
      </w:r>
      <w:r w:rsidR="0019210A" w:rsidRPr="00691753">
        <w:rPr>
          <w:rStyle w:val="FontStyle35"/>
          <w:sz w:val="28"/>
          <w:szCs w:val="28"/>
        </w:rPr>
        <w:t xml:space="preserve"> (</w:t>
      </w:r>
      <w:r w:rsidR="000714E0" w:rsidRPr="00691753">
        <w:rPr>
          <w:rStyle w:val="FontStyle35"/>
          <w:sz w:val="28"/>
          <w:szCs w:val="28"/>
        </w:rPr>
        <w:t>молока</w:t>
      </w:r>
      <w:r w:rsidR="003F646F" w:rsidRPr="00691753">
        <w:rPr>
          <w:rStyle w:val="FontStyle35"/>
          <w:sz w:val="28"/>
          <w:szCs w:val="28"/>
        </w:rPr>
        <w:t xml:space="preserve"> </w:t>
      </w:r>
      <w:r w:rsidR="001F5110" w:rsidRPr="00691753">
        <w:rPr>
          <w:rStyle w:val="FontStyle35"/>
          <w:sz w:val="28"/>
          <w:szCs w:val="28"/>
        </w:rPr>
        <w:t xml:space="preserve">в 2,5 раза </w:t>
      </w:r>
      <w:r w:rsidR="003F646F" w:rsidRPr="00691753">
        <w:rPr>
          <w:rStyle w:val="FontStyle35"/>
          <w:sz w:val="28"/>
          <w:szCs w:val="28"/>
        </w:rPr>
        <w:t xml:space="preserve">и </w:t>
      </w:r>
      <w:r w:rsidR="001F5110" w:rsidRPr="00691753">
        <w:rPr>
          <w:rStyle w:val="FontStyle35"/>
          <w:sz w:val="28"/>
          <w:szCs w:val="28"/>
        </w:rPr>
        <w:t xml:space="preserve">в 7 раз </w:t>
      </w:r>
      <w:r w:rsidR="003F646F" w:rsidRPr="00691753">
        <w:rPr>
          <w:rStyle w:val="FontStyle35"/>
          <w:sz w:val="28"/>
          <w:szCs w:val="28"/>
        </w:rPr>
        <w:t>шерсти</w:t>
      </w:r>
      <w:r w:rsidR="0019210A" w:rsidRPr="00691753">
        <w:rPr>
          <w:rStyle w:val="FontStyle35"/>
          <w:sz w:val="28"/>
          <w:szCs w:val="28"/>
        </w:rPr>
        <w:t>)</w:t>
      </w:r>
      <w:r w:rsidR="003F646F" w:rsidRPr="00691753">
        <w:rPr>
          <w:rStyle w:val="FontStyle35"/>
          <w:sz w:val="28"/>
          <w:szCs w:val="28"/>
        </w:rPr>
        <w:t>.</w:t>
      </w:r>
      <w:r w:rsidR="0019210A" w:rsidRPr="00691753">
        <w:rPr>
          <w:rStyle w:val="FontStyle35"/>
          <w:sz w:val="28"/>
          <w:szCs w:val="28"/>
        </w:rPr>
        <w:t xml:space="preserve"> </w:t>
      </w:r>
      <w:r w:rsidR="00CB3BC4" w:rsidRPr="00691753">
        <w:rPr>
          <w:rStyle w:val="FontStyle35"/>
          <w:sz w:val="28"/>
          <w:szCs w:val="28"/>
        </w:rPr>
        <w:t>Засеянные площади ежегодно не убираются в полном объеме. В среднем по основным культурам остались не убранными в 2012 году – 15,0 %</w:t>
      </w:r>
      <w:r w:rsidR="006001EC" w:rsidRPr="00691753">
        <w:rPr>
          <w:rStyle w:val="FontStyle35"/>
          <w:sz w:val="28"/>
          <w:szCs w:val="28"/>
        </w:rPr>
        <w:t xml:space="preserve"> [3, с. 39]</w:t>
      </w:r>
      <w:r w:rsidR="00CB3BC4" w:rsidRPr="00691753">
        <w:rPr>
          <w:rStyle w:val="FontStyle35"/>
          <w:sz w:val="28"/>
          <w:szCs w:val="28"/>
        </w:rPr>
        <w:t xml:space="preserve">. </w:t>
      </w:r>
    </w:p>
    <w:p w:rsidR="008D1AC1" w:rsidRPr="00691753" w:rsidRDefault="008D1AC1" w:rsidP="00D30DE0">
      <w:pPr>
        <w:pStyle w:val="Style1"/>
        <w:widowControl/>
        <w:spacing w:line="240" w:lineRule="auto"/>
        <w:ind w:firstLine="714"/>
        <w:rPr>
          <w:rStyle w:val="FontStyle35"/>
          <w:spacing w:val="-4"/>
          <w:sz w:val="28"/>
          <w:szCs w:val="28"/>
        </w:rPr>
      </w:pPr>
      <w:proofErr w:type="gramStart"/>
      <w:r w:rsidRPr="00691753">
        <w:rPr>
          <w:rStyle w:val="FontStyle35"/>
          <w:spacing w:val="-4"/>
          <w:sz w:val="28"/>
          <w:szCs w:val="28"/>
        </w:rPr>
        <w:t>Произошло ухудшение материально-технической базы сельского хозяйства</w:t>
      </w:r>
      <w:r w:rsidR="0019210A" w:rsidRPr="00691753">
        <w:rPr>
          <w:rStyle w:val="FontStyle35"/>
          <w:spacing w:val="-4"/>
          <w:sz w:val="28"/>
          <w:szCs w:val="28"/>
        </w:rPr>
        <w:t>:</w:t>
      </w:r>
      <w:r w:rsidRPr="00691753">
        <w:rPr>
          <w:rStyle w:val="FontStyle35"/>
          <w:spacing w:val="-4"/>
          <w:sz w:val="28"/>
          <w:szCs w:val="28"/>
        </w:rPr>
        <w:t xml:space="preserve"> на 1000 га пашни приходится 3,3 трактора (в 1990 г. – 14,5), на 1 га всей посевной площади вносится 56 кг минеральных удобрений (1990 г. – 212 кг), органических – 1</w:t>
      </w:r>
      <w:r w:rsidR="00053192" w:rsidRPr="00691753">
        <w:rPr>
          <w:rStyle w:val="FontStyle35"/>
          <w:spacing w:val="-4"/>
          <w:sz w:val="28"/>
          <w:szCs w:val="28"/>
        </w:rPr>
        <w:t>,3</w:t>
      </w:r>
      <w:r w:rsidRPr="00691753">
        <w:rPr>
          <w:rStyle w:val="FontStyle35"/>
          <w:spacing w:val="-4"/>
          <w:sz w:val="28"/>
          <w:szCs w:val="28"/>
        </w:rPr>
        <w:t xml:space="preserve"> т (1990 г. – 8,8 т)</w:t>
      </w:r>
      <w:r w:rsidR="00791BB5" w:rsidRPr="00691753">
        <w:rPr>
          <w:rStyle w:val="FontStyle35"/>
          <w:spacing w:val="-4"/>
          <w:sz w:val="28"/>
          <w:szCs w:val="28"/>
        </w:rPr>
        <w:t>,</w:t>
      </w:r>
      <w:r w:rsidR="00791BB5" w:rsidRPr="00691753">
        <w:rPr>
          <w:sz w:val="28"/>
          <w:szCs w:val="28"/>
        </w:rPr>
        <w:t xml:space="preserve"> что</w:t>
      </w:r>
      <w:r w:rsidR="00791BB5" w:rsidRPr="00691753">
        <w:rPr>
          <w:rFonts w:eastAsia="Times New Roman"/>
          <w:sz w:val="28"/>
          <w:szCs w:val="28"/>
        </w:rPr>
        <w:t xml:space="preserve"> не компенсиру</w:t>
      </w:r>
      <w:r w:rsidR="00791BB5" w:rsidRPr="00691753">
        <w:rPr>
          <w:sz w:val="28"/>
          <w:szCs w:val="28"/>
        </w:rPr>
        <w:t>е</w:t>
      </w:r>
      <w:r w:rsidR="00791BB5" w:rsidRPr="00691753">
        <w:rPr>
          <w:rFonts w:eastAsia="Times New Roman"/>
          <w:sz w:val="28"/>
          <w:szCs w:val="28"/>
        </w:rPr>
        <w:t>т даже естественного выбытия микроэлементов из почвы в процессе минерализации</w:t>
      </w:r>
      <w:r w:rsidR="00240F9E">
        <w:rPr>
          <w:rFonts w:eastAsia="Times New Roman"/>
          <w:sz w:val="28"/>
          <w:szCs w:val="28"/>
        </w:rPr>
        <w:t xml:space="preserve"> </w:t>
      </w:r>
      <w:r w:rsidR="00240F9E" w:rsidRPr="00691753">
        <w:rPr>
          <w:rStyle w:val="FontStyle35"/>
          <w:sz w:val="28"/>
          <w:szCs w:val="28"/>
        </w:rPr>
        <w:t>[</w:t>
      </w:r>
      <w:r w:rsidR="0028767B" w:rsidRPr="00511431">
        <w:rPr>
          <w:rFonts w:eastAsia="Times New Roman"/>
          <w:sz w:val="28"/>
          <w:szCs w:val="28"/>
        </w:rPr>
        <w:t>1, с. 240</w:t>
      </w:r>
      <w:r w:rsidR="00240F9E" w:rsidRPr="00511431">
        <w:rPr>
          <w:rStyle w:val="FontStyle35"/>
          <w:sz w:val="28"/>
          <w:szCs w:val="28"/>
        </w:rPr>
        <w:t>]</w:t>
      </w:r>
      <w:r w:rsidR="00791BB5" w:rsidRPr="00511431">
        <w:rPr>
          <w:rFonts w:eastAsia="Times New Roman"/>
          <w:sz w:val="28"/>
          <w:szCs w:val="28"/>
        </w:rPr>
        <w:t>.</w:t>
      </w:r>
      <w:proofErr w:type="gramEnd"/>
    </w:p>
    <w:p w:rsidR="0019210A" w:rsidRPr="00691753" w:rsidRDefault="007E72E3" w:rsidP="00D3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Анализ динамики использования земли в сельском хозяйстве </w:t>
      </w:r>
      <w:r w:rsidR="00937952" w:rsidRPr="00691753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>на о</w:t>
      </w:r>
      <w:r w:rsidR="00E34A37" w:rsidRPr="00691753">
        <w:rPr>
          <w:rFonts w:ascii="Times New Roman" w:eastAsia="Times New Roman" w:hAnsi="Times New Roman" w:cs="Times New Roman"/>
          <w:sz w:val="28"/>
          <w:szCs w:val="28"/>
        </w:rPr>
        <w:t xml:space="preserve">снове натуральных показателей </w:t>
      </w:r>
      <w:r w:rsidR="00461636" w:rsidRPr="0069175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461636" w:rsidRPr="006917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61636" w:rsidRPr="006917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4A37" w:rsidRPr="0069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>выявил</w:t>
      </w:r>
      <w:r w:rsidR="003E15E6" w:rsidRPr="006917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5E6" w:rsidRPr="0069175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3E15E6"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использования </w:t>
      </w:r>
      <w:r w:rsidR="00461636" w:rsidRPr="00691753">
        <w:rPr>
          <w:rFonts w:ascii="Times New Roman" w:hAnsi="Times New Roman" w:cs="Times New Roman"/>
          <w:color w:val="000000"/>
          <w:sz w:val="28"/>
          <w:szCs w:val="28"/>
        </w:rPr>
        <w:t>земель сельскохозяйственного назначения</w:t>
      </w:r>
      <w:r w:rsidR="003E15E6"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 неуклонно снижается.</w:t>
      </w:r>
      <w:r w:rsidR="003E15E6" w:rsidRPr="0069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C1" w:rsidRPr="00691753" w:rsidRDefault="008D1AC1" w:rsidP="00D30DE0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F33FE1" w:rsidRPr="00691753" w:rsidRDefault="003F646F" w:rsidP="00D3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937952" w:rsidRPr="006917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0E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753">
        <w:rPr>
          <w:rFonts w:ascii="Times New Roman" w:hAnsi="Times New Roman" w:cs="Times New Roman"/>
          <w:sz w:val="28"/>
          <w:szCs w:val="28"/>
        </w:rPr>
        <w:t>Экономическая эффективность использования земли в сельском хозяйстве Брянской области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36"/>
        <w:gridCol w:w="2835"/>
        <w:gridCol w:w="2148"/>
      </w:tblGrid>
      <w:tr w:rsidR="00E771F5" w:rsidRPr="00691753" w:rsidTr="008B0C26">
        <w:trPr>
          <w:jc w:val="center"/>
        </w:trPr>
        <w:tc>
          <w:tcPr>
            <w:tcW w:w="4136" w:type="dxa"/>
            <w:vMerge w:val="restart"/>
          </w:tcPr>
          <w:p w:rsidR="00E771F5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основных видов продукции растениеводства и животноводства</w:t>
            </w:r>
          </w:p>
        </w:tc>
        <w:tc>
          <w:tcPr>
            <w:tcW w:w="2835" w:type="dxa"/>
          </w:tcPr>
          <w:p w:rsidR="00E771F5" w:rsidRPr="00691753" w:rsidRDefault="00E771F5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1990 год</w:t>
            </w:r>
          </w:p>
        </w:tc>
        <w:tc>
          <w:tcPr>
            <w:tcW w:w="2148" w:type="dxa"/>
          </w:tcPr>
          <w:p w:rsidR="00E771F5" w:rsidRPr="00691753" w:rsidRDefault="00E771F5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</w:t>
            </w:r>
          </w:p>
        </w:tc>
      </w:tr>
      <w:tr w:rsidR="00E771F5" w:rsidRPr="00691753" w:rsidTr="00395F0A">
        <w:trPr>
          <w:jc w:val="center"/>
        </w:trPr>
        <w:tc>
          <w:tcPr>
            <w:tcW w:w="4136" w:type="dxa"/>
            <w:vMerge/>
          </w:tcPr>
          <w:p w:rsidR="00E771F5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3" w:type="dxa"/>
            <w:gridSpan w:val="2"/>
          </w:tcPr>
          <w:p w:rsidR="00E771F5" w:rsidRPr="00691753" w:rsidRDefault="00E771F5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тонн/на 100 га пашни</w:t>
            </w:r>
          </w:p>
        </w:tc>
      </w:tr>
      <w:tr w:rsidR="00EE0DB8" w:rsidRPr="00691753" w:rsidTr="008B0C26">
        <w:trPr>
          <w:jc w:val="center"/>
        </w:trPr>
        <w:tc>
          <w:tcPr>
            <w:tcW w:w="4136" w:type="dxa"/>
          </w:tcPr>
          <w:p w:rsidR="00EE0DB8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E0DB8"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ерно</w:t>
            </w: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2148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</w:t>
            </w:r>
          </w:p>
        </w:tc>
      </w:tr>
      <w:tr w:rsidR="00EE0DB8" w:rsidRPr="00691753" w:rsidTr="008B0C26">
        <w:trPr>
          <w:jc w:val="center"/>
        </w:trPr>
        <w:tc>
          <w:tcPr>
            <w:tcW w:w="4136" w:type="dxa"/>
          </w:tcPr>
          <w:p w:rsidR="00EE0DB8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EE0DB8"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артофель</w:t>
            </w: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133,3</w:t>
            </w:r>
          </w:p>
        </w:tc>
        <w:tc>
          <w:tcPr>
            <w:tcW w:w="2148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88,3</w:t>
            </w:r>
          </w:p>
        </w:tc>
      </w:tr>
      <w:tr w:rsidR="00EE0DB8" w:rsidRPr="00691753" w:rsidTr="008B0C26">
        <w:trPr>
          <w:jc w:val="center"/>
        </w:trPr>
        <w:tc>
          <w:tcPr>
            <w:tcW w:w="4136" w:type="dxa"/>
          </w:tcPr>
          <w:p w:rsidR="00EE0DB8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E0DB8"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вощи</w:t>
            </w: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2148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</w:tr>
      <w:tr w:rsidR="00E771F5" w:rsidRPr="00691753" w:rsidTr="00395F0A">
        <w:trPr>
          <w:jc w:val="center"/>
        </w:trPr>
        <w:tc>
          <w:tcPr>
            <w:tcW w:w="4136" w:type="dxa"/>
          </w:tcPr>
          <w:p w:rsidR="00E771F5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3" w:type="dxa"/>
            <w:gridSpan w:val="2"/>
          </w:tcPr>
          <w:p w:rsidR="00E771F5" w:rsidRPr="00691753" w:rsidRDefault="00E771F5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тонн/на 100 га сельскохозяйственных угодий</w:t>
            </w:r>
          </w:p>
        </w:tc>
      </w:tr>
      <w:tr w:rsidR="00EE0DB8" w:rsidRPr="00691753" w:rsidTr="008B0C26">
        <w:trPr>
          <w:jc w:val="center"/>
        </w:trPr>
        <w:tc>
          <w:tcPr>
            <w:tcW w:w="4136" w:type="dxa"/>
          </w:tcPr>
          <w:p w:rsidR="00EE0DB8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E0DB8"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олоко</w:t>
            </w: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2148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</w:t>
            </w:r>
          </w:p>
        </w:tc>
      </w:tr>
      <w:tr w:rsidR="00EE0DB8" w:rsidRPr="00691753" w:rsidTr="008B0C26">
        <w:trPr>
          <w:jc w:val="center"/>
        </w:trPr>
        <w:tc>
          <w:tcPr>
            <w:tcW w:w="4136" w:type="dxa"/>
          </w:tcPr>
          <w:p w:rsidR="00EE0DB8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E0DB8"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ясо</w:t>
            </w: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2148" w:type="dxa"/>
          </w:tcPr>
          <w:p w:rsidR="00EE0DB8" w:rsidRPr="00691753" w:rsidRDefault="00EE0DB8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  <w:tr w:rsidR="00EE0DB8" w:rsidRPr="00691753" w:rsidTr="008B0C26">
        <w:trPr>
          <w:jc w:val="center"/>
        </w:trPr>
        <w:tc>
          <w:tcPr>
            <w:tcW w:w="4136" w:type="dxa"/>
          </w:tcPr>
          <w:p w:rsidR="00EE0DB8" w:rsidRPr="00691753" w:rsidRDefault="00E771F5" w:rsidP="00D30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EE0DB8"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ерсть</w:t>
            </w: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E0DB8" w:rsidRPr="00691753" w:rsidRDefault="008135F9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EE0DB8"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EE0DB8" w:rsidRPr="00691753" w:rsidRDefault="008135F9" w:rsidP="00D30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</w:tr>
    </w:tbl>
    <w:p w:rsidR="003F646F" w:rsidRPr="00691753" w:rsidRDefault="003F646F" w:rsidP="00D3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636" w:rsidRPr="00691753" w:rsidRDefault="00461636" w:rsidP="00D30DE0">
      <w:pPr>
        <w:spacing w:after="0" w:line="240" w:lineRule="auto"/>
        <w:ind w:firstLine="709"/>
        <w:jc w:val="both"/>
        <w:rPr>
          <w:rStyle w:val="FontStyle35"/>
          <w:sz w:val="28"/>
          <w:szCs w:val="28"/>
        </w:rPr>
      </w:pPr>
      <w:r w:rsidRPr="00691753">
        <w:rPr>
          <w:rStyle w:val="FontStyle35"/>
          <w:sz w:val="28"/>
          <w:szCs w:val="28"/>
        </w:rPr>
        <w:t>За анализируемый период значительно сократилось производство валовой продукции сельского хозяй</w:t>
      </w:r>
      <w:r w:rsidRPr="00691753">
        <w:rPr>
          <w:rStyle w:val="FontStyle35"/>
          <w:sz w:val="28"/>
          <w:szCs w:val="28"/>
        </w:rPr>
        <w:softHyphen/>
        <w:t>ства в расчете на 1 га сельскохозяйственных угодий.</w:t>
      </w:r>
      <w:r w:rsidR="0055281A" w:rsidRPr="00691753">
        <w:rPr>
          <w:rStyle w:val="FontStyle35"/>
          <w:sz w:val="28"/>
          <w:szCs w:val="28"/>
        </w:rPr>
        <w:t xml:space="preserve"> </w:t>
      </w:r>
      <w:r w:rsidRPr="00691753">
        <w:rPr>
          <w:rStyle w:val="FontStyle35"/>
          <w:sz w:val="28"/>
          <w:szCs w:val="28"/>
        </w:rPr>
        <w:t xml:space="preserve">Так, если в 1985–1990 гг. было произведено в расчете на 1 га сельскохозяйственных угодий </w:t>
      </w:r>
      <w:r w:rsidR="007C474D" w:rsidRPr="00691753">
        <w:rPr>
          <w:rStyle w:val="FontStyle35"/>
          <w:sz w:val="28"/>
          <w:szCs w:val="28"/>
        </w:rPr>
        <w:t>(в ценах 2013 г.) 3</w:t>
      </w:r>
      <w:r w:rsidR="00046166" w:rsidRPr="00691753">
        <w:rPr>
          <w:rStyle w:val="FontStyle35"/>
          <w:sz w:val="28"/>
          <w:szCs w:val="28"/>
        </w:rPr>
        <w:t>8</w:t>
      </w:r>
      <w:r w:rsidR="007C474D" w:rsidRPr="00691753">
        <w:rPr>
          <w:rStyle w:val="FontStyle35"/>
          <w:sz w:val="28"/>
          <w:szCs w:val="28"/>
        </w:rPr>
        <w:t>,</w:t>
      </w:r>
      <w:r w:rsidR="004C2DED" w:rsidRPr="00691753">
        <w:rPr>
          <w:rStyle w:val="FontStyle35"/>
          <w:sz w:val="28"/>
          <w:szCs w:val="28"/>
        </w:rPr>
        <w:t>6</w:t>
      </w:r>
      <w:r w:rsidR="007C474D" w:rsidRPr="00691753">
        <w:rPr>
          <w:rStyle w:val="FontStyle35"/>
          <w:sz w:val="28"/>
          <w:szCs w:val="28"/>
        </w:rPr>
        <w:t xml:space="preserve"> тыс.</w:t>
      </w:r>
      <w:r w:rsidRPr="00691753">
        <w:rPr>
          <w:rStyle w:val="FontStyle35"/>
          <w:sz w:val="28"/>
          <w:szCs w:val="28"/>
        </w:rPr>
        <w:t xml:space="preserve"> руб., то в 2010</w:t>
      </w:r>
      <w:r w:rsidR="00EC7A72" w:rsidRPr="00691753">
        <w:rPr>
          <w:rStyle w:val="FontStyle35"/>
          <w:sz w:val="28"/>
          <w:szCs w:val="28"/>
        </w:rPr>
        <w:t>–</w:t>
      </w:r>
      <w:r w:rsidRPr="00691753">
        <w:rPr>
          <w:rStyle w:val="FontStyle35"/>
          <w:sz w:val="28"/>
          <w:szCs w:val="28"/>
        </w:rPr>
        <w:t xml:space="preserve">2013 гг. было произведено </w:t>
      </w:r>
      <w:r w:rsidR="00A03CFB" w:rsidRPr="00691753">
        <w:rPr>
          <w:rStyle w:val="FontStyle35"/>
          <w:sz w:val="28"/>
          <w:szCs w:val="28"/>
        </w:rPr>
        <w:t>24</w:t>
      </w:r>
      <w:r w:rsidR="007C474D" w:rsidRPr="00691753">
        <w:rPr>
          <w:rStyle w:val="FontStyle35"/>
          <w:sz w:val="28"/>
          <w:szCs w:val="28"/>
        </w:rPr>
        <w:t>,6</w:t>
      </w:r>
      <w:r w:rsidR="00A03CFB" w:rsidRPr="00691753">
        <w:rPr>
          <w:rStyle w:val="FontStyle35"/>
          <w:sz w:val="28"/>
          <w:szCs w:val="28"/>
        </w:rPr>
        <w:t xml:space="preserve"> тыс</w:t>
      </w:r>
      <w:r w:rsidR="007C474D" w:rsidRPr="00691753">
        <w:rPr>
          <w:rStyle w:val="FontStyle35"/>
          <w:sz w:val="28"/>
          <w:szCs w:val="28"/>
        </w:rPr>
        <w:t>.</w:t>
      </w:r>
      <w:r w:rsidR="008A0E14">
        <w:rPr>
          <w:rStyle w:val="FontStyle35"/>
          <w:sz w:val="28"/>
          <w:szCs w:val="28"/>
        </w:rPr>
        <w:t xml:space="preserve"> руб.</w:t>
      </w:r>
      <w:r w:rsidRPr="00691753">
        <w:rPr>
          <w:rStyle w:val="FontStyle35"/>
          <w:sz w:val="28"/>
          <w:szCs w:val="28"/>
        </w:rPr>
        <w:t xml:space="preserve"> или на </w:t>
      </w:r>
      <w:r w:rsidR="00046166" w:rsidRPr="00691753">
        <w:rPr>
          <w:rStyle w:val="FontStyle35"/>
          <w:sz w:val="28"/>
          <w:szCs w:val="28"/>
        </w:rPr>
        <w:t>5,4</w:t>
      </w:r>
      <w:r w:rsidRPr="00691753">
        <w:rPr>
          <w:rStyle w:val="FontStyle35"/>
          <w:sz w:val="28"/>
          <w:szCs w:val="28"/>
        </w:rPr>
        <w:t xml:space="preserve"> % ниже. </w:t>
      </w:r>
    </w:p>
    <w:p w:rsidR="00053192" w:rsidRPr="00D30DE0" w:rsidRDefault="00937952" w:rsidP="00D30DE0">
      <w:pPr>
        <w:pStyle w:val="Style1"/>
        <w:widowControl/>
        <w:shd w:val="clear" w:color="auto" w:fill="FFFFFF" w:themeFill="background1"/>
        <w:spacing w:line="240" w:lineRule="auto"/>
        <w:ind w:right="5" w:firstLine="709"/>
        <w:rPr>
          <w:rFonts w:eastAsia="Times New Roman"/>
          <w:sz w:val="28"/>
          <w:szCs w:val="28"/>
        </w:rPr>
      </w:pPr>
      <w:proofErr w:type="gramStart"/>
      <w:r w:rsidRPr="00691753">
        <w:rPr>
          <w:rFonts w:eastAsia="Times New Roman"/>
          <w:sz w:val="28"/>
          <w:szCs w:val="28"/>
        </w:rPr>
        <w:t xml:space="preserve">Снижение экономической </w:t>
      </w:r>
      <w:r w:rsidRPr="00D30DE0">
        <w:rPr>
          <w:rFonts w:eastAsia="Times New Roman"/>
          <w:sz w:val="28"/>
          <w:szCs w:val="28"/>
        </w:rPr>
        <w:t>эффективности землепользования можно объяснить тем, что в</w:t>
      </w:r>
      <w:r w:rsidR="007E72E3" w:rsidRPr="00D30DE0">
        <w:rPr>
          <w:rFonts w:eastAsia="Times New Roman"/>
          <w:sz w:val="28"/>
          <w:szCs w:val="28"/>
        </w:rPr>
        <w:t xml:space="preserve"> ходе реализации аграрных реформ</w:t>
      </w:r>
      <w:r w:rsidR="0045513C" w:rsidRPr="00D30DE0">
        <w:rPr>
          <w:rFonts w:eastAsia="Times New Roman"/>
          <w:sz w:val="28"/>
          <w:szCs w:val="28"/>
        </w:rPr>
        <w:t xml:space="preserve"> </w:t>
      </w:r>
      <w:r w:rsidR="0045513C" w:rsidRPr="00D30DE0">
        <w:rPr>
          <w:sz w:val="28"/>
          <w:szCs w:val="28"/>
        </w:rPr>
        <w:t xml:space="preserve">в результате недостаточно продуманных действий по реорганизации сельскохозяйственных </w:t>
      </w:r>
      <w:r w:rsidR="008A0E14">
        <w:rPr>
          <w:sz w:val="28"/>
          <w:szCs w:val="28"/>
        </w:rPr>
        <w:t>предприятий</w:t>
      </w:r>
      <w:r w:rsidR="0045513C" w:rsidRPr="00D30DE0">
        <w:rPr>
          <w:sz w:val="28"/>
          <w:szCs w:val="28"/>
        </w:rPr>
        <w:t xml:space="preserve"> практически был разрушен действовавший в сельском хозяйстве порядок землепользования,</w:t>
      </w:r>
      <w:r w:rsidR="007E72E3" w:rsidRPr="00D30DE0">
        <w:rPr>
          <w:rFonts w:eastAsia="Times New Roman"/>
          <w:sz w:val="28"/>
          <w:szCs w:val="28"/>
        </w:rPr>
        <w:t xml:space="preserve"> произошло разукрупнение сельскохозяйственных предприятий, формирование и развитие новых форм хозяйствования, таких</w:t>
      </w:r>
      <w:r w:rsidR="006F051B">
        <w:rPr>
          <w:rFonts w:eastAsia="Times New Roman"/>
          <w:sz w:val="28"/>
          <w:szCs w:val="28"/>
        </w:rPr>
        <w:t>,</w:t>
      </w:r>
      <w:r w:rsidR="007E72E3" w:rsidRPr="00D30DE0">
        <w:rPr>
          <w:rFonts w:eastAsia="Times New Roman"/>
          <w:sz w:val="28"/>
          <w:szCs w:val="28"/>
        </w:rPr>
        <w:t xml:space="preserve"> как фермерские </w:t>
      </w:r>
      <w:r w:rsidRPr="00D30DE0">
        <w:rPr>
          <w:rFonts w:eastAsia="Times New Roman"/>
          <w:sz w:val="28"/>
          <w:szCs w:val="28"/>
        </w:rPr>
        <w:t>хозяйства и хозяйства населения, произошли изменения в масштабах производства, структурные преобразования, усилились территориальные различия</w:t>
      </w:r>
      <w:r w:rsidR="00494CDA" w:rsidRPr="00D30DE0">
        <w:rPr>
          <w:rFonts w:eastAsia="Times New Roman"/>
          <w:sz w:val="28"/>
          <w:szCs w:val="28"/>
        </w:rPr>
        <w:t>, в</w:t>
      </w:r>
      <w:r w:rsidRPr="00D30DE0">
        <w:rPr>
          <w:rFonts w:eastAsia="Times New Roman"/>
          <w:sz w:val="28"/>
          <w:szCs w:val="28"/>
        </w:rPr>
        <w:t xml:space="preserve"> значительной</w:t>
      </w:r>
      <w:proofErr w:type="gramEnd"/>
      <w:r w:rsidRPr="00D30DE0">
        <w:rPr>
          <w:rFonts w:eastAsia="Times New Roman"/>
          <w:sz w:val="28"/>
          <w:szCs w:val="28"/>
        </w:rPr>
        <w:t xml:space="preserve"> мере изменились каналы реализации продукции.</w:t>
      </w:r>
      <w:r w:rsidR="00BB6024" w:rsidRPr="00D30DE0">
        <w:rPr>
          <w:rFonts w:eastAsia="Times New Roman"/>
          <w:sz w:val="28"/>
          <w:szCs w:val="28"/>
        </w:rPr>
        <w:t xml:space="preserve"> </w:t>
      </w:r>
    </w:p>
    <w:p w:rsidR="00C566AA" w:rsidRPr="00C566AA" w:rsidRDefault="00976B0F" w:rsidP="00D3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0DE0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45513C" w:rsidRPr="00D30DE0">
        <w:rPr>
          <w:rFonts w:ascii="Times New Roman" w:hAnsi="Times New Roman" w:cs="Times New Roman"/>
          <w:sz w:val="28"/>
          <w:szCs w:val="28"/>
        </w:rPr>
        <w:t>законодательной</w:t>
      </w:r>
      <w:r w:rsidRPr="00D30DE0">
        <w:rPr>
          <w:rFonts w:ascii="Times New Roman" w:hAnsi="Times New Roman" w:cs="Times New Roman"/>
          <w:sz w:val="28"/>
          <w:szCs w:val="28"/>
        </w:rPr>
        <w:t xml:space="preserve"> базы</w:t>
      </w:r>
      <w:r w:rsidR="0045513C" w:rsidRPr="00D30DE0">
        <w:rPr>
          <w:rFonts w:ascii="Times New Roman" w:hAnsi="Times New Roman" w:cs="Times New Roman"/>
          <w:sz w:val="28"/>
          <w:szCs w:val="28"/>
        </w:rPr>
        <w:t xml:space="preserve"> и</w:t>
      </w:r>
      <w:r w:rsidRPr="00D30DE0">
        <w:rPr>
          <w:rFonts w:ascii="Times New Roman" w:hAnsi="Times New Roman" w:cs="Times New Roman"/>
          <w:sz w:val="28"/>
          <w:szCs w:val="28"/>
        </w:rPr>
        <w:t xml:space="preserve"> </w:t>
      </w:r>
      <w:r w:rsidR="0045513C" w:rsidRPr="00D30DE0">
        <w:rPr>
          <w:rFonts w:ascii="Times New Roman" w:hAnsi="Times New Roman" w:cs="Times New Roman"/>
          <w:sz w:val="28"/>
          <w:szCs w:val="28"/>
        </w:rPr>
        <w:t>сокращение</w:t>
      </w:r>
      <w:r w:rsidRPr="00D30DE0">
        <w:rPr>
          <w:rFonts w:ascii="Times New Roman" w:hAnsi="Times New Roman" w:cs="Times New Roman"/>
          <w:sz w:val="28"/>
          <w:szCs w:val="28"/>
        </w:rPr>
        <w:t xml:space="preserve"> бюджетного финансирования мероприятий по охране и рациональному</w:t>
      </w:r>
      <w:r w:rsidRPr="0039635F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 w:rsidR="0045513C" w:rsidRPr="0039635F">
        <w:rPr>
          <w:rFonts w:ascii="Times New Roman" w:hAnsi="Times New Roman" w:cs="Times New Roman"/>
          <w:sz w:val="28"/>
          <w:szCs w:val="28"/>
        </w:rPr>
        <w:t>земель</w:t>
      </w:r>
      <w:r w:rsidR="0045513C">
        <w:rPr>
          <w:rFonts w:ascii="Times New Roman" w:hAnsi="Times New Roman" w:cs="Times New Roman"/>
          <w:sz w:val="28"/>
          <w:szCs w:val="28"/>
        </w:rPr>
        <w:t>ных ресурсов</w:t>
      </w:r>
      <w:r w:rsidR="006F051B">
        <w:rPr>
          <w:rFonts w:ascii="Times New Roman" w:hAnsi="Times New Roman" w:cs="Times New Roman"/>
          <w:sz w:val="28"/>
          <w:szCs w:val="28"/>
        </w:rPr>
        <w:t xml:space="preserve"> способствовали</w:t>
      </w:r>
      <w:r w:rsidRPr="0039635F">
        <w:rPr>
          <w:rFonts w:ascii="Times New Roman" w:hAnsi="Times New Roman" w:cs="Times New Roman"/>
          <w:sz w:val="28"/>
          <w:szCs w:val="28"/>
        </w:rPr>
        <w:t xml:space="preserve"> </w:t>
      </w:r>
      <w:r w:rsidRPr="007E1762">
        <w:rPr>
          <w:rFonts w:ascii="Times New Roman" w:hAnsi="Times New Roman" w:cs="Times New Roman"/>
          <w:sz w:val="28"/>
          <w:szCs w:val="28"/>
        </w:rPr>
        <w:t>снижению</w:t>
      </w:r>
      <w:r w:rsidRPr="0039635F">
        <w:rPr>
          <w:rFonts w:ascii="Times New Roman" w:hAnsi="Times New Roman" w:cs="Times New Roman"/>
          <w:sz w:val="28"/>
          <w:szCs w:val="28"/>
        </w:rPr>
        <w:t xml:space="preserve"> ответственности землевладельцев и землепользователей, а также органов власти и местного самоуправления за экологическое состояние окружающей среды и плодородие почв, что отрицательно повлияло на качественное состояние </w:t>
      </w:r>
      <w:r w:rsidR="00BB6024" w:rsidRPr="00C566AA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земель </w:t>
      </w:r>
      <w:r w:rsidRPr="00C566A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BB6024" w:rsidRPr="00C566AA">
        <w:rPr>
          <w:rFonts w:ascii="Times New Roman" w:eastAsia="Times New Roman" w:hAnsi="Times New Roman" w:cs="Times New Roman"/>
          <w:sz w:val="28"/>
          <w:szCs w:val="28"/>
        </w:rPr>
        <w:t>[2</w:t>
      </w:r>
      <w:r w:rsidR="00E34A37" w:rsidRPr="00C566AA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="00AC0EAB" w:rsidRPr="00C566AA">
        <w:rPr>
          <w:rFonts w:ascii="Times New Roman" w:eastAsia="Times New Roman" w:hAnsi="Times New Roman" w:cs="Times New Roman"/>
          <w:sz w:val="28"/>
          <w:szCs w:val="28"/>
        </w:rPr>
        <w:t>40; 3, с. 39;</w:t>
      </w:r>
      <w:proofErr w:type="gramEnd"/>
      <w:r w:rsidR="00AC0EAB" w:rsidRPr="00C56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15660">
        <w:rPr>
          <w:rFonts w:ascii="Times New Roman" w:eastAsia="Times New Roman" w:hAnsi="Times New Roman" w:cs="Times New Roman"/>
          <w:sz w:val="28"/>
          <w:szCs w:val="28"/>
        </w:rPr>
        <w:t>4, с. 8; 5</w:t>
      </w:r>
      <w:r w:rsidR="00AC0EAB" w:rsidRPr="00C566A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156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AC0EAB" w:rsidRPr="00C566AA">
        <w:rPr>
          <w:rFonts w:ascii="Times New Roman" w:eastAsia="Times New Roman" w:hAnsi="Times New Roman" w:cs="Times New Roman"/>
          <w:sz w:val="28"/>
          <w:szCs w:val="28"/>
        </w:rPr>
        <w:t>, с. 4</w:t>
      </w:r>
      <w:r w:rsidR="000604DD" w:rsidRPr="00C566A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6024" w:rsidRPr="00C566AA">
        <w:rPr>
          <w:rFonts w:ascii="Times New Roman" w:eastAsia="Times New Roman" w:hAnsi="Times New Roman" w:cs="Times New Roman"/>
          <w:sz w:val="28"/>
          <w:szCs w:val="28"/>
        </w:rPr>
        <w:t>].</w:t>
      </w:r>
      <w:r w:rsidR="00691753" w:rsidRPr="00C56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53192" w:rsidRPr="00C566AA" w:rsidRDefault="00EE6693" w:rsidP="00D3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AA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Средневзвешенное содержание гумуса за </w:t>
      </w:r>
      <w:r w:rsidR="002D5DA7" w:rsidRPr="00C566AA">
        <w:rPr>
          <w:rFonts w:ascii="Times New Roman" w:eastAsia="Times New Roman" w:hAnsi="Times New Roman" w:cs="Times New Roman"/>
          <w:bCs/>
          <w:sz w:val="28"/>
          <w:szCs w:val="28"/>
        </w:rPr>
        <w:t>20 лет</w:t>
      </w:r>
      <w:r w:rsidR="006F05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снизилось с 2,16 до 2,10 </w:t>
      </w:r>
      <w:r w:rsidRPr="00C566AA">
        <w:rPr>
          <w:rFonts w:ascii="Times New Roman" w:eastAsia="Times New Roman" w:hAnsi="Times New Roman" w:cs="Times New Roman"/>
          <w:bCs/>
          <w:sz w:val="28"/>
          <w:szCs w:val="28"/>
        </w:rPr>
        <w:t xml:space="preserve">%. </w:t>
      </w:r>
      <w:r w:rsidR="00053192" w:rsidRPr="00C566AA">
        <w:rPr>
          <w:rFonts w:ascii="Times New Roman" w:eastAsia="Times New Roman" w:hAnsi="Times New Roman" w:cs="Times New Roman"/>
          <w:sz w:val="28"/>
          <w:szCs w:val="28"/>
        </w:rPr>
        <w:t>В настоящее время почвы с очень низким и низким содержанием гумуса распространены на 41</w:t>
      </w:r>
      <w:r w:rsidR="00A27996" w:rsidRPr="00C56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192" w:rsidRPr="00C566AA">
        <w:rPr>
          <w:rFonts w:ascii="Times New Roman" w:eastAsia="Times New Roman" w:hAnsi="Times New Roman" w:cs="Times New Roman"/>
          <w:sz w:val="28"/>
          <w:szCs w:val="28"/>
        </w:rPr>
        <w:t>% пахотных земель</w:t>
      </w:r>
      <w:r w:rsidRPr="00C566AA">
        <w:rPr>
          <w:rFonts w:ascii="Times New Roman" w:eastAsia="Times New Roman" w:hAnsi="Times New Roman" w:cs="Times New Roman"/>
          <w:sz w:val="28"/>
          <w:szCs w:val="28"/>
        </w:rPr>
        <w:t xml:space="preserve"> (26 % – 1993 г.)</w:t>
      </w:r>
      <w:r w:rsidR="00053192" w:rsidRPr="00C566AA">
        <w:rPr>
          <w:rFonts w:ascii="Times New Roman" w:eastAsia="Times New Roman" w:hAnsi="Times New Roman" w:cs="Times New Roman"/>
          <w:sz w:val="28"/>
          <w:szCs w:val="28"/>
        </w:rPr>
        <w:t>, а общая неблагополучная обстановка по содержанию органического вещества складывается на 67</w:t>
      </w:r>
      <w:r w:rsidR="00A27996" w:rsidRPr="00C56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192" w:rsidRPr="00C566AA">
        <w:rPr>
          <w:rFonts w:ascii="Times New Roman" w:eastAsia="Times New Roman" w:hAnsi="Times New Roman" w:cs="Times New Roman"/>
          <w:sz w:val="28"/>
          <w:szCs w:val="28"/>
        </w:rPr>
        <w:t>% пашни.</w:t>
      </w:r>
      <w:r w:rsidR="00691753" w:rsidRPr="00C56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192" w:rsidRPr="00C566AA">
        <w:rPr>
          <w:rFonts w:ascii="Times New Roman" w:eastAsia="Times New Roman" w:hAnsi="Times New Roman" w:cs="Times New Roman"/>
          <w:sz w:val="28"/>
          <w:szCs w:val="28"/>
        </w:rPr>
        <w:t>Главная причина отрицательного баланса гумуса</w:t>
      </w:r>
      <w:r w:rsidR="00691753" w:rsidRPr="00C566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445 кг"/>
        </w:smartTagPr>
        <w:r w:rsidR="00691753" w:rsidRPr="00C566AA">
          <w:rPr>
            <w:rFonts w:ascii="Times New Roman" w:eastAsia="Times New Roman" w:hAnsi="Times New Roman" w:cs="Times New Roman"/>
            <w:sz w:val="28"/>
            <w:szCs w:val="28"/>
          </w:rPr>
          <w:t>445 кг/</w:t>
        </w:r>
      </w:smartTag>
      <w:r w:rsidR="00691753" w:rsidRPr="00C566AA">
        <w:rPr>
          <w:rFonts w:ascii="Times New Roman" w:eastAsia="Times New Roman" w:hAnsi="Times New Roman" w:cs="Times New Roman"/>
          <w:sz w:val="28"/>
          <w:szCs w:val="28"/>
        </w:rPr>
        <w:t xml:space="preserve">га) </w:t>
      </w:r>
      <w:r w:rsidR="00053192" w:rsidRPr="00C566AA">
        <w:rPr>
          <w:rFonts w:ascii="Times New Roman" w:eastAsia="Times New Roman" w:hAnsi="Times New Roman" w:cs="Times New Roman"/>
          <w:sz w:val="28"/>
          <w:szCs w:val="28"/>
        </w:rPr>
        <w:t>и тенденция уменьшения его содержания – недостаточное применение органических удобрений</w:t>
      </w:r>
      <w:r w:rsidR="005A1A26" w:rsidRPr="00C56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A26" w:rsidRPr="00C566AA">
        <w:rPr>
          <w:rStyle w:val="FontStyle35"/>
          <w:sz w:val="28"/>
          <w:szCs w:val="28"/>
        </w:rPr>
        <w:t>[</w:t>
      </w:r>
      <w:r w:rsidR="00615660">
        <w:rPr>
          <w:rStyle w:val="FontStyle35"/>
          <w:sz w:val="28"/>
          <w:szCs w:val="28"/>
        </w:rPr>
        <w:t>5</w:t>
      </w:r>
      <w:r w:rsidR="005A1A26" w:rsidRPr="00C566AA">
        <w:rPr>
          <w:rStyle w:val="FontStyle35"/>
          <w:sz w:val="28"/>
          <w:szCs w:val="28"/>
        </w:rPr>
        <w:t xml:space="preserve">; </w:t>
      </w:r>
      <w:r w:rsidR="00615660">
        <w:rPr>
          <w:rStyle w:val="FontStyle35"/>
          <w:sz w:val="28"/>
          <w:szCs w:val="28"/>
        </w:rPr>
        <w:t>6</w:t>
      </w:r>
      <w:r w:rsidR="005A1A26" w:rsidRPr="00C566AA">
        <w:rPr>
          <w:rStyle w:val="FontStyle35"/>
          <w:sz w:val="28"/>
          <w:szCs w:val="28"/>
        </w:rPr>
        <w:t>, с. 49]</w:t>
      </w:r>
      <w:r w:rsidR="00053192" w:rsidRPr="00C566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192" w:rsidRPr="00691753" w:rsidRDefault="00053192" w:rsidP="00D3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6AA">
        <w:rPr>
          <w:rFonts w:ascii="Times New Roman" w:eastAsia="Times New Roman" w:hAnsi="Times New Roman" w:cs="Times New Roman"/>
          <w:bCs/>
          <w:sz w:val="28"/>
          <w:szCs w:val="28"/>
        </w:rPr>
        <w:t>Кислые почвы в области занимают 402,4 тыс. га или 39</w:t>
      </w:r>
      <w:r w:rsidR="002D5DA7" w:rsidRPr="00C5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66AA">
        <w:rPr>
          <w:rFonts w:ascii="Times New Roman" w:eastAsia="Times New Roman" w:hAnsi="Times New Roman" w:cs="Times New Roman"/>
          <w:bCs/>
          <w:sz w:val="28"/>
          <w:szCs w:val="28"/>
        </w:rPr>
        <w:t>% пашни, из них сильно- и среднекис</w:t>
      </w:r>
      <w:r w:rsidR="005A1A26" w:rsidRPr="00C566AA">
        <w:rPr>
          <w:rFonts w:ascii="Times New Roman" w:eastAsia="Times New Roman" w:hAnsi="Times New Roman" w:cs="Times New Roman"/>
          <w:bCs/>
          <w:sz w:val="28"/>
          <w:szCs w:val="28"/>
        </w:rPr>
        <w:t xml:space="preserve">лые – </w:t>
      </w:r>
      <w:r w:rsidRPr="00C566AA">
        <w:rPr>
          <w:rFonts w:ascii="Times New Roman" w:eastAsia="Times New Roman" w:hAnsi="Times New Roman" w:cs="Times New Roman"/>
          <w:bCs/>
          <w:sz w:val="28"/>
          <w:szCs w:val="28"/>
        </w:rPr>
        <w:t>152,9 тыс. га или 15</w:t>
      </w:r>
      <w:r w:rsidR="00EF1D07" w:rsidRPr="00C566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66AA">
        <w:rPr>
          <w:rFonts w:ascii="Times New Roman" w:eastAsia="Times New Roman" w:hAnsi="Times New Roman" w:cs="Times New Roman"/>
          <w:bCs/>
          <w:sz w:val="28"/>
          <w:szCs w:val="28"/>
        </w:rPr>
        <w:t xml:space="preserve">%. 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>До 2000 года</w:t>
      </w:r>
      <w:r w:rsidRPr="00C566AA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целенаправленной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>ты по известкованию кислых почв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 происходило постепенное сокращение кислых почв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 и за </w:t>
      </w:r>
      <w:r w:rsidR="007E1762" w:rsidRPr="007E17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0 лет их площади уменьшились на </w:t>
      </w:r>
      <w:r w:rsidR="007E1762" w:rsidRPr="007E1762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F1D07" w:rsidRPr="0069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>%</w:t>
      </w:r>
      <w:r w:rsidR="005A1A26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 2001 года отмечается </w:t>
      </w:r>
      <w:r w:rsidR="005A1A26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увеличение в 298 хозяйствах области на 70 тыс. га. </w:t>
      </w:r>
      <w:proofErr w:type="gramEnd"/>
    </w:p>
    <w:p w:rsidR="00B1755F" w:rsidRDefault="007976D6" w:rsidP="00D30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почв </w:t>
      </w:r>
      <w:r w:rsidR="00053192" w:rsidRPr="00691753">
        <w:rPr>
          <w:rFonts w:ascii="Times New Roman" w:eastAsia="Times New Roman" w:hAnsi="Times New Roman" w:cs="Times New Roman"/>
          <w:sz w:val="28"/>
          <w:szCs w:val="28"/>
        </w:rPr>
        <w:t xml:space="preserve">с пониженным содержанием фосфора в целом по 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7E176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7E1762" w:rsidRPr="007E1762">
        <w:rPr>
          <w:rFonts w:ascii="Times New Roman" w:eastAsia="Times New Roman" w:hAnsi="Times New Roman" w:cs="Times New Roman"/>
          <w:sz w:val="28"/>
          <w:szCs w:val="28"/>
        </w:rPr>
        <w:t>ократилась</w:t>
      </w:r>
      <w:proofErr w:type="spellEnd"/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 с 73</w:t>
      </w:r>
      <w:r w:rsidRPr="00D7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% в 1971 г. до 27</w:t>
      </w:r>
      <w:r w:rsidRPr="00D7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% в 2013 году или в 4,5 раза.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 xml:space="preserve"> Однако</w:t>
      </w:r>
      <w:r w:rsidRPr="00D741E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последние 10 лет произошло резкое снижение объемов проведения </w:t>
      </w:r>
      <w:proofErr w:type="spellStart"/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фосф</w:t>
      </w:r>
      <w:proofErr w:type="spellEnd"/>
      <w:proofErr w:type="gramStart"/>
      <w:r w:rsidR="00DF6C63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ритования</w:t>
      </w:r>
      <w:proofErr w:type="spellEnd"/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 и применения фосфорных удобрений</w:t>
      </w:r>
      <w:r w:rsidRPr="00D741E2">
        <w:rPr>
          <w:rFonts w:ascii="Times New Roman" w:eastAsia="Times New Roman" w:hAnsi="Times New Roman" w:cs="Times New Roman"/>
          <w:sz w:val="28"/>
          <w:szCs w:val="28"/>
        </w:rPr>
        <w:t>, что может изменить сложившуюся тенденцию</w:t>
      </w:r>
      <w:r w:rsidR="00240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F9E" w:rsidRPr="00691753">
        <w:rPr>
          <w:rStyle w:val="FontStyle35"/>
          <w:sz w:val="28"/>
          <w:szCs w:val="28"/>
        </w:rPr>
        <w:t>[</w:t>
      </w:r>
      <w:r w:rsidR="00615660">
        <w:rPr>
          <w:rStyle w:val="FontStyle35"/>
          <w:sz w:val="28"/>
          <w:szCs w:val="28"/>
        </w:rPr>
        <w:t>6</w:t>
      </w:r>
      <w:r w:rsidR="00240F9E" w:rsidRPr="00691753">
        <w:rPr>
          <w:rStyle w:val="FontStyle35"/>
          <w:sz w:val="28"/>
          <w:szCs w:val="28"/>
        </w:rPr>
        <w:t xml:space="preserve">, с. </w:t>
      </w:r>
      <w:r w:rsidR="00AC0EAB">
        <w:rPr>
          <w:rStyle w:val="FontStyle35"/>
          <w:sz w:val="28"/>
          <w:szCs w:val="28"/>
        </w:rPr>
        <w:t>4</w:t>
      </w:r>
      <w:r w:rsidR="00240F9E" w:rsidRPr="00691753">
        <w:rPr>
          <w:rStyle w:val="FontStyle35"/>
          <w:sz w:val="28"/>
          <w:szCs w:val="28"/>
        </w:rPr>
        <w:t>9]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. 712,4 тыс. га </w:t>
      </w:r>
      <w:r w:rsidR="00465FA9" w:rsidRPr="00D741E2">
        <w:rPr>
          <w:rFonts w:ascii="Times New Roman" w:eastAsia="Times New Roman" w:hAnsi="Times New Roman" w:cs="Times New Roman"/>
          <w:sz w:val="28"/>
          <w:szCs w:val="28"/>
        </w:rPr>
        <w:t xml:space="preserve">(1992 г. – 610 тыс. га) 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или 69</w:t>
      </w:r>
      <w:r w:rsidR="002D5DA7" w:rsidRPr="00D7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%</w:t>
      </w:r>
      <w:r w:rsidR="00412CA6">
        <w:rPr>
          <w:rFonts w:ascii="Times New Roman" w:eastAsia="Times New Roman" w:hAnsi="Times New Roman" w:cs="Times New Roman"/>
          <w:sz w:val="28"/>
          <w:szCs w:val="28"/>
        </w:rPr>
        <w:t xml:space="preserve"> пахотных земель области имеют п</w:t>
      </w:r>
      <w:r w:rsidR="00412CA6" w:rsidRPr="00D741E2">
        <w:rPr>
          <w:rFonts w:ascii="Times New Roman" w:eastAsia="Times New Roman" w:hAnsi="Times New Roman" w:cs="Times New Roman"/>
          <w:sz w:val="28"/>
          <w:szCs w:val="28"/>
        </w:rPr>
        <w:t>ониженное содержание обменного калия</w:t>
      </w:r>
      <w:r w:rsidRPr="00D741E2">
        <w:rPr>
          <w:rFonts w:ascii="Times New Roman" w:eastAsia="Times New Roman" w:hAnsi="Times New Roman" w:cs="Times New Roman"/>
          <w:sz w:val="28"/>
          <w:szCs w:val="28"/>
        </w:rPr>
        <w:t xml:space="preserve">, что связано 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резк</w:t>
      </w:r>
      <w:r w:rsidRPr="00D741E2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 уменьш</w:t>
      </w:r>
      <w:r w:rsidRPr="00D741E2">
        <w:rPr>
          <w:rFonts w:ascii="Times New Roman" w:eastAsia="Times New Roman" w:hAnsi="Times New Roman" w:cs="Times New Roman"/>
          <w:sz w:val="28"/>
          <w:szCs w:val="28"/>
        </w:rPr>
        <w:t>ением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 применени</w:t>
      </w:r>
      <w:r w:rsidR="00412CA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 калийных минеральных удобрений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51B" w:rsidRPr="006F0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F051B" w:rsidRPr="00D741E2">
        <w:rPr>
          <w:rFonts w:ascii="Times New Roman" w:eastAsia="Times New Roman" w:hAnsi="Times New Roman" w:cs="Times New Roman"/>
          <w:sz w:val="28"/>
          <w:szCs w:val="28"/>
        </w:rPr>
        <w:t>а по</w:t>
      </w:r>
      <w:proofErr w:type="gramStart"/>
      <w:r w:rsidR="006F051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6F051B" w:rsidRPr="00D741E2">
        <w:rPr>
          <w:rFonts w:ascii="Times New Roman" w:eastAsia="Times New Roman" w:hAnsi="Times New Roman" w:cs="Times New Roman"/>
          <w:sz w:val="28"/>
          <w:szCs w:val="28"/>
        </w:rPr>
        <w:t>ледние</w:t>
      </w:r>
      <w:proofErr w:type="spellEnd"/>
      <w:r w:rsidR="006F051B" w:rsidRPr="00D7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412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51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изкий и средний уровень обеспеченности обменным магнием</w:t>
      </w:r>
      <w:r w:rsidR="007E1762">
        <w:rPr>
          <w:rFonts w:ascii="Times New Roman" w:eastAsia="Times New Roman" w:hAnsi="Times New Roman" w:cs="Times New Roman"/>
          <w:sz w:val="28"/>
          <w:szCs w:val="28"/>
        </w:rPr>
        <w:t xml:space="preserve"> характерен для </w:t>
      </w:r>
      <w:r w:rsidR="007E1762" w:rsidRPr="00D741E2">
        <w:rPr>
          <w:rFonts w:ascii="Times New Roman" w:eastAsia="Times New Roman" w:hAnsi="Times New Roman" w:cs="Times New Roman"/>
          <w:sz w:val="28"/>
          <w:szCs w:val="28"/>
        </w:rPr>
        <w:t>87 % почв</w:t>
      </w:r>
      <w:r w:rsidR="00412CA6">
        <w:rPr>
          <w:rFonts w:ascii="Times New Roman" w:eastAsia="Times New Roman" w:hAnsi="Times New Roman" w:cs="Times New Roman"/>
          <w:sz w:val="28"/>
          <w:szCs w:val="28"/>
        </w:rPr>
        <w:t>, б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олее </w:t>
      </w:r>
      <w:r w:rsidRPr="00D741E2">
        <w:rPr>
          <w:rFonts w:ascii="Times New Roman" w:eastAsia="Times New Roman" w:hAnsi="Times New Roman" w:cs="Times New Roman"/>
          <w:sz w:val="28"/>
          <w:szCs w:val="28"/>
        </w:rPr>
        <w:t>50 %</w:t>
      </w:r>
      <w:r w:rsidR="00276A91">
        <w:rPr>
          <w:rFonts w:ascii="Times New Roman" w:eastAsia="Times New Roman" w:hAnsi="Times New Roman" w:cs="Times New Roman"/>
          <w:sz w:val="28"/>
          <w:szCs w:val="28"/>
        </w:rPr>
        <w:t xml:space="preserve"> имеют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недо</w:t>
      </w:r>
      <w:proofErr w:type="spellEnd"/>
      <w:r w:rsidR="007E176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таточн</w:t>
      </w:r>
      <w:r w:rsidR="00276A91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подвижной серы</w:t>
      </w:r>
      <w:r w:rsidR="00AC0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EAB" w:rsidRPr="00691753">
        <w:rPr>
          <w:rStyle w:val="FontStyle35"/>
          <w:sz w:val="28"/>
          <w:szCs w:val="28"/>
        </w:rPr>
        <w:t>[</w:t>
      </w:r>
      <w:r w:rsidR="00615660">
        <w:rPr>
          <w:rStyle w:val="FontStyle35"/>
          <w:sz w:val="28"/>
          <w:szCs w:val="28"/>
        </w:rPr>
        <w:t>6</w:t>
      </w:r>
      <w:r w:rsidR="00AC0EAB" w:rsidRPr="00691753">
        <w:rPr>
          <w:rStyle w:val="FontStyle35"/>
          <w:sz w:val="28"/>
          <w:szCs w:val="28"/>
        </w:rPr>
        <w:t xml:space="preserve">, с. </w:t>
      </w:r>
      <w:r w:rsidR="00AC0EAB">
        <w:rPr>
          <w:rStyle w:val="FontStyle35"/>
          <w:sz w:val="28"/>
          <w:szCs w:val="28"/>
        </w:rPr>
        <w:t>51</w:t>
      </w:r>
      <w:r w:rsidR="00412CA6">
        <w:rPr>
          <w:rStyle w:val="FontStyle35"/>
          <w:sz w:val="28"/>
          <w:szCs w:val="28"/>
        </w:rPr>
        <w:t>-</w:t>
      </w:r>
      <w:r w:rsidR="00AC0EAB">
        <w:rPr>
          <w:rStyle w:val="FontStyle35"/>
          <w:sz w:val="28"/>
          <w:szCs w:val="28"/>
        </w:rPr>
        <w:t>52</w:t>
      </w:r>
      <w:r w:rsidR="00AC0EAB" w:rsidRPr="00691753">
        <w:rPr>
          <w:rStyle w:val="FontStyle35"/>
          <w:sz w:val="28"/>
          <w:szCs w:val="28"/>
        </w:rPr>
        <w:t>]</w:t>
      </w:r>
      <w:r w:rsidR="00053192" w:rsidRPr="00D741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2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5FA9" w:rsidRPr="00D741E2" w:rsidRDefault="00412CA6" w:rsidP="00D30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еудовлетворительное качес</w:t>
      </w:r>
      <w:r w:rsidR="007E17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твенное и </w:t>
      </w:r>
      <w:proofErr w:type="spellStart"/>
      <w:r w:rsidR="007E1762">
        <w:rPr>
          <w:rFonts w:ascii="Times New Roman" w:eastAsia="Times New Roman" w:hAnsi="Times New Roman" w:cs="Times New Roman"/>
          <w:spacing w:val="1"/>
          <w:sz w:val="28"/>
          <w:szCs w:val="28"/>
        </w:rPr>
        <w:t>культуртехническое</w:t>
      </w:r>
      <w:proofErr w:type="spellEnd"/>
      <w:r w:rsidR="007E17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</w:t>
      </w:r>
      <w:proofErr w:type="gramStart"/>
      <w:r w:rsidR="007E176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c</w:t>
      </w:r>
      <w:proofErr w:type="spellStart"/>
      <w:proofErr w:type="gramEnd"/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тояние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сельскохозяйственных угодий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, мелиоративная неустроенность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п</w:t>
      </w:r>
      <w:r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родолжаю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щие</w:t>
      </w:r>
      <w:r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ся процессы заболачивания, </w:t>
      </w:r>
      <w:proofErr w:type="spellStart"/>
      <w:r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закустаривания</w:t>
      </w:r>
      <w:proofErr w:type="spellEnd"/>
      <w:r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за</w:t>
      </w:r>
      <w:r w:rsidR="006F051B">
        <w:rPr>
          <w:rFonts w:ascii="Times New Roman" w:eastAsia="Times New Roman" w:hAnsi="Times New Roman" w:cs="Times New Roman"/>
          <w:spacing w:val="1"/>
          <w:sz w:val="28"/>
          <w:szCs w:val="28"/>
        </w:rPr>
        <w:t>лесения</w:t>
      </w:r>
      <w:proofErr w:type="spellEnd"/>
      <w:r w:rsidR="006F05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эрозионной деградации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приводят к</w:t>
      </w:r>
      <w:r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значительным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их </w:t>
      </w:r>
      <w:r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потерям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B175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 </w:t>
      </w:r>
      <w:r w:rsidR="00073BE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анализируемый период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значительно сократились объемы противоэрозионных</w:t>
      </w:r>
      <w:r w:rsidR="00974263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агрохимических</w:t>
      </w:r>
      <w:r w:rsidR="00974263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4263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осушительных и оросительных 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мелиораций</w:t>
      </w:r>
      <w:r w:rsidR="00073BE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, с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окращены посадки лесных защитных насаждени</w:t>
      </w:r>
      <w:r w:rsidR="00974263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073BE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>, у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меньшаются объемы </w:t>
      </w:r>
      <w:r w:rsidR="00974263">
        <w:rPr>
          <w:rFonts w:ascii="Times New Roman" w:eastAsia="Times New Roman" w:hAnsi="Times New Roman" w:cs="Times New Roman"/>
          <w:spacing w:val="1"/>
          <w:sz w:val="28"/>
          <w:szCs w:val="28"/>
        </w:rPr>
        <w:t>работ</w:t>
      </w:r>
      <w:r w:rsidR="00465FA9" w:rsidRPr="00D741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 рекультивации земель. </w:t>
      </w:r>
    </w:p>
    <w:p w:rsidR="009F7390" w:rsidRPr="00691753" w:rsidRDefault="00B876C1" w:rsidP="00D3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7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7390" w:rsidRPr="00691753">
        <w:rPr>
          <w:rFonts w:ascii="Times New Roman" w:hAnsi="Times New Roman" w:cs="Times New Roman"/>
          <w:color w:val="000000"/>
          <w:sz w:val="28"/>
          <w:szCs w:val="28"/>
        </w:rPr>
        <w:t>сновной вывод, который можно сделать из приведенного анализа</w:t>
      </w:r>
      <w:r w:rsidR="006F05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7390" w:rsidRPr="00691753">
        <w:rPr>
          <w:rFonts w:ascii="Times New Roman" w:hAnsi="Times New Roman" w:cs="Times New Roman"/>
          <w:color w:val="000000"/>
          <w:sz w:val="28"/>
          <w:szCs w:val="28"/>
        </w:rPr>
        <w:t xml:space="preserve"> таков: в Брянской области, располагающей значительными площадя</w:t>
      </w:r>
      <w:r w:rsidR="009F7390" w:rsidRPr="00691753">
        <w:rPr>
          <w:rFonts w:ascii="Times New Roman" w:hAnsi="Times New Roman" w:cs="Times New Roman"/>
          <w:color w:val="000000"/>
          <w:sz w:val="28"/>
          <w:szCs w:val="28"/>
        </w:rPr>
        <w:softHyphen/>
        <w:t>ми сельскохозяйственных угодий и пашни, сельскохозяйственные зем</w:t>
      </w:r>
      <w:r w:rsidR="009F7390" w:rsidRPr="00691753">
        <w:rPr>
          <w:rFonts w:ascii="Times New Roman" w:hAnsi="Times New Roman" w:cs="Times New Roman"/>
          <w:color w:val="000000"/>
          <w:sz w:val="28"/>
          <w:szCs w:val="28"/>
        </w:rPr>
        <w:softHyphen/>
        <w:t>ли используются недостаточно эффективно. Ведение сельского хозяйства можно охарактеризовать как экстенсивное – задействовано большое количество ресурсов, при этом отдача от каждой единицы ре</w:t>
      </w:r>
      <w:r w:rsidR="009F7390" w:rsidRPr="0069175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сурса низкая (значительно ниже потенциально возможного уровня). </w:t>
      </w:r>
    </w:p>
    <w:p w:rsidR="002A2CEB" w:rsidRPr="00691753" w:rsidRDefault="0055718B" w:rsidP="00D30DE0">
      <w:pPr>
        <w:pStyle w:val="Style1"/>
        <w:widowControl/>
        <w:spacing w:line="240" w:lineRule="auto"/>
        <w:ind w:firstLine="709"/>
        <w:rPr>
          <w:rStyle w:val="FontStyle35"/>
          <w:sz w:val="28"/>
          <w:szCs w:val="28"/>
        </w:rPr>
      </w:pPr>
      <w:r w:rsidRPr="00691753">
        <w:rPr>
          <w:rStyle w:val="FontStyle35"/>
          <w:sz w:val="28"/>
          <w:szCs w:val="28"/>
        </w:rPr>
        <w:t xml:space="preserve">Таким образом, </w:t>
      </w:r>
      <w:r w:rsidR="00FC18BC" w:rsidRPr="00691753">
        <w:rPr>
          <w:rStyle w:val="FontStyle35"/>
          <w:sz w:val="28"/>
          <w:szCs w:val="28"/>
        </w:rPr>
        <w:t>основн</w:t>
      </w:r>
      <w:r w:rsidR="00461636" w:rsidRPr="00691753">
        <w:rPr>
          <w:rStyle w:val="FontStyle35"/>
          <w:sz w:val="28"/>
          <w:szCs w:val="28"/>
        </w:rPr>
        <w:t>ые</w:t>
      </w:r>
      <w:r w:rsidR="00FC18BC" w:rsidRPr="00691753">
        <w:rPr>
          <w:rStyle w:val="FontStyle35"/>
          <w:sz w:val="28"/>
          <w:szCs w:val="28"/>
        </w:rPr>
        <w:t xml:space="preserve"> задач</w:t>
      </w:r>
      <w:r w:rsidR="00461636" w:rsidRPr="00691753">
        <w:rPr>
          <w:rStyle w:val="FontStyle35"/>
          <w:sz w:val="28"/>
          <w:szCs w:val="28"/>
        </w:rPr>
        <w:t>и</w:t>
      </w:r>
      <w:r w:rsidR="00FC18BC" w:rsidRPr="00691753">
        <w:rPr>
          <w:rStyle w:val="FontStyle35"/>
          <w:sz w:val="28"/>
          <w:szCs w:val="28"/>
        </w:rPr>
        <w:t xml:space="preserve"> не только руководства региона, но и конкретных землепользователей – </w:t>
      </w:r>
      <w:r w:rsidR="00461636" w:rsidRPr="00691753">
        <w:rPr>
          <w:color w:val="000000"/>
          <w:sz w:val="28"/>
          <w:szCs w:val="28"/>
        </w:rPr>
        <w:t>сохранение площади и улучше</w:t>
      </w:r>
      <w:r w:rsidR="00461636" w:rsidRPr="00691753">
        <w:rPr>
          <w:color w:val="000000"/>
          <w:sz w:val="28"/>
          <w:szCs w:val="28"/>
        </w:rPr>
        <w:softHyphen/>
        <w:t xml:space="preserve">ние состояния </w:t>
      </w:r>
      <w:r w:rsidR="008B7CEF" w:rsidRPr="00691753">
        <w:rPr>
          <w:color w:val="000000"/>
          <w:sz w:val="28"/>
          <w:szCs w:val="28"/>
        </w:rPr>
        <w:t>сельскохозяйственных земель</w:t>
      </w:r>
      <w:r w:rsidR="00A872BF" w:rsidRPr="00691753">
        <w:rPr>
          <w:color w:val="000000"/>
          <w:sz w:val="28"/>
          <w:szCs w:val="28"/>
        </w:rPr>
        <w:t>, не</w:t>
      </w:r>
      <w:r w:rsidR="00461636" w:rsidRPr="00691753">
        <w:rPr>
          <w:color w:val="000000"/>
          <w:sz w:val="28"/>
          <w:szCs w:val="28"/>
        </w:rPr>
        <w:t>допус</w:t>
      </w:r>
      <w:r w:rsidR="00A872BF" w:rsidRPr="00691753">
        <w:rPr>
          <w:color w:val="000000"/>
          <w:sz w:val="28"/>
          <w:szCs w:val="28"/>
        </w:rPr>
        <w:t>тимость</w:t>
      </w:r>
      <w:r w:rsidR="00461636" w:rsidRPr="00691753">
        <w:rPr>
          <w:color w:val="000000"/>
          <w:sz w:val="28"/>
          <w:szCs w:val="28"/>
        </w:rPr>
        <w:t xml:space="preserve"> их сокращения и нецелевого </w:t>
      </w:r>
      <w:r w:rsidR="00461636" w:rsidRPr="00691753">
        <w:rPr>
          <w:color w:val="000000"/>
          <w:spacing w:val="2"/>
          <w:sz w:val="28"/>
          <w:szCs w:val="28"/>
        </w:rPr>
        <w:t>использования</w:t>
      </w:r>
      <w:r w:rsidR="00A872BF" w:rsidRPr="00691753">
        <w:rPr>
          <w:color w:val="000000"/>
          <w:spacing w:val="2"/>
          <w:sz w:val="28"/>
          <w:szCs w:val="28"/>
        </w:rPr>
        <w:t>,</w:t>
      </w:r>
      <w:r w:rsidR="00461636" w:rsidRPr="00691753">
        <w:rPr>
          <w:rStyle w:val="FontStyle35"/>
          <w:spacing w:val="2"/>
          <w:sz w:val="28"/>
          <w:szCs w:val="28"/>
        </w:rPr>
        <w:t xml:space="preserve"> </w:t>
      </w:r>
      <w:r w:rsidR="00D02593" w:rsidRPr="00691753">
        <w:rPr>
          <w:rStyle w:val="FontStyle35"/>
          <w:spacing w:val="2"/>
          <w:sz w:val="28"/>
          <w:szCs w:val="28"/>
        </w:rPr>
        <w:t xml:space="preserve">повышение </w:t>
      </w:r>
      <w:r w:rsidR="002A2CEB" w:rsidRPr="00691753">
        <w:rPr>
          <w:rStyle w:val="FontStyle35"/>
          <w:spacing w:val="2"/>
          <w:sz w:val="28"/>
          <w:szCs w:val="28"/>
        </w:rPr>
        <w:t xml:space="preserve">эколого-экономической </w:t>
      </w:r>
      <w:r w:rsidR="00D02593" w:rsidRPr="00691753">
        <w:rPr>
          <w:rStyle w:val="FontStyle35"/>
          <w:spacing w:val="2"/>
          <w:sz w:val="28"/>
          <w:szCs w:val="28"/>
        </w:rPr>
        <w:t xml:space="preserve">эффективности </w:t>
      </w:r>
      <w:r w:rsidR="008B7CEF" w:rsidRPr="00691753">
        <w:rPr>
          <w:rStyle w:val="FontStyle35"/>
          <w:spacing w:val="2"/>
          <w:sz w:val="28"/>
          <w:szCs w:val="28"/>
        </w:rPr>
        <w:t>земле</w:t>
      </w:r>
      <w:r w:rsidR="00D02593" w:rsidRPr="00691753">
        <w:rPr>
          <w:rStyle w:val="FontStyle35"/>
          <w:spacing w:val="2"/>
          <w:sz w:val="28"/>
          <w:szCs w:val="28"/>
        </w:rPr>
        <w:t>пользования</w:t>
      </w:r>
      <w:r w:rsidRPr="00691753">
        <w:rPr>
          <w:rStyle w:val="FontStyle35"/>
          <w:spacing w:val="2"/>
          <w:sz w:val="28"/>
          <w:szCs w:val="28"/>
        </w:rPr>
        <w:t>, решение котор</w:t>
      </w:r>
      <w:r w:rsidR="00A872BF" w:rsidRPr="00691753">
        <w:rPr>
          <w:rStyle w:val="FontStyle35"/>
          <w:spacing w:val="2"/>
          <w:sz w:val="28"/>
          <w:szCs w:val="28"/>
        </w:rPr>
        <w:t>ых</w:t>
      </w:r>
      <w:r w:rsidRPr="00691753">
        <w:rPr>
          <w:rStyle w:val="FontStyle35"/>
          <w:spacing w:val="2"/>
          <w:sz w:val="28"/>
          <w:szCs w:val="28"/>
        </w:rPr>
        <w:t xml:space="preserve"> основывается на</w:t>
      </w:r>
      <w:r w:rsidR="00B447BF" w:rsidRPr="00691753">
        <w:rPr>
          <w:rStyle w:val="FontStyle35"/>
          <w:spacing w:val="2"/>
          <w:sz w:val="28"/>
          <w:szCs w:val="28"/>
        </w:rPr>
        <w:t xml:space="preserve"> разработке </w:t>
      </w:r>
      <w:r w:rsidR="002A2CEB" w:rsidRPr="00691753">
        <w:rPr>
          <w:rStyle w:val="FontStyle35"/>
          <w:spacing w:val="2"/>
          <w:sz w:val="28"/>
          <w:szCs w:val="28"/>
        </w:rPr>
        <w:t xml:space="preserve">и осуществлении </w:t>
      </w:r>
      <w:r w:rsidR="00786A09" w:rsidRPr="00691753">
        <w:rPr>
          <w:rStyle w:val="FontStyle35"/>
          <w:spacing w:val="2"/>
          <w:sz w:val="28"/>
          <w:szCs w:val="28"/>
        </w:rPr>
        <w:t xml:space="preserve">организационно-экономических, </w:t>
      </w:r>
      <w:r w:rsidR="00B447BF" w:rsidRPr="00691753">
        <w:rPr>
          <w:rStyle w:val="FontStyle35"/>
          <w:spacing w:val="2"/>
          <w:sz w:val="28"/>
          <w:szCs w:val="28"/>
        </w:rPr>
        <w:t xml:space="preserve">агротехнических </w:t>
      </w:r>
      <w:r w:rsidR="00786A09" w:rsidRPr="00691753">
        <w:rPr>
          <w:rStyle w:val="FontStyle35"/>
          <w:spacing w:val="2"/>
          <w:sz w:val="28"/>
          <w:szCs w:val="28"/>
        </w:rPr>
        <w:t xml:space="preserve">и </w:t>
      </w:r>
      <w:r w:rsidR="00B447BF" w:rsidRPr="00691753">
        <w:rPr>
          <w:rStyle w:val="FontStyle35"/>
          <w:spacing w:val="2"/>
          <w:sz w:val="28"/>
          <w:szCs w:val="28"/>
        </w:rPr>
        <w:t>мелиоративных мер</w:t>
      </w:r>
      <w:r w:rsidR="00791BB5" w:rsidRPr="00691753">
        <w:rPr>
          <w:rStyle w:val="FontStyle35"/>
          <w:spacing w:val="2"/>
          <w:sz w:val="28"/>
          <w:szCs w:val="28"/>
        </w:rPr>
        <w:t>,</w:t>
      </w:r>
      <w:r w:rsidR="00791BB5" w:rsidRPr="00691753">
        <w:rPr>
          <w:spacing w:val="2"/>
          <w:sz w:val="28"/>
          <w:szCs w:val="28"/>
        </w:rPr>
        <w:t xml:space="preserve"> </w:t>
      </w:r>
      <w:r w:rsidR="00791BB5" w:rsidRPr="00691753">
        <w:rPr>
          <w:rFonts w:eastAsia="Times New Roman"/>
          <w:spacing w:val="2"/>
          <w:sz w:val="28"/>
          <w:szCs w:val="28"/>
        </w:rPr>
        <w:t>совершенствовани</w:t>
      </w:r>
      <w:r w:rsidR="00791BB5" w:rsidRPr="00691753">
        <w:rPr>
          <w:spacing w:val="2"/>
          <w:sz w:val="28"/>
          <w:szCs w:val="28"/>
        </w:rPr>
        <w:t>и</w:t>
      </w:r>
      <w:r w:rsidR="00791BB5" w:rsidRPr="00691753">
        <w:rPr>
          <w:rFonts w:eastAsia="Times New Roman"/>
          <w:spacing w:val="2"/>
          <w:sz w:val="28"/>
          <w:szCs w:val="28"/>
        </w:rPr>
        <w:t xml:space="preserve"> правового механизма охраны почв как природного ресурса</w:t>
      </w:r>
      <w:r w:rsidR="00791BB5" w:rsidRPr="00691753">
        <w:rPr>
          <w:spacing w:val="2"/>
          <w:sz w:val="28"/>
          <w:szCs w:val="28"/>
        </w:rPr>
        <w:t xml:space="preserve">, </w:t>
      </w:r>
      <w:r w:rsidR="00791BB5" w:rsidRPr="00691753">
        <w:rPr>
          <w:rFonts w:eastAsia="Times New Roman"/>
          <w:spacing w:val="2"/>
          <w:sz w:val="28"/>
          <w:szCs w:val="28"/>
        </w:rPr>
        <w:t>создание правовой базы для рыночного оборота земель сельскохозяйственного назначения</w:t>
      </w:r>
      <w:r w:rsidR="00791BB5" w:rsidRPr="00691753">
        <w:rPr>
          <w:spacing w:val="2"/>
          <w:sz w:val="28"/>
          <w:szCs w:val="28"/>
        </w:rPr>
        <w:t>.</w:t>
      </w:r>
    </w:p>
    <w:p w:rsidR="00A0682F" w:rsidRPr="00691753" w:rsidRDefault="00726C2F" w:rsidP="00D30D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753">
        <w:rPr>
          <w:rStyle w:val="FontStyle35"/>
          <w:sz w:val="28"/>
          <w:szCs w:val="28"/>
        </w:rPr>
        <w:t xml:space="preserve">Необходимо провести инвентаризацию всех земель на территории муниципальных районов области, что </w:t>
      </w:r>
      <w:r w:rsidRPr="00691753">
        <w:rPr>
          <w:rFonts w:ascii="Times New Roman" w:eastAsia="Times New Roman" w:hAnsi="Times New Roman" w:cs="Times New Roman"/>
          <w:sz w:val="28"/>
          <w:szCs w:val="28"/>
        </w:rPr>
        <w:t xml:space="preserve">позволит </w:t>
      </w:r>
      <w:r w:rsidR="00A0682F" w:rsidRPr="00691753">
        <w:rPr>
          <w:rFonts w:ascii="Times New Roman" w:eastAsia="Times New Roman" w:hAnsi="Times New Roman" w:cs="Times New Roman"/>
          <w:sz w:val="28"/>
          <w:szCs w:val="28"/>
        </w:rPr>
        <w:t>создать полноценную информационную базу о состоянии земель и их динамике, увеличить количество и качество</w:t>
      </w:r>
      <w:r w:rsidR="00A0682F" w:rsidRPr="00691753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</w:t>
      </w:r>
      <w:r w:rsidR="00A0682F" w:rsidRPr="00691753">
        <w:rPr>
          <w:rFonts w:ascii="Times New Roman" w:eastAsia="Times New Roman" w:hAnsi="Times New Roman" w:cs="Times New Roman"/>
          <w:sz w:val="28"/>
          <w:szCs w:val="28"/>
        </w:rPr>
        <w:t>, т.к. высокая эффективность землепользования невозможна без научного подхода.</w:t>
      </w:r>
    </w:p>
    <w:p w:rsidR="00CB3BC4" w:rsidRDefault="00CB3BC4" w:rsidP="00D30DE0">
      <w:pPr>
        <w:pStyle w:val="Style1"/>
        <w:spacing w:line="240" w:lineRule="auto"/>
        <w:ind w:firstLine="714"/>
        <w:rPr>
          <w:rStyle w:val="FontStyle35"/>
          <w:sz w:val="28"/>
          <w:szCs w:val="28"/>
        </w:rPr>
      </w:pPr>
    </w:p>
    <w:p w:rsidR="005403EF" w:rsidRPr="00A21668" w:rsidRDefault="00321003" w:rsidP="00D3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EA6F11" w:rsidRPr="00A21668" w:rsidRDefault="001E3500" w:rsidP="0027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68">
        <w:rPr>
          <w:rFonts w:ascii="Times New Roman" w:hAnsi="Times New Roman" w:cs="Times New Roman"/>
          <w:sz w:val="28"/>
          <w:szCs w:val="28"/>
        </w:rPr>
        <w:t xml:space="preserve">1. </w:t>
      </w:r>
      <w:r w:rsidR="00EA6F11" w:rsidRPr="00A21668">
        <w:rPr>
          <w:rFonts w:ascii="Times New Roman" w:hAnsi="Times New Roman" w:cs="Times New Roman"/>
          <w:sz w:val="28"/>
          <w:szCs w:val="28"/>
        </w:rPr>
        <w:t>Брянская область.</w:t>
      </w:r>
      <w:r w:rsidR="001D291D" w:rsidRPr="00A21668">
        <w:rPr>
          <w:rFonts w:ascii="Times New Roman" w:hAnsi="Times New Roman" w:cs="Times New Roman"/>
          <w:sz w:val="28"/>
          <w:szCs w:val="28"/>
        </w:rPr>
        <w:t xml:space="preserve"> </w:t>
      </w:r>
      <w:r w:rsidR="00EA6F11" w:rsidRPr="00A21668">
        <w:rPr>
          <w:rFonts w:ascii="Times New Roman" w:hAnsi="Times New Roman" w:cs="Times New Roman"/>
          <w:sz w:val="28"/>
          <w:szCs w:val="28"/>
        </w:rPr>
        <w:t xml:space="preserve">2014: </w:t>
      </w:r>
      <w:r w:rsidR="00640FA4" w:rsidRPr="00A21668">
        <w:rPr>
          <w:rFonts w:ascii="Times New Roman" w:eastAsia="Times New Roman" w:hAnsi="Times New Roman" w:cs="Times New Roman"/>
          <w:spacing w:val="-2"/>
          <w:sz w:val="28"/>
          <w:szCs w:val="28"/>
        </w:rPr>
        <w:t>Статистический сборник</w:t>
      </w:r>
      <w:r w:rsidR="006F05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A6F11" w:rsidRPr="00A21668">
        <w:rPr>
          <w:rFonts w:ascii="Times New Roman" w:hAnsi="Times New Roman" w:cs="Times New Roman"/>
          <w:sz w:val="28"/>
          <w:szCs w:val="28"/>
        </w:rPr>
        <w:t>/</w:t>
      </w:r>
      <w:r w:rsidR="006F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11" w:rsidRPr="00A21668">
        <w:rPr>
          <w:rFonts w:ascii="Times New Roman" w:hAnsi="Times New Roman" w:cs="Times New Roman"/>
          <w:sz w:val="28"/>
          <w:szCs w:val="28"/>
        </w:rPr>
        <w:t>Брянскстат</w:t>
      </w:r>
      <w:proofErr w:type="spellEnd"/>
      <w:r w:rsidR="00EA6F11" w:rsidRPr="00A21668">
        <w:rPr>
          <w:rFonts w:ascii="Times New Roman" w:hAnsi="Times New Roman" w:cs="Times New Roman"/>
          <w:sz w:val="28"/>
          <w:szCs w:val="28"/>
        </w:rPr>
        <w:t xml:space="preserve">. </w:t>
      </w:r>
      <w:r w:rsidR="006F051B">
        <w:rPr>
          <w:rFonts w:ascii="Times New Roman" w:hAnsi="Times New Roman" w:cs="Times New Roman"/>
          <w:sz w:val="28"/>
          <w:szCs w:val="28"/>
        </w:rPr>
        <w:t xml:space="preserve">- </w:t>
      </w:r>
      <w:r w:rsidR="00EA6F11" w:rsidRPr="00A21668">
        <w:rPr>
          <w:rFonts w:ascii="Times New Roman" w:hAnsi="Times New Roman" w:cs="Times New Roman"/>
          <w:sz w:val="28"/>
          <w:szCs w:val="28"/>
        </w:rPr>
        <w:t xml:space="preserve">Брянск, 2014. </w:t>
      </w:r>
      <w:r w:rsidR="006F051B">
        <w:rPr>
          <w:rFonts w:ascii="Times New Roman" w:hAnsi="Times New Roman" w:cs="Times New Roman"/>
          <w:sz w:val="28"/>
          <w:szCs w:val="28"/>
        </w:rPr>
        <w:t xml:space="preserve">- </w:t>
      </w:r>
      <w:r w:rsidR="00EA6F11" w:rsidRPr="00A21668">
        <w:rPr>
          <w:rFonts w:ascii="Times New Roman" w:hAnsi="Times New Roman" w:cs="Times New Roman"/>
          <w:sz w:val="28"/>
          <w:szCs w:val="28"/>
        </w:rPr>
        <w:t>428 с.</w:t>
      </w:r>
    </w:p>
    <w:p w:rsidR="00FC7151" w:rsidRDefault="001E3500" w:rsidP="00D30DE0">
      <w:pPr>
        <w:pStyle w:val="1"/>
        <w:ind w:firstLine="709"/>
        <w:jc w:val="both"/>
        <w:rPr>
          <w:rFonts w:ascii="Times New Roman" w:hAnsi="Times New Roman"/>
          <w:b w:val="0"/>
          <w:caps w:val="0"/>
          <w:sz w:val="28"/>
          <w:szCs w:val="28"/>
        </w:rPr>
      </w:pPr>
      <w:r w:rsidRPr="00A21668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2. </w:t>
      </w:r>
      <w:r w:rsidR="001E4DF1" w:rsidRPr="00A21668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Доклад </w:t>
      </w:r>
      <w:r w:rsidR="001E4DF1" w:rsidRPr="00A21668">
        <w:rPr>
          <w:rFonts w:ascii="Times New Roman" w:hAnsi="Times New Roman"/>
          <w:b w:val="0"/>
          <w:caps w:val="0"/>
          <w:sz w:val="28"/>
          <w:szCs w:val="28"/>
        </w:rPr>
        <w:t>о состоянии и использовании земель</w:t>
      </w:r>
      <w:r w:rsidR="006F051B">
        <w:rPr>
          <w:rFonts w:ascii="Times New Roman" w:hAnsi="Times New Roman"/>
          <w:b w:val="0"/>
          <w:caps w:val="0"/>
          <w:sz w:val="28"/>
          <w:szCs w:val="28"/>
        </w:rPr>
        <w:t xml:space="preserve"> в Брянской области в 2013 году /</w:t>
      </w:r>
      <w:r w:rsidR="001E4DF1" w:rsidRPr="00A21668">
        <w:rPr>
          <w:rFonts w:ascii="Times New Roman" w:hAnsi="Times New Roman"/>
          <w:b w:val="0"/>
          <w:caps w:val="0"/>
          <w:sz w:val="28"/>
          <w:szCs w:val="28"/>
        </w:rPr>
        <w:t xml:space="preserve"> Брянск, 2014. </w:t>
      </w:r>
      <w:r w:rsidR="006F051B">
        <w:rPr>
          <w:rFonts w:ascii="Times New Roman" w:hAnsi="Times New Roman"/>
          <w:b w:val="0"/>
          <w:caps w:val="0"/>
          <w:sz w:val="28"/>
          <w:szCs w:val="28"/>
        </w:rPr>
        <w:t xml:space="preserve">- </w:t>
      </w:r>
      <w:r w:rsidR="001E4DF1" w:rsidRPr="00A21668">
        <w:rPr>
          <w:rFonts w:ascii="Times New Roman" w:hAnsi="Times New Roman"/>
          <w:b w:val="0"/>
          <w:caps w:val="0"/>
          <w:sz w:val="28"/>
          <w:szCs w:val="28"/>
        </w:rPr>
        <w:t>90 с.</w:t>
      </w:r>
    </w:p>
    <w:p w:rsidR="00240F9E" w:rsidRPr="000822FB" w:rsidRDefault="006001EC" w:rsidP="00D30DE0">
      <w:pPr>
        <w:pStyle w:val="1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 xml:space="preserve">3. </w:t>
      </w:r>
      <w:r w:rsidR="00FC7151" w:rsidRPr="00FC7151">
        <w:rPr>
          <w:rFonts w:ascii="Times New Roman" w:hAnsi="Times New Roman"/>
          <w:b w:val="0"/>
          <w:spacing w:val="-2"/>
          <w:sz w:val="28"/>
          <w:szCs w:val="28"/>
        </w:rPr>
        <w:t>И</w:t>
      </w:r>
      <w:r w:rsidR="00FC7151" w:rsidRPr="00FC7151">
        <w:rPr>
          <w:rFonts w:ascii="Times New Roman" w:hAnsi="Times New Roman"/>
          <w:b w:val="0"/>
          <w:caps w:val="0"/>
          <w:spacing w:val="-2"/>
          <w:sz w:val="28"/>
          <w:szCs w:val="28"/>
        </w:rPr>
        <w:t>нформация о результатах параллельного контрольного мероприятия с муниципальными контрольно-счетными органами брянской области «</w:t>
      </w:r>
      <w:r>
        <w:rPr>
          <w:rFonts w:ascii="Times New Roman" w:hAnsi="Times New Roman"/>
          <w:b w:val="0"/>
          <w:caps w:val="0"/>
          <w:spacing w:val="-2"/>
          <w:sz w:val="28"/>
          <w:szCs w:val="28"/>
        </w:rPr>
        <w:t>А</w:t>
      </w:r>
      <w:r w:rsidR="00FC7151" w:rsidRPr="00FC7151">
        <w:rPr>
          <w:rFonts w:ascii="Times New Roman" w:hAnsi="Times New Roman"/>
          <w:b w:val="0"/>
          <w:caps w:val="0"/>
          <w:spacing w:val="-2"/>
          <w:sz w:val="28"/>
          <w:szCs w:val="28"/>
        </w:rPr>
        <w:t xml:space="preserve">удит эффективности использования земель </w:t>
      </w:r>
      <w:r w:rsidR="00FC7151">
        <w:rPr>
          <w:rFonts w:ascii="Times New Roman" w:hAnsi="Times New Roman"/>
          <w:b w:val="0"/>
          <w:caps w:val="0"/>
          <w:spacing w:val="-2"/>
          <w:sz w:val="28"/>
          <w:szCs w:val="28"/>
        </w:rPr>
        <w:t>Б</w:t>
      </w:r>
      <w:r w:rsidR="00FC7151" w:rsidRPr="00FC7151">
        <w:rPr>
          <w:rFonts w:ascii="Times New Roman" w:hAnsi="Times New Roman"/>
          <w:b w:val="0"/>
          <w:caps w:val="0"/>
          <w:spacing w:val="-2"/>
          <w:sz w:val="28"/>
          <w:szCs w:val="28"/>
        </w:rPr>
        <w:t>рянской области в</w:t>
      </w:r>
      <w:r w:rsidR="00240F9E">
        <w:rPr>
          <w:rFonts w:ascii="Times New Roman" w:hAnsi="Times New Roman"/>
          <w:b w:val="0"/>
          <w:caps w:val="0"/>
          <w:spacing w:val="-2"/>
          <w:sz w:val="28"/>
          <w:szCs w:val="28"/>
        </w:rPr>
        <w:t xml:space="preserve"> </w:t>
      </w:r>
      <w:r w:rsidR="00FC7151" w:rsidRPr="00FC7151">
        <w:rPr>
          <w:rFonts w:ascii="Times New Roman" w:hAnsi="Times New Roman"/>
          <w:b w:val="0"/>
          <w:caps w:val="0"/>
          <w:spacing w:val="-2"/>
          <w:sz w:val="28"/>
          <w:szCs w:val="28"/>
        </w:rPr>
        <w:t>2010</w:t>
      </w:r>
      <w:r>
        <w:rPr>
          <w:rFonts w:ascii="Times New Roman" w:hAnsi="Times New Roman"/>
          <w:b w:val="0"/>
          <w:caps w:val="0"/>
          <w:spacing w:val="-2"/>
          <w:sz w:val="28"/>
          <w:szCs w:val="28"/>
        </w:rPr>
        <w:t>–</w:t>
      </w:r>
      <w:r w:rsidR="00FC7151" w:rsidRPr="00FC7151">
        <w:rPr>
          <w:rFonts w:ascii="Times New Roman" w:hAnsi="Times New Roman"/>
          <w:b w:val="0"/>
          <w:caps w:val="0"/>
          <w:spacing w:val="-2"/>
          <w:sz w:val="28"/>
          <w:szCs w:val="28"/>
        </w:rPr>
        <w:t xml:space="preserve">2012 </w:t>
      </w:r>
      <w:r w:rsidR="00FC7151"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>годах</w:t>
      </w:r>
      <w:r w:rsidR="00FC7151" w:rsidRPr="000822FB">
        <w:rPr>
          <w:rFonts w:ascii="Times New Roman" w:hAnsi="Times New Roman"/>
          <w:b w:val="0"/>
          <w:spacing w:val="-2"/>
          <w:sz w:val="28"/>
          <w:szCs w:val="28"/>
        </w:rPr>
        <w:t>»</w:t>
      </w:r>
      <w:r w:rsidRPr="000822FB">
        <w:rPr>
          <w:rFonts w:ascii="Times New Roman" w:hAnsi="Times New Roman"/>
          <w:b w:val="0"/>
          <w:spacing w:val="-2"/>
          <w:sz w:val="28"/>
          <w:szCs w:val="28"/>
        </w:rPr>
        <w:t>//И</w:t>
      </w:r>
      <w:r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 xml:space="preserve">нформационный бюллетень </w:t>
      </w:r>
      <w:r w:rsidRPr="000822FB">
        <w:rPr>
          <w:rFonts w:ascii="Times New Roman" w:hAnsi="Times New Roman"/>
          <w:b w:val="0"/>
          <w:spacing w:val="-2"/>
          <w:sz w:val="28"/>
          <w:szCs w:val="28"/>
        </w:rPr>
        <w:t>№1 (17).</w:t>
      </w:r>
      <w:r w:rsidR="006F051B">
        <w:rPr>
          <w:rFonts w:ascii="Times New Roman" w:hAnsi="Times New Roman"/>
          <w:b w:val="0"/>
          <w:spacing w:val="-2"/>
          <w:sz w:val="28"/>
          <w:szCs w:val="28"/>
        </w:rPr>
        <w:t xml:space="preserve"> -</w:t>
      </w:r>
      <w:r w:rsidRPr="000822FB">
        <w:rPr>
          <w:rFonts w:ascii="Times New Roman" w:hAnsi="Times New Roman"/>
          <w:b w:val="0"/>
          <w:spacing w:val="-2"/>
          <w:sz w:val="28"/>
          <w:szCs w:val="28"/>
        </w:rPr>
        <w:t xml:space="preserve"> Б</w:t>
      </w:r>
      <w:r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>рянск</w:t>
      </w:r>
      <w:r w:rsidRPr="000822FB">
        <w:rPr>
          <w:rFonts w:ascii="Times New Roman" w:hAnsi="Times New Roman"/>
          <w:b w:val="0"/>
          <w:spacing w:val="-2"/>
          <w:sz w:val="28"/>
          <w:szCs w:val="28"/>
        </w:rPr>
        <w:t xml:space="preserve">, 2014. 108 </w:t>
      </w:r>
      <w:r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>с</w:t>
      </w:r>
      <w:r w:rsidRPr="000822FB">
        <w:rPr>
          <w:rFonts w:ascii="Times New Roman" w:hAnsi="Times New Roman"/>
          <w:b w:val="0"/>
          <w:spacing w:val="-2"/>
          <w:sz w:val="28"/>
          <w:szCs w:val="28"/>
        </w:rPr>
        <w:t>.</w:t>
      </w:r>
    </w:p>
    <w:p w:rsidR="001F3F89" w:rsidRDefault="007E1762" w:rsidP="00D30DE0">
      <w:pPr>
        <w:pStyle w:val="1"/>
        <w:ind w:firstLine="709"/>
        <w:jc w:val="both"/>
        <w:rPr>
          <w:rFonts w:ascii="Times New Roman" w:hAnsi="Times New Roman"/>
          <w:b w:val="0"/>
          <w:spacing w:val="1"/>
          <w:kern w:val="36"/>
          <w:sz w:val="28"/>
          <w:szCs w:val="28"/>
        </w:rPr>
      </w:pPr>
      <w:r w:rsidRPr="00615660">
        <w:rPr>
          <w:rFonts w:ascii="Times New Roman" w:hAnsi="Times New Roman"/>
          <w:b w:val="0"/>
          <w:spacing w:val="1"/>
          <w:kern w:val="36"/>
          <w:sz w:val="28"/>
          <w:szCs w:val="28"/>
        </w:rPr>
        <w:t xml:space="preserve">4. </w:t>
      </w:r>
      <w:r w:rsidR="001F3F89" w:rsidRPr="00615660">
        <w:rPr>
          <w:rFonts w:ascii="Times New Roman" w:hAnsi="Times New Roman"/>
          <w:b w:val="0"/>
          <w:spacing w:val="1"/>
          <w:kern w:val="36"/>
          <w:sz w:val="28"/>
          <w:szCs w:val="28"/>
        </w:rPr>
        <w:t>н</w:t>
      </w:r>
      <w:r w:rsidR="001F3F89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епомнящий</w:t>
      </w:r>
      <w:r w:rsidR="00D2194A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,</w:t>
      </w:r>
      <w:r w:rsidR="001F3F89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Е.Ю. Эколого-экономические условия повышения эффективности</w:t>
      </w:r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сельскохозяйственного региона: автореферат </w:t>
      </w:r>
      <w:r w:rsidR="00D2194A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диссертации</w:t>
      </w:r>
      <w:r w:rsidR="007572FE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кандидата экономических наук: 08.00.05 / </w:t>
      </w:r>
      <w:r w:rsidR="00D2194A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Е.Ю. </w:t>
      </w:r>
      <w:r w:rsidR="007572FE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Непомнящий</w:t>
      </w:r>
      <w:r w:rsidR="00D2194A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. -</w:t>
      </w:r>
      <w:r w:rsidR="007572FE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РГЭУ.</w:t>
      </w:r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М</w:t>
      </w:r>
      <w:r w:rsidR="007572FE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.</w:t>
      </w:r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, 2007.</w:t>
      </w:r>
      <w:r w:rsidR="00D2194A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-</w:t>
      </w:r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27 с</w:t>
      </w:r>
      <w:r w:rsidR="00666173" w:rsidRPr="00D2194A">
        <w:rPr>
          <w:rFonts w:ascii="Times New Roman" w:hAnsi="Times New Roman"/>
          <w:b w:val="0"/>
          <w:caps w:val="0"/>
          <w:spacing w:val="1"/>
          <w:kern w:val="36"/>
          <w:sz w:val="22"/>
          <w:szCs w:val="22"/>
        </w:rPr>
        <w:t xml:space="preserve">. </w:t>
      </w:r>
      <w:r w:rsidR="00D2194A" w:rsidRPr="00D2194A">
        <w:rPr>
          <w:rFonts w:ascii="Times New Roman" w:hAnsi="Times New Roman"/>
          <w:b w:val="0"/>
          <w:sz w:val="22"/>
          <w:szCs w:val="22"/>
        </w:rPr>
        <w:t>[Электронный ресурс]. Режим доступа:</w:t>
      </w:r>
      <w:r w:rsidR="00D2194A">
        <w:rPr>
          <w:sz w:val="28"/>
          <w:szCs w:val="28"/>
        </w:rPr>
        <w:t xml:space="preserve"> </w:t>
      </w:r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  <w:lang w:val="en-US"/>
        </w:rPr>
        <w:t>www</w:t>
      </w:r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.</w:t>
      </w:r>
      <w:proofErr w:type="spellStart"/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  <w:lang w:val="en-US"/>
        </w:rPr>
        <w:t>vnietush</w:t>
      </w:r>
      <w:proofErr w:type="spellEnd"/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>.</w:t>
      </w:r>
      <w:r w:rsidR="00666173" w:rsidRPr="00615660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  <w:lang w:val="en-US"/>
        </w:rPr>
        <w:t>ru</w:t>
      </w:r>
      <w:r w:rsidR="001F3F89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</w:t>
      </w:r>
    </w:p>
    <w:p w:rsidR="00240F9E" w:rsidRPr="00D2194A" w:rsidRDefault="00615660" w:rsidP="00D30DE0">
      <w:pPr>
        <w:pStyle w:val="1"/>
        <w:ind w:firstLine="709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>
        <w:rPr>
          <w:rFonts w:ascii="Times New Roman" w:hAnsi="Times New Roman"/>
          <w:b w:val="0"/>
          <w:spacing w:val="1"/>
          <w:kern w:val="36"/>
          <w:sz w:val="28"/>
          <w:szCs w:val="28"/>
        </w:rPr>
        <w:t>5</w:t>
      </w:r>
      <w:r w:rsidR="00240F9E" w:rsidRPr="000822FB">
        <w:rPr>
          <w:rFonts w:ascii="Times New Roman" w:hAnsi="Times New Roman"/>
          <w:b w:val="0"/>
          <w:spacing w:val="1"/>
          <w:kern w:val="36"/>
          <w:sz w:val="28"/>
          <w:szCs w:val="28"/>
        </w:rPr>
        <w:t>. О</w:t>
      </w:r>
      <w:r w:rsidR="00240F9E" w:rsidRPr="000822FB">
        <w:rPr>
          <w:rFonts w:ascii="Times New Roman" w:hAnsi="Times New Roman"/>
          <w:b w:val="0"/>
          <w:caps w:val="0"/>
          <w:spacing w:val="1"/>
          <w:kern w:val="36"/>
          <w:sz w:val="28"/>
          <w:szCs w:val="28"/>
        </w:rPr>
        <w:t xml:space="preserve"> комплексной программе повышения плодородия почв Брянской области</w:t>
      </w:r>
      <w:r w:rsidR="00240F9E" w:rsidRPr="000822FB">
        <w:rPr>
          <w:rFonts w:ascii="Times New Roman" w:hAnsi="Times New Roman"/>
          <w:b w:val="0"/>
          <w:bCs w:val="0"/>
          <w:caps w:val="0"/>
          <w:spacing w:val="1"/>
          <w:kern w:val="36"/>
          <w:sz w:val="28"/>
          <w:szCs w:val="28"/>
        </w:rPr>
        <w:t xml:space="preserve">: </w:t>
      </w:r>
      <w:r w:rsidR="00240F9E" w:rsidRPr="000822FB">
        <w:rPr>
          <w:rFonts w:ascii="Times New Roman" w:hAnsi="Times New Roman"/>
          <w:b w:val="0"/>
          <w:caps w:val="0"/>
          <w:spacing w:val="1"/>
          <w:sz w:val="28"/>
          <w:szCs w:val="28"/>
        </w:rPr>
        <w:t>Постановление администрации Брянской области от 23 марта 1993 года n 73</w:t>
      </w:r>
      <w:r w:rsidR="00D2194A">
        <w:rPr>
          <w:rFonts w:ascii="Times New Roman" w:hAnsi="Times New Roman"/>
          <w:b w:val="0"/>
          <w:caps w:val="0"/>
          <w:spacing w:val="1"/>
          <w:sz w:val="28"/>
          <w:szCs w:val="28"/>
        </w:rPr>
        <w:t xml:space="preserve"> /</w:t>
      </w:r>
      <w:r w:rsidR="00240F9E" w:rsidRPr="000822FB">
        <w:rPr>
          <w:rFonts w:ascii="Times New Roman" w:hAnsi="Times New Roman"/>
          <w:b w:val="0"/>
          <w:bCs w:val="0"/>
          <w:caps w:val="0"/>
          <w:spacing w:val="1"/>
          <w:kern w:val="36"/>
          <w:sz w:val="28"/>
          <w:szCs w:val="28"/>
        </w:rPr>
        <w:t xml:space="preserve"> </w:t>
      </w:r>
      <w:r w:rsidR="00D2194A" w:rsidRPr="00D2194A">
        <w:rPr>
          <w:rFonts w:ascii="Times New Roman" w:hAnsi="Times New Roman"/>
          <w:b w:val="0"/>
          <w:sz w:val="24"/>
          <w:szCs w:val="24"/>
        </w:rPr>
        <w:t xml:space="preserve">[Электронный ресурс]. Режим доступа: </w:t>
      </w:r>
      <w:hyperlink r:id="rId9" w:history="1">
        <w:r w:rsidR="00240F9E" w:rsidRPr="00D2194A">
          <w:rPr>
            <w:rStyle w:val="ad"/>
            <w:rFonts w:ascii="Times New Roman" w:hAnsi="Times New Roman"/>
            <w:b w:val="0"/>
            <w:caps w:val="0"/>
            <w:color w:val="auto"/>
            <w:spacing w:val="1"/>
            <w:kern w:val="36"/>
            <w:sz w:val="24"/>
            <w:szCs w:val="24"/>
            <w:u w:val="none"/>
          </w:rPr>
          <w:t>http://docs.cntd.ru/document/974000715</w:t>
        </w:r>
      </w:hyperlink>
    </w:p>
    <w:p w:rsidR="000822FB" w:rsidRPr="000822FB" w:rsidRDefault="00615660" w:rsidP="00D30DE0">
      <w:pPr>
        <w:pStyle w:val="1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240F9E" w:rsidRPr="000822FB">
        <w:rPr>
          <w:rFonts w:ascii="Times New Roman" w:hAnsi="Times New Roman"/>
          <w:b w:val="0"/>
          <w:sz w:val="28"/>
          <w:szCs w:val="28"/>
        </w:rPr>
        <w:t>. П</w:t>
      </w:r>
      <w:r w:rsidR="00240F9E" w:rsidRPr="000822FB">
        <w:rPr>
          <w:rFonts w:ascii="Times New Roman" w:hAnsi="Times New Roman"/>
          <w:b w:val="0"/>
          <w:caps w:val="0"/>
          <w:sz w:val="28"/>
          <w:szCs w:val="28"/>
        </w:rPr>
        <w:t xml:space="preserve">риродные ресурсы и окружающая среда. </w:t>
      </w:r>
      <w:r w:rsidR="000822FB" w:rsidRPr="000822FB">
        <w:rPr>
          <w:rFonts w:ascii="Times New Roman" w:hAnsi="Times New Roman"/>
          <w:b w:val="0"/>
          <w:caps w:val="0"/>
          <w:sz w:val="28"/>
          <w:szCs w:val="28"/>
        </w:rPr>
        <w:t>Г</w:t>
      </w:r>
      <w:r w:rsidR="00240F9E" w:rsidRPr="000822FB">
        <w:rPr>
          <w:rFonts w:ascii="Times New Roman" w:hAnsi="Times New Roman"/>
          <w:b w:val="0"/>
          <w:caps w:val="0"/>
          <w:sz w:val="28"/>
          <w:szCs w:val="28"/>
        </w:rPr>
        <w:t xml:space="preserve">одовой доклад об экологической ситуации в </w:t>
      </w:r>
      <w:r w:rsidR="00240F9E" w:rsidRPr="000822FB">
        <w:rPr>
          <w:rFonts w:ascii="Times New Roman" w:hAnsi="Times New Roman"/>
          <w:b w:val="0"/>
          <w:sz w:val="28"/>
          <w:szCs w:val="28"/>
        </w:rPr>
        <w:t>Б</w:t>
      </w:r>
      <w:r w:rsidR="00240F9E" w:rsidRPr="000822FB">
        <w:rPr>
          <w:rFonts w:ascii="Times New Roman" w:hAnsi="Times New Roman"/>
          <w:b w:val="0"/>
          <w:caps w:val="0"/>
          <w:sz w:val="28"/>
          <w:szCs w:val="28"/>
        </w:rPr>
        <w:t>рянской области в 2013 г</w:t>
      </w:r>
      <w:r w:rsidR="00240F9E" w:rsidRPr="000822FB">
        <w:rPr>
          <w:rFonts w:ascii="Times New Roman" w:hAnsi="Times New Roman"/>
          <w:b w:val="0"/>
          <w:sz w:val="28"/>
          <w:szCs w:val="28"/>
        </w:rPr>
        <w:t>.</w:t>
      </w:r>
      <w:r w:rsidR="00D2194A">
        <w:rPr>
          <w:rFonts w:ascii="Times New Roman" w:hAnsi="Times New Roman"/>
          <w:b w:val="0"/>
          <w:sz w:val="28"/>
          <w:szCs w:val="28"/>
        </w:rPr>
        <w:t xml:space="preserve"> /</w:t>
      </w:r>
      <w:r w:rsidR="00240F9E" w:rsidRPr="000822F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</w:t>
      </w:r>
      <w:r w:rsidR="00240F9E" w:rsidRPr="000822FB"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  <w:t>рянск</w:t>
      </w:r>
      <w:r w:rsidR="00240F9E" w:rsidRPr="000822FB">
        <w:rPr>
          <w:rFonts w:ascii="Times New Roman" w:hAnsi="Times New Roman"/>
          <w:b w:val="0"/>
          <w:color w:val="000000" w:themeColor="text1"/>
          <w:sz w:val="28"/>
          <w:szCs w:val="28"/>
        </w:rPr>
        <w:t>, 2014.</w:t>
      </w:r>
      <w:r w:rsidR="00D2194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-</w:t>
      </w:r>
      <w:r w:rsidR="00240F9E" w:rsidRPr="000822F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218 </w:t>
      </w:r>
      <w:r w:rsidR="00B1755F"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  <w:t>с</w:t>
      </w:r>
      <w:r w:rsidR="00240F9E" w:rsidRPr="000822F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</w:p>
    <w:p w:rsidR="00640FA4" w:rsidRPr="000822FB" w:rsidRDefault="00615660" w:rsidP="00D30DE0">
      <w:pPr>
        <w:pStyle w:val="1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>7</w:t>
      </w:r>
      <w:r w:rsidR="001E3500" w:rsidRPr="000822FB">
        <w:rPr>
          <w:rFonts w:ascii="Times New Roman" w:hAnsi="Times New Roman"/>
          <w:b w:val="0"/>
          <w:spacing w:val="-2"/>
          <w:sz w:val="28"/>
          <w:szCs w:val="28"/>
        </w:rPr>
        <w:t xml:space="preserve">. </w:t>
      </w:r>
      <w:r w:rsidR="00640FA4" w:rsidRPr="000822FB">
        <w:rPr>
          <w:rFonts w:ascii="Times New Roman" w:hAnsi="Times New Roman"/>
          <w:b w:val="0"/>
          <w:spacing w:val="-2"/>
          <w:sz w:val="28"/>
          <w:szCs w:val="28"/>
        </w:rPr>
        <w:t>Н</w:t>
      </w:r>
      <w:r w:rsidR="000822FB"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>ародное хозяйство Брянской области 1986–1990 гг. Статистический сборник /Областное управление статистики</w:t>
      </w:r>
      <w:proofErr w:type="gramStart"/>
      <w:r w:rsidR="000822FB"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>.</w:t>
      </w:r>
      <w:r w:rsidR="00D2194A">
        <w:rPr>
          <w:rFonts w:ascii="Times New Roman" w:hAnsi="Times New Roman"/>
          <w:b w:val="0"/>
          <w:caps w:val="0"/>
          <w:spacing w:val="-2"/>
          <w:sz w:val="28"/>
          <w:szCs w:val="28"/>
        </w:rPr>
        <w:t xml:space="preserve">: </w:t>
      </w:r>
      <w:r w:rsidR="000822FB"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 xml:space="preserve"> </w:t>
      </w:r>
      <w:proofErr w:type="gramEnd"/>
      <w:r w:rsidR="000822FB"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 xml:space="preserve">Брянск, 1994. </w:t>
      </w:r>
      <w:r w:rsidR="00D2194A">
        <w:rPr>
          <w:rFonts w:ascii="Times New Roman" w:hAnsi="Times New Roman"/>
          <w:b w:val="0"/>
          <w:caps w:val="0"/>
          <w:spacing w:val="-2"/>
          <w:sz w:val="28"/>
          <w:szCs w:val="28"/>
        </w:rPr>
        <w:t xml:space="preserve">- </w:t>
      </w:r>
      <w:r w:rsidR="000822FB" w:rsidRPr="000822FB">
        <w:rPr>
          <w:rFonts w:ascii="Times New Roman" w:hAnsi="Times New Roman"/>
          <w:b w:val="0"/>
          <w:caps w:val="0"/>
          <w:spacing w:val="-2"/>
          <w:sz w:val="28"/>
          <w:szCs w:val="28"/>
        </w:rPr>
        <w:t>360 с.</w:t>
      </w:r>
    </w:p>
    <w:p w:rsidR="00C54B93" w:rsidRDefault="00615660" w:rsidP="00D30DE0">
      <w:pPr>
        <w:pStyle w:val="a7"/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="001E3500" w:rsidRPr="000822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1E4DF1" w:rsidRPr="000822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Экономика отраслей АПК / И. А. Минаков, Л. А. </w:t>
      </w:r>
      <w:proofErr w:type="spellStart"/>
      <w:r w:rsidR="001E4DF1" w:rsidRPr="000822FB">
        <w:rPr>
          <w:rFonts w:ascii="Times New Roman" w:eastAsia="Times New Roman" w:hAnsi="Times New Roman" w:cs="Times New Roman"/>
          <w:spacing w:val="-2"/>
          <w:sz w:val="28"/>
          <w:szCs w:val="28"/>
        </w:rPr>
        <w:t>Сабетова</w:t>
      </w:r>
      <w:proofErr w:type="spellEnd"/>
      <w:r w:rsidR="001E4DF1" w:rsidRPr="000822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Н. И. Куликов, О.В. Соколов и др.; под ред. И.А. Минакова. М.: </w:t>
      </w:r>
      <w:proofErr w:type="spellStart"/>
      <w:r w:rsidR="001E4DF1" w:rsidRPr="000822FB">
        <w:rPr>
          <w:rFonts w:ascii="Times New Roman" w:eastAsia="Times New Roman" w:hAnsi="Times New Roman" w:cs="Times New Roman"/>
          <w:spacing w:val="-2"/>
          <w:sz w:val="28"/>
          <w:szCs w:val="28"/>
        </w:rPr>
        <w:t>КолосС</w:t>
      </w:r>
      <w:proofErr w:type="spellEnd"/>
      <w:r w:rsidR="001E4DF1" w:rsidRPr="000822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2004. </w:t>
      </w:r>
      <w:r w:rsidR="00D2194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bookmarkStart w:id="0" w:name="_GoBack"/>
      <w:bookmarkEnd w:id="0"/>
      <w:r w:rsidR="001E4DF1" w:rsidRPr="000822FB">
        <w:rPr>
          <w:rFonts w:ascii="Times New Roman" w:eastAsia="Times New Roman" w:hAnsi="Times New Roman" w:cs="Times New Roman"/>
          <w:spacing w:val="-2"/>
          <w:sz w:val="28"/>
          <w:szCs w:val="28"/>
        </w:rPr>
        <w:t>464 с.</w:t>
      </w:r>
      <w:r w:rsidR="001E4DF1" w:rsidRPr="00A216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ED52C1" w:rsidRDefault="00ED52C1" w:rsidP="00D30DE0">
      <w:pPr>
        <w:pStyle w:val="a7"/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ED52C1" w:rsidRDefault="00ED52C1" w:rsidP="00D30DE0">
      <w:pPr>
        <w:pStyle w:val="a7"/>
        <w:tabs>
          <w:tab w:val="left" w:pos="1134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ED52C1" w:rsidSect="00A21668">
      <w:footerReference w:type="even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D1" w:rsidRDefault="00D240D1" w:rsidP="00157D96">
      <w:pPr>
        <w:spacing w:after="0" w:line="240" w:lineRule="auto"/>
      </w:pPr>
      <w:r>
        <w:separator/>
      </w:r>
    </w:p>
  </w:endnote>
  <w:endnote w:type="continuationSeparator" w:id="0">
    <w:p w:rsidR="00D240D1" w:rsidRDefault="00D240D1" w:rsidP="0015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1" w:rsidRDefault="00900A7A">
    <w:pPr>
      <w:pStyle w:val="Style2"/>
      <w:widowControl/>
      <w:ind w:left="41" w:right="51"/>
      <w:jc w:val="right"/>
      <w:rPr>
        <w:rStyle w:val="FontStyle34"/>
      </w:rPr>
    </w:pPr>
    <w:r>
      <w:rPr>
        <w:rStyle w:val="FontStyle34"/>
      </w:rPr>
      <w:fldChar w:fldCharType="begin"/>
    </w:r>
    <w:r w:rsidR="00012A76">
      <w:rPr>
        <w:rStyle w:val="FontStyle34"/>
      </w:rPr>
      <w:instrText>PAGE</w:instrText>
    </w:r>
    <w:r>
      <w:rPr>
        <w:rStyle w:val="FontStyle34"/>
      </w:rPr>
      <w:fldChar w:fldCharType="separate"/>
    </w:r>
    <w:r w:rsidR="00012A76">
      <w:rPr>
        <w:rStyle w:val="FontStyle34"/>
        <w:noProof/>
      </w:rPr>
      <w:t>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1" w:rsidRDefault="00900A7A">
    <w:pPr>
      <w:pStyle w:val="Style2"/>
      <w:widowControl/>
      <w:ind w:right="77"/>
      <w:jc w:val="right"/>
      <w:rPr>
        <w:rStyle w:val="FontStyle34"/>
      </w:rPr>
    </w:pPr>
    <w:r>
      <w:rPr>
        <w:rStyle w:val="FontStyle34"/>
      </w:rPr>
      <w:fldChar w:fldCharType="begin"/>
    </w:r>
    <w:r w:rsidR="00012A76">
      <w:rPr>
        <w:rStyle w:val="FontStyle34"/>
      </w:rPr>
      <w:instrText>PAGE</w:instrText>
    </w:r>
    <w:r>
      <w:rPr>
        <w:rStyle w:val="FontStyle34"/>
      </w:rPr>
      <w:fldChar w:fldCharType="separate"/>
    </w:r>
    <w:r w:rsidR="00C54B93">
      <w:rPr>
        <w:rStyle w:val="FontStyle34"/>
        <w:noProof/>
      </w:rPr>
      <w:t>1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D1" w:rsidRDefault="00D240D1" w:rsidP="00157D96">
      <w:pPr>
        <w:spacing w:after="0" w:line="240" w:lineRule="auto"/>
      </w:pPr>
      <w:r>
        <w:separator/>
      </w:r>
    </w:p>
  </w:footnote>
  <w:footnote w:type="continuationSeparator" w:id="0">
    <w:p w:rsidR="00D240D1" w:rsidRDefault="00D240D1" w:rsidP="0015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A41" w:rsidRDefault="00012A76">
    <w:pPr>
      <w:pStyle w:val="Style5"/>
      <w:widowControl/>
      <w:tabs>
        <w:tab w:val="left" w:leader="underscore" w:pos="5952"/>
      </w:tabs>
      <w:spacing w:line="240" w:lineRule="auto"/>
      <w:ind w:right="86"/>
      <w:rPr>
        <w:rStyle w:val="FontStyle36"/>
        <w:u w:val="single"/>
      </w:rPr>
    </w:pPr>
    <w:r>
      <w:rPr>
        <w:rStyle w:val="FontStyle36"/>
      </w:rPr>
      <w:tab/>
    </w:r>
    <w:r>
      <w:rPr>
        <w:rStyle w:val="FontStyle36"/>
        <w:u w:val="single"/>
      </w:rPr>
      <w:t>ИЗИЕВ А.И., ШЕЙХОВ М.А.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7FA5"/>
    <w:multiLevelType w:val="hybridMultilevel"/>
    <w:tmpl w:val="B5727EBE"/>
    <w:lvl w:ilvl="0" w:tplc="CF28E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10806"/>
    <w:multiLevelType w:val="singleLevel"/>
    <w:tmpl w:val="3498FB2A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4097BEF"/>
    <w:multiLevelType w:val="hybridMultilevel"/>
    <w:tmpl w:val="ACC0B4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E023A2"/>
    <w:multiLevelType w:val="singleLevel"/>
    <w:tmpl w:val="514EB0E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96"/>
    <w:rsid w:val="00012A76"/>
    <w:rsid w:val="00046166"/>
    <w:rsid w:val="0004730C"/>
    <w:rsid w:val="00053192"/>
    <w:rsid w:val="0005361F"/>
    <w:rsid w:val="00056D60"/>
    <w:rsid w:val="000604DD"/>
    <w:rsid w:val="000714E0"/>
    <w:rsid w:val="00073BE9"/>
    <w:rsid w:val="000822FB"/>
    <w:rsid w:val="000B13D7"/>
    <w:rsid w:val="000E034B"/>
    <w:rsid w:val="0011628D"/>
    <w:rsid w:val="00121287"/>
    <w:rsid w:val="00122747"/>
    <w:rsid w:val="00125F38"/>
    <w:rsid w:val="00126707"/>
    <w:rsid w:val="00152232"/>
    <w:rsid w:val="00157D96"/>
    <w:rsid w:val="0019210A"/>
    <w:rsid w:val="001A764F"/>
    <w:rsid w:val="001D291D"/>
    <w:rsid w:val="001E3500"/>
    <w:rsid w:val="001E4DF1"/>
    <w:rsid w:val="001F08D0"/>
    <w:rsid w:val="001F3F89"/>
    <w:rsid w:val="001F5110"/>
    <w:rsid w:val="001F7F2C"/>
    <w:rsid w:val="00207A41"/>
    <w:rsid w:val="002203D6"/>
    <w:rsid w:val="002350FF"/>
    <w:rsid w:val="00240F9E"/>
    <w:rsid w:val="00246425"/>
    <w:rsid w:val="00276A91"/>
    <w:rsid w:val="0028767B"/>
    <w:rsid w:val="00294296"/>
    <w:rsid w:val="00297139"/>
    <w:rsid w:val="002A0B2D"/>
    <w:rsid w:val="002A2CEB"/>
    <w:rsid w:val="002C75F1"/>
    <w:rsid w:val="002D5DA7"/>
    <w:rsid w:val="00317A30"/>
    <w:rsid w:val="00321003"/>
    <w:rsid w:val="00321F79"/>
    <w:rsid w:val="00324363"/>
    <w:rsid w:val="00351CAD"/>
    <w:rsid w:val="00373280"/>
    <w:rsid w:val="003769ED"/>
    <w:rsid w:val="00391941"/>
    <w:rsid w:val="0039325D"/>
    <w:rsid w:val="0039528F"/>
    <w:rsid w:val="00395F0A"/>
    <w:rsid w:val="003B5D04"/>
    <w:rsid w:val="003C1050"/>
    <w:rsid w:val="003E15E6"/>
    <w:rsid w:val="003F646F"/>
    <w:rsid w:val="0040358A"/>
    <w:rsid w:val="00412CA6"/>
    <w:rsid w:val="0042772D"/>
    <w:rsid w:val="00431544"/>
    <w:rsid w:val="00434CF5"/>
    <w:rsid w:val="00436185"/>
    <w:rsid w:val="00436AF8"/>
    <w:rsid w:val="0045513C"/>
    <w:rsid w:val="00461636"/>
    <w:rsid w:val="00465FA9"/>
    <w:rsid w:val="0047008F"/>
    <w:rsid w:val="00494CDA"/>
    <w:rsid w:val="004A652C"/>
    <w:rsid w:val="004B41BE"/>
    <w:rsid w:val="004C2DED"/>
    <w:rsid w:val="004E19FC"/>
    <w:rsid w:val="004F16C8"/>
    <w:rsid w:val="004F1DED"/>
    <w:rsid w:val="00511431"/>
    <w:rsid w:val="00525AB8"/>
    <w:rsid w:val="005403EF"/>
    <w:rsid w:val="00544D23"/>
    <w:rsid w:val="0055281A"/>
    <w:rsid w:val="0055718B"/>
    <w:rsid w:val="00591A57"/>
    <w:rsid w:val="00593857"/>
    <w:rsid w:val="005A1A26"/>
    <w:rsid w:val="005A206E"/>
    <w:rsid w:val="005C5990"/>
    <w:rsid w:val="005C67F5"/>
    <w:rsid w:val="005E22A4"/>
    <w:rsid w:val="005E6AFF"/>
    <w:rsid w:val="005F2B5E"/>
    <w:rsid w:val="006001EC"/>
    <w:rsid w:val="00615660"/>
    <w:rsid w:val="00640FA4"/>
    <w:rsid w:val="00643831"/>
    <w:rsid w:val="00646DFF"/>
    <w:rsid w:val="006602A1"/>
    <w:rsid w:val="00663069"/>
    <w:rsid w:val="00666173"/>
    <w:rsid w:val="00691753"/>
    <w:rsid w:val="006A7F0F"/>
    <w:rsid w:val="006C283F"/>
    <w:rsid w:val="006C6EA2"/>
    <w:rsid w:val="006D184F"/>
    <w:rsid w:val="006F051B"/>
    <w:rsid w:val="00701296"/>
    <w:rsid w:val="007073CA"/>
    <w:rsid w:val="007117AD"/>
    <w:rsid w:val="007259DD"/>
    <w:rsid w:val="00726C2F"/>
    <w:rsid w:val="007572FE"/>
    <w:rsid w:val="00761605"/>
    <w:rsid w:val="007731AE"/>
    <w:rsid w:val="00786A09"/>
    <w:rsid w:val="00791BB5"/>
    <w:rsid w:val="007976D6"/>
    <w:rsid w:val="007C474D"/>
    <w:rsid w:val="007D084C"/>
    <w:rsid w:val="007D1B48"/>
    <w:rsid w:val="007D404B"/>
    <w:rsid w:val="007D4465"/>
    <w:rsid w:val="007E1762"/>
    <w:rsid w:val="007E46D6"/>
    <w:rsid w:val="007E72E3"/>
    <w:rsid w:val="007F0D95"/>
    <w:rsid w:val="007F6247"/>
    <w:rsid w:val="008135F9"/>
    <w:rsid w:val="00821160"/>
    <w:rsid w:val="00847A6F"/>
    <w:rsid w:val="0086005C"/>
    <w:rsid w:val="008636B8"/>
    <w:rsid w:val="00886B59"/>
    <w:rsid w:val="008A0E14"/>
    <w:rsid w:val="008B0C26"/>
    <w:rsid w:val="008B59BA"/>
    <w:rsid w:val="008B7CEF"/>
    <w:rsid w:val="008C70D8"/>
    <w:rsid w:val="008D1AC1"/>
    <w:rsid w:val="00900A7A"/>
    <w:rsid w:val="00910C2B"/>
    <w:rsid w:val="00932293"/>
    <w:rsid w:val="009358D2"/>
    <w:rsid w:val="00937952"/>
    <w:rsid w:val="00974263"/>
    <w:rsid w:val="00975147"/>
    <w:rsid w:val="00976B0F"/>
    <w:rsid w:val="00991C60"/>
    <w:rsid w:val="009A6712"/>
    <w:rsid w:val="009B1BE0"/>
    <w:rsid w:val="009C2D13"/>
    <w:rsid w:val="009E094D"/>
    <w:rsid w:val="009F1A30"/>
    <w:rsid w:val="009F5349"/>
    <w:rsid w:val="009F5531"/>
    <w:rsid w:val="009F7390"/>
    <w:rsid w:val="00A03CFB"/>
    <w:rsid w:val="00A0682F"/>
    <w:rsid w:val="00A1393F"/>
    <w:rsid w:val="00A15318"/>
    <w:rsid w:val="00A21668"/>
    <w:rsid w:val="00A27996"/>
    <w:rsid w:val="00A610BC"/>
    <w:rsid w:val="00A648E3"/>
    <w:rsid w:val="00A872BF"/>
    <w:rsid w:val="00A900F3"/>
    <w:rsid w:val="00AA21F0"/>
    <w:rsid w:val="00AA62F0"/>
    <w:rsid w:val="00AC07B4"/>
    <w:rsid w:val="00AC0EAB"/>
    <w:rsid w:val="00AC5754"/>
    <w:rsid w:val="00AC7845"/>
    <w:rsid w:val="00AD037B"/>
    <w:rsid w:val="00B11D3C"/>
    <w:rsid w:val="00B1755F"/>
    <w:rsid w:val="00B3712E"/>
    <w:rsid w:val="00B4244C"/>
    <w:rsid w:val="00B447BF"/>
    <w:rsid w:val="00B51C0E"/>
    <w:rsid w:val="00B625C2"/>
    <w:rsid w:val="00B63922"/>
    <w:rsid w:val="00B860EC"/>
    <w:rsid w:val="00B876C1"/>
    <w:rsid w:val="00BA46BE"/>
    <w:rsid w:val="00BB196A"/>
    <w:rsid w:val="00BB6024"/>
    <w:rsid w:val="00BB76C2"/>
    <w:rsid w:val="00BC5846"/>
    <w:rsid w:val="00BC6237"/>
    <w:rsid w:val="00BD3B6A"/>
    <w:rsid w:val="00BE1566"/>
    <w:rsid w:val="00C029A7"/>
    <w:rsid w:val="00C06FFE"/>
    <w:rsid w:val="00C140EB"/>
    <w:rsid w:val="00C43F86"/>
    <w:rsid w:val="00C54B93"/>
    <w:rsid w:val="00C566AA"/>
    <w:rsid w:val="00C6782A"/>
    <w:rsid w:val="00C82824"/>
    <w:rsid w:val="00CA5F37"/>
    <w:rsid w:val="00CB3BC4"/>
    <w:rsid w:val="00CC0A53"/>
    <w:rsid w:val="00CE1E31"/>
    <w:rsid w:val="00CF1F6A"/>
    <w:rsid w:val="00D02593"/>
    <w:rsid w:val="00D10685"/>
    <w:rsid w:val="00D1402C"/>
    <w:rsid w:val="00D2194A"/>
    <w:rsid w:val="00D240D1"/>
    <w:rsid w:val="00D27CDA"/>
    <w:rsid w:val="00D30DE0"/>
    <w:rsid w:val="00D44802"/>
    <w:rsid w:val="00D741E2"/>
    <w:rsid w:val="00D903F6"/>
    <w:rsid w:val="00D954EE"/>
    <w:rsid w:val="00DA566E"/>
    <w:rsid w:val="00DF14F9"/>
    <w:rsid w:val="00DF6C63"/>
    <w:rsid w:val="00E34A37"/>
    <w:rsid w:val="00E75D16"/>
    <w:rsid w:val="00E771F5"/>
    <w:rsid w:val="00EA6E71"/>
    <w:rsid w:val="00EA6F11"/>
    <w:rsid w:val="00EC7A72"/>
    <w:rsid w:val="00ED52C1"/>
    <w:rsid w:val="00ED5E40"/>
    <w:rsid w:val="00EE0DB8"/>
    <w:rsid w:val="00EE6693"/>
    <w:rsid w:val="00EF1D07"/>
    <w:rsid w:val="00F11224"/>
    <w:rsid w:val="00F33FE1"/>
    <w:rsid w:val="00F462AE"/>
    <w:rsid w:val="00F63C6F"/>
    <w:rsid w:val="00F7363F"/>
    <w:rsid w:val="00F741E7"/>
    <w:rsid w:val="00FB32C3"/>
    <w:rsid w:val="00FB50CC"/>
    <w:rsid w:val="00FC18BC"/>
    <w:rsid w:val="00FC7151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A6712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hanging="422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5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157D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57D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5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hanging="490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157D9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157D9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157D96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157D96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footer"/>
    <w:basedOn w:val="a"/>
    <w:link w:val="a4"/>
    <w:uiPriority w:val="99"/>
    <w:semiHidden/>
    <w:unhideWhenUsed/>
    <w:rsid w:val="0015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7D96"/>
  </w:style>
  <w:style w:type="paragraph" w:customStyle="1" w:styleId="Style8">
    <w:name w:val="Style8"/>
    <w:basedOn w:val="a"/>
    <w:uiPriority w:val="99"/>
    <w:rsid w:val="00D0259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0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0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D0259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152232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5403E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03EF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403EF"/>
    <w:pPr>
      <w:ind w:left="720"/>
      <w:contextualSpacing/>
    </w:pPr>
  </w:style>
  <w:style w:type="table" w:styleId="a8">
    <w:name w:val="Table Grid"/>
    <w:basedOn w:val="a1"/>
    <w:uiPriority w:val="59"/>
    <w:rsid w:val="0029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6712"/>
    <w:rPr>
      <w:rFonts w:ascii="Arial Narrow" w:eastAsia="Times New Roman" w:hAnsi="Arial Narrow" w:cs="Times New Roman"/>
      <w:b/>
      <w:bCs/>
      <w:caps/>
      <w:sz w:val="18"/>
      <w:szCs w:val="18"/>
    </w:rPr>
  </w:style>
  <w:style w:type="paragraph" w:styleId="a9">
    <w:name w:val="Body Text"/>
    <w:basedOn w:val="a"/>
    <w:link w:val="aa"/>
    <w:rsid w:val="00AC0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AC07B4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pple-converted-space">
    <w:name w:val="apple-converted-space"/>
    <w:basedOn w:val="a0"/>
    <w:rsid w:val="005E22A4"/>
  </w:style>
  <w:style w:type="character" w:customStyle="1" w:styleId="hl">
    <w:name w:val="hl"/>
    <w:basedOn w:val="a0"/>
    <w:rsid w:val="005E22A4"/>
  </w:style>
  <w:style w:type="character" w:customStyle="1" w:styleId="FontStyle54">
    <w:name w:val="Font Style54"/>
    <w:basedOn w:val="a0"/>
    <w:uiPriority w:val="99"/>
    <w:rsid w:val="005E22A4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E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5E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C1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A6712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hanging="422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5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157D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57D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5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57D96"/>
    <w:pPr>
      <w:widowControl w:val="0"/>
      <w:autoSpaceDE w:val="0"/>
      <w:autoSpaceDN w:val="0"/>
      <w:adjustRightInd w:val="0"/>
      <w:spacing w:after="0" w:line="322" w:lineRule="exact"/>
      <w:ind w:hanging="490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157D9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157D9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157D96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157D96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footer"/>
    <w:basedOn w:val="a"/>
    <w:link w:val="a4"/>
    <w:uiPriority w:val="99"/>
    <w:semiHidden/>
    <w:unhideWhenUsed/>
    <w:rsid w:val="0015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7D96"/>
  </w:style>
  <w:style w:type="paragraph" w:customStyle="1" w:styleId="Style8">
    <w:name w:val="Style8"/>
    <w:basedOn w:val="a"/>
    <w:uiPriority w:val="99"/>
    <w:rsid w:val="00D0259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0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0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D0259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152232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5403E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03EF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403EF"/>
    <w:pPr>
      <w:ind w:left="720"/>
      <w:contextualSpacing/>
    </w:pPr>
  </w:style>
  <w:style w:type="table" w:styleId="a8">
    <w:name w:val="Table Grid"/>
    <w:basedOn w:val="a1"/>
    <w:uiPriority w:val="59"/>
    <w:rsid w:val="0029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A6712"/>
    <w:rPr>
      <w:rFonts w:ascii="Arial Narrow" w:eastAsia="Times New Roman" w:hAnsi="Arial Narrow" w:cs="Times New Roman"/>
      <w:b/>
      <w:bCs/>
      <w:caps/>
      <w:sz w:val="18"/>
      <w:szCs w:val="18"/>
    </w:rPr>
  </w:style>
  <w:style w:type="paragraph" w:styleId="a9">
    <w:name w:val="Body Text"/>
    <w:basedOn w:val="a"/>
    <w:link w:val="aa"/>
    <w:rsid w:val="00AC0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AC07B4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pple-converted-space">
    <w:name w:val="apple-converted-space"/>
    <w:basedOn w:val="a0"/>
    <w:rsid w:val="005E22A4"/>
  </w:style>
  <w:style w:type="character" w:customStyle="1" w:styleId="hl">
    <w:name w:val="hl"/>
    <w:basedOn w:val="a0"/>
    <w:rsid w:val="005E22A4"/>
  </w:style>
  <w:style w:type="character" w:customStyle="1" w:styleId="FontStyle54">
    <w:name w:val="Font Style54"/>
    <w:basedOn w:val="a0"/>
    <w:uiPriority w:val="99"/>
    <w:rsid w:val="005E22A4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E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5E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C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740007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786739-E0BB-40E2-9378-D3878379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2. Доклад о состоянии и использовании земель в Брянской области в 2013 году. Бря</vt:lpstr>
      <vt:lpstr>3. Информация о результатах параллельного контрольного мероприятия с муниципальн</vt:lpstr>
      <vt:lpstr>4. непомнящий Е.Ю. Эколого-экономические условия повышения эффективности сельско</vt:lpstr>
      <vt:lpstr>5. О комплексной программе повышения плодородия почв Брянской области: Постановл</vt:lpstr>
      <vt:lpstr>6. Природные ресурсы и окружающая среда. Годовой доклад об экологической ситуаци</vt:lpstr>
      <vt:lpstr>7. Народное хозяйство Брянской области 1986–1990 гг. Статистический сборник /Обл</vt:lpstr>
    </vt:vector>
  </TitlesOfParts>
  <Company>Reanimator Extreme Edition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User</cp:lastModifiedBy>
  <cp:revision>11</cp:revision>
  <dcterms:created xsi:type="dcterms:W3CDTF">2015-04-15T08:03:00Z</dcterms:created>
  <dcterms:modified xsi:type="dcterms:W3CDTF">2015-04-16T11:50:00Z</dcterms:modified>
</cp:coreProperties>
</file>