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7C" w:rsidRDefault="00F7527C" w:rsidP="00F75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Горбов,</w:t>
      </w:r>
    </w:p>
    <w:p w:rsidR="00F7527C" w:rsidRDefault="00F7527C" w:rsidP="00F75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д.э.н., профессор</w:t>
      </w:r>
    </w:p>
    <w:p w:rsidR="00F7527C" w:rsidRPr="00856D09" w:rsidRDefault="00F7527C" w:rsidP="00F7527C">
      <w:pPr>
        <w:spacing w:after="0" w:line="240" w:lineRule="auto"/>
        <w:ind w:firstLine="425"/>
        <w:jc w:val="right"/>
        <w:rPr>
          <w:sz w:val="28"/>
          <w:szCs w:val="28"/>
        </w:rPr>
      </w:pP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F7527C" w:rsidRDefault="00F7527C" w:rsidP="00F752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27C" w:rsidRDefault="00F7527C" w:rsidP="00967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8D2" w:rsidRDefault="00967BAC" w:rsidP="00967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трансформации в воспроизводстве жизнедеятельности населения Брянской области</w:t>
      </w:r>
    </w:p>
    <w:p w:rsidR="00967BAC" w:rsidRDefault="00967BAC" w:rsidP="00967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BAC" w:rsidRDefault="008E2AC7" w:rsidP="0096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1987 года, мы постоянно проводим  экспертную оценку</w:t>
      </w:r>
      <w:r w:rsidR="00967BAC">
        <w:rPr>
          <w:rFonts w:ascii="Times New Roman" w:hAnsi="Times New Roman" w:cs="Times New Roman"/>
          <w:sz w:val="28"/>
          <w:szCs w:val="28"/>
        </w:rPr>
        <w:t xml:space="preserve"> систем жизнедеятельности населения Брянской области по оригинальной методике. Сущность </w:t>
      </w:r>
      <w:r>
        <w:rPr>
          <w:rFonts w:ascii="Times New Roman" w:hAnsi="Times New Roman" w:cs="Times New Roman"/>
          <w:sz w:val="28"/>
          <w:szCs w:val="28"/>
        </w:rPr>
        <w:t>ее состоит в рассмотрении</w:t>
      </w:r>
      <w:r w:rsidR="00732712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целого </w:t>
      </w:r>
      <w:r w:rsidR="00732712">
        <w:rPr>
          <w:rFonts w:ascii="Times New Roman" w:hAnsi="Times New Roman" w:cs="Times New Roman"/>
          <w:sz w:val="28"/>
          <w:szCs w:val="28"/>
        </w:rPr>
        <w:t>региона по замкнутому кругу взаимосвязанных и взаимообусловленных элементов по схеме «линии жизни» от зарождения потребности до ее удовлетворения. Центральным элементом при этом является население региона (</w:t>
      </w:r>
      <w:r w:rsidR="00E51703">
        <w:rPr>
          <w:rFonts w:ascii="Times New Roman" w:hAnsi="Times New Roman" w:cs="Times New Roman"/>
          <w:sz w:val="28"/>
          <w:szCs w:val="28"/>
        </w:rPr>
        <w:t>сфера 7 «С» - субъект, социум, семья, сообщество</w:t>
      </w:r>
      <w:r w:rsidR="00732712">
        <w:rPr>
          <w:rFonts w:ascii="Times New Roman" w:hAnsi="Times New Roman" w:cs="Times New Roman"/>
          <w:sz w:val="28"/>
          <w:szCs w:val="28"/>
        </w:rPr>
        <w:t>)</w:t>
      </w:r>
      <w:r w:rsidR="00E51703">
        <w:rPr>
          <w:rFonts w:ascii="Times New Roman" w:hAnsi="Times New Roman" w:cs="Times New Roman"/>
          <w:sz w:val="28"/>
          <w:szCs w:val="28"/>
        </w:rPr>
        <w:t>, взаимодействую</w:t>
      </w:r>
      <w:r>
        <w:rPr>
          <w:rFonts w:ascii="Times New Roman" w:hAnsi="Times New Roman" w:cs="Times New Roman"/>
          <w:sz w:val="28"/>
          <w:szCs w:val="28"/>
        </w:rPr>
        <w:t xml:space="preserve">щее с окружающей средой (9 «Э») </w:t>
      </w:r>
      <w:r w:rsidR="00E51703">
        <w:rPr>
          <w:rFonts w:ascii="Times New Roman" w:hAnsi="Times New Roman" w:cs="Times New Roman"/>
          <w:sz w:val="28"/>
          <w:szCs w:val="28"/>
        </w:rPr>
        <w:t xml:space="preserve"> посредством активации следующих сфер:</w:t>
      </w:r>
    </w:p>
    <w:p w:rsidR="00E51703" w:rsidRDefault="00E51703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«О» - целевая (потребности, мотивы, цели, ценности)</w:t>
      </w:r>
      <w:r w:rsidR="003B7B4A">
        <w:rPr>
          <w:rFonts w:ascii="Times New Roman" w:hAnsi="Times New Roman" w:cs="Times New Roman"/>
          <w:sz w:val="28"/>
          <w:szCs w:val="28"/>
        </w:rPr>
        <w:t>;</w:t>
      </w:r>
    </w:p>
    <w:p w:rsidR="003B7B4A" w:rsidRDefault="003B7B4A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«Д» - эргономическая (знания, умения, навыки, мастерство, профессионализм);</w:t>
      </w:r>
    </w:p>
    <w:p w:rsidR="003B7B4A" w:rsidRDefault="003B7B4A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«Т» - техническая (технические средства деятельности);</w:t>
      </w:r>
    </w:p>
    <w:p w:rsidR="003B7B4A" w:rsidRDefault="00C11C98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«Ч» - предметная (предметно-сырьевые материалы, продукт во «чреве»);</w:t>
      </w:r>
    </w:p>
    <w:p w:rsidR="00C11C98" w:rsidRDefault="00C11C98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«П» - технологическая (преобразование, превращение предметов);</w:t>
      </w:r>
    </w:p>
    <w:p w:rsidR="00C11C98" w:rsidRDefault="009A316C" w:rsidP="00E51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«Ш» - продуктовая (результат, окончание действия, достижение цели);</w:t>
      </w:r>
    </w:p>
    <w:p w:rsidR="009A316C" w:rsidRDefault="009A316C" w:rsidP="00BF193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316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938">
        <w:rPr>
          <w:rFonts w:ascii="Times New Roman" w:hAnsi="Times New Roman" w:cs="Times New Roman"/>
          <w:sz w:val="28"/>
          <w:szCs w:val="28"/>
        </w:rPr>
        <w:t>«В» - организационная (информация, связующие процессы, управленческие структуры и решения).</w:t>
      </w:r>
    </w:p>
    <w:p w:rsidR="003809CE" w:rsidRDefault="008700AE" w:rsidP="00870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оценивали качество основных шести радиальных систем, обеспечивающих жизнедеятельность населения региона по 100-балльной шкале. Полученные при этом результаты оказались следующими</w:t>
      </w:r>
      <w:r w:rsidR="00510D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2115"/>
      </w:tblGrid>
      <w:tr w:rsidR="00510D97" w:rsidTr="00C25036">
        <w:tc>
          <w:tcPr>
            <w:tcW w:w="4962" w:type="dxa"/>
          </w:tcPr>
          <w:p w:rsidR="00510D97" w:rsidRDefault="00510D97" w:rsidP="008700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0D97" w:rsidRDefault="00510D97" w:rsidP="00510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1987-98 гг.</w:t>
            </w:r>
          </w:p>
        </w:tc>
        <w:tc>
          <w:tcPr>
            <w:tcW w:w="2115" w:type="dxa"/>
          </w:tcPr>
          <w:p w:rsidR="00510D97" w:rsidRDefault="00510D97" w:rsidP="00510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2010-14 гг.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510D97" w:rsidRPr="00C25036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510D97" w:rsidRPr="00C25036">
              <w:rPr>
                <w:rFonts w:ascii="Times New Roman" w:hAnsi="Times New Roman" w:cs="Times New Roman"/>
                <w:sz w:val="28"/>
                <w:szCs w:val="28"/>
              </w:rPr>
              <w:t>эргономическая</w:t>
            </w:r>
            <w:proofErr w:type="spellEnd"/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D77493" w:rsidRPr="00C25036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D77493" w:rsidRPr="00C25036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spellEnd"/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D77493" w:rsidRPr="00C25036">
              <w:rPr>
                <w:rFonts w:ascii="Times New Roman" w:hAnsi="Times New Roman" w:cs="Times New Roman"/>
                <w:sz w:val="28"/>
                <w:szCs w:val="28"/>
              </w:rPr>
              <w:t>технологическая</w:t>
            </w:r>
            <w:proofErr w:type="spellEnd"/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0D97" w:rsidTr="00C25036">
        <w:tc>
          <w:tcPr>
            <w:tcW w:w="4962" w:type="dxa"/>
          </w:tcPr>
          <w:p w:rsidR="00510D97" w:rsidRPr="00C25036" w:rsidRDefault="008E2AC7" w:rsidP="00C25036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r w:rsidR="00D77493" w:rsidRPr="00C25036">
              <w:rPr>
                <w:rFonts w:ascii="Times New Roman" w:hAnsi="Times New Roman" w:cs="Times New Roman"/>
                <w:sz w:val="28"/>
                <w:szCs w:val="28"/>
              </w:rPr>
              <w:t>продукционная</w:t>
            </w:r>
            <w:proofErr w:type="spellEnd"/>
          </w:p>
        </w:tc>
        <w:tc>
          <w:tcPr>
            <w:tcW w:w="2268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5" w:type="dxa"/>
          </w:tcPr>
          <w:p w:rsidR="00510D97" w:rsidRDefault="00C25036" w:rsidP="00C25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70FE2" w:rsidRDefault="00187D35" w:rsidP="0027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</w:t>
      </w:r>
      <w:r w:rsidR="008E2A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25 лет неизменными остались наши предметные возможности. Прежним остался биоклиматический потенциал, позволяющий обеспечить проживание на территории</w:t>
      </w:r>
      <w:r w:rsidR="00270FE2">
        <w:rPr>
          <w:rFonts w:ascii="Times New Roman" w:hAnsi="Times New Roman" w:cs="Times New Roman"/>
          <w:sz w:val="28"/>
          <w:szCs w:val="28"/>
        </w:rPr>
        <w:t xml:space="preserve"> области 9 млн. человек. Учитывая сокращение численности населения за 25 лет почти на 20%, на душу населения стало больше приходиться земли, леса, полезных ископаемых, водных ресурсов. </w:t>
      </w:r>
    </w:p>
    <w:p w:rsidR="00270FE2" w:rsidRDefault="00270FE2" w:rsidP="0027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</w:t>
      </w:r>
      <w:r w:rsidR="008E2AC7">
        <w:rPr>
          <w:rFonts w:ascii="Times New Roman" w:hAnsi="Times New Roman" w:cs="Times New Roman"/>
          <w:sz w:val="28"/>
          <w:szCs w:val="28"/>
        </w:rPr>
        <w:t xml:space="preserve">шее падение отмечается по </w:t>
      </w:r>
      <w:proofErr w:type="spellStart"/>
      <w:r w:rsidR="008E2AC7">
        <w:rPr>
          <w:rFonts w:ascii="Times New Roman" w:hAnsi="Times New Roman" w:cs="Times New Roman"/>
          <w:sz w:val="28"/>
          <w:szCs w:val="28"/>
        </w:rPr>
        <w:t>социо</w:t>
      </w:r>
      <w:r>
        <w:rPr>
          <w:rFonts w:ascii="Times New Roman" w:hAnsi="Times New Roman" w:cs="Times New Roman"/>
          <w:sz w:val="28"/>
          <w:szCs w:val="28"/>
        </w:rPr>
        <w:t>эргономической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системе, объясняемое резким снижением</w:t>
      </w:r>
      <w:r w:rsidR="008E2AC7">
        <w:rPr>
          <w:rFonts w:ascii="Times New Roman" w:hAnsi="Times New Roman" w:cs="Times New Roman"/>
          <w:sz w:val="28"/>
          <w:szCs w:val="28"/>
        </w:rPr>
        <w:t xml:space="preserve"> компетентности,</w:t>
      </w:r>
      <w:r w:rsidR="008E2AC7" w:rsidRPr="008E2AC7">
        <w:rPr>
          <w:rFonts w:ascii="Times New Roman" w:hAnsi="Times New Roman" w:cs="Times New Roman"/>
          <w:sz w:val="28"/>
          <w:szCs w:val="28"/>
        </w:rPr>
        <w:t xml:space="preserve"> </w:t>
      </w:r>
      <w:r w:rsidR="008E2AC7">
        <w:rPr>
          <w:rFonts w:ascii="Times New Roman" w:hAnsi="Times New Roman" w:cs="Times New Roman"/>
          <w:sz w:val="28"/>
          <w:szCs w:val="28"/>
        </w:rPr>
        <w:t>уровня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 по многим видам деятельности. Сфера образования из основы совершенствования</w:t>
      </w:r>
      <w:r w:rsidR="00E73894">
        <w:rPr>
          <w:rFonts w:ascii="Times New Roman" w:hAnsi="Times New Roman" w:cs="Times New Roman"/>
          <w:sz w:val="28"/>
          <w:szCs w:val="28"/>
        </w:rPr>
        <w:t xml:space="preserve"> процесса жизнедеятельности превратилась в сферу оказания образовательных услуг. Учеба ради получения диплома стала преобладающей у большей части молодежи.</w:t>
      </w:r>
    </w:p>
    <w:p w:rsidR="00E73894" w:rsidRDefault="008E2AC7" w:rsidP="0027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r w:rsidR="00E73894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spellEnd"/>
      <w:r w:rsidR="00E73894">
        <w:rPr>
          <w:rFonts w:ascii="Times New Roman" w:hAnsi="Times New Roman" w:cs="Times New Roman"/>
          <w:sz w:val="28"/>
          <w:szCs w:val="28"/>
        </w:rPr>
        <w:t xml:space="preserve"> системы, т.к. возросло количество нарушений технологии выполнения операций по большинству видов деятельности в промышленности, строительстве и сельском хозяйстве.</w:t>
      </w:r>
    </w:p>
    <w:p w:rsidR="00DB2ABB" w:rsidRDefault="00DB2ABB" w:rsidP="0027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указанных системных трансформаций стал</w:t>
      </w:r>
      <w:r w:rsidR="008E2AC7">
        <w:rPr>
          <w:rFonts w:ascii="Times New Roman" w:hAnsi="Times New Roman" w:cs="Times New Roman"/>
          <w:sz w:val="28"/>
          <w:szCs w:val="28"/>
        </w:rPr>
        <w:t xml:space="preserve">о резкое падение качества </w:t>
      </w:r>
      <w:proofErr w:type="spellStart"/>
      <w:r w:rsidR="008E2AC7">
        <w:rPr>
          <w:rFonts w:ascii="Times New Roman" w:hAnsi="Times New Roman" w:cs="Times New Roman"/>
          <w:sz w:val="28"/>
          <w:szCs w:val="28"/>
        </w:rPr>
        <w:t>социо</w:t>
      </w:r>
      <w:r>
        <w:rPr>
          <w:rFonts w:ascii="Times New Roman" w:hAnsi="Times New Roman" w:cs="Times New Roman"/>
          <w:sz w:val="28"/>
          <w:szCs w:val="28"/>
        </w:rPr>
        <w:t>продукционной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 Так, валовой региональный продукт, начиная с 2000 года</w:t>
      </w:r>
      <w:r w:rsidR="008E2A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оказался ниже уровня денежных доходов и расходов населения</w:t>
      </w:r>
      <w:r w:rsidR="00496C5B">
        <w:rPr>
          <w:rFonts w:ascii="Times New Roman" w:hAnsi="Times New Roman" w:cs="Times New Roman"/>
          <w:sz w:val="28"/>
          <w:szCs w:val="28"/>
        </w:rPr>
        <w:t>. В 2013 г. объем денежных доходов населения превысил объем ВРП на 100 млрд. рублей. Для нормальной экономики в условиях Брянщины он должен быть на 100 млрд. рублей выше денежных доходов населения. «Дефицит» ВРП составляет, таким образом, 200 млрд. рублей. Программа удвоения ВРП по Брянской области провалена.</w:t>
      </w:r>
    </w:p>
    <w:p w:rsidR="00D94E99" w:rsidRDefault="002F1356" w:rsidP="00D94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Заметным ок</w:t>
      </w:r>
      <w:r w:rsidR="008E2AC7">
        <w:rPr>
          <w:rFonts w:ascii="Times New Roman" w:hAnsi="Times New Roman" w:cs="Times New Roman"/>
          <w:sz w:val="28"/>
          <w:szCs w:val="28"/>
        </w:rPr>
        <w:t xml:space="preserve">азалось снижение качества </w:t>
      </w:r>
      <w:proofErr w:type="spellStart"/>
      <w:r w:rsidR="008E2AC7">
        <w:rPr>
          <w:rFonts w:ascii="Times New Roman" w:hAnsi="Times New Roman" w:cs="Times New Roman"/>
          <w:sz w:val="28"/>
          <w:szCs w:val="28"/>
        </w:rPr>
        <w:t>социо</w:t>
      </w:r>
      <w:r>
        <w:rPr>
          <w:rFonts w:ascii="Times New Roman" w:hAnsi="Times New Roman" w:cs="Times New Roman"/>
          <w:sz w:val="28"/>
          <w:szCs w:val="28"/>
        </w:rPr>
        <w:t>целевой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в силу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прагматизма, подвижки в сторону технократической</w:t>
      </w:r>
      <w:r w:rsidR="001A7D68">
        <w:rPr>
          <w:rFonts w:ascii="Times New Roman" w:hAnsi="Times New Roman" w:cs="Times New Roman"/>
          <w:sz w:val="28"/>
          <w:szCs w:val="28"/>
        </w:rPr>
        <w:t xml:space="preserve"> системы ценностей. В условиях развивающейся эксплуатационной экономики другого не дано. Подавляющее большинство работников организаций чувствуют себя эксплуатируемыми.</w:t>
      </w:r>
      <w:r w:rsidR="00D94E99">
        <w:rPr>
          <w:rFonts w:ascii="Times New Roman" w:hAnsi="Times New Roman" w:cs="Times New Roman"/>
          <w:sz w:val="28"/>
          <w:szCs w:val="28"/>
        </w:rPr>
        <w:t xml:space="preserve"> </w:t>
      </w:r>
      <w:r w:rsidR="008E2AC7">
        <w:rPr>
          <w:rFonts w:ascii="Times New Roman" w:hAnsi="Times New Roman" w:cs="Times New Roman"/>
          <w:sz w:val="28"/>
          <w:szCs w:val="28"/>
        </w:rPr>
        <w:t xml:space="preserve">При столь низком качестве </w:t>
      </w:r>
      <w:proofErr w:type="spellStart"/>
      <w:r w:rsidR="008E2AC7">
        <w:rPr>
          <w:rFonts w:ascii="Times New Roman" w:hAnsi="Times New Roman" w:cs="Times New Roman"/>
          <w:sz w:val="28"/>
          <w:szCs w:val="28"/>
        </w:rPr>
        <w:t>социо</w:t>
      </w:r>
      <w:r w:rsidR="00D94E99">
        <w:rPr>
          <w:rFonts w:ascii="Times New Roman" w:hAnsi="Times New Roman" w:cs="Times New Roman"/>
          <w:sz w:val="28"/>
          <w:szCs w:val="28"/>
        </w:rPr>
        <w:t>эргономической</w:t>
      </w:r>
      <w:proofErr w:type="spellEnd"/>
      <w:r w:rsidR="00D94E99">
        <w:rPr>
          <w:rFonts w:ascii="Times New Roman" w:hAnsi="Times New Roman" w:cs="Times New Roman"/>
          <w:sz w:val="28"/>
          <w:szCs w:val="28"/>
        </w:rPr>
        <w:t xml:space="preserve"> системы любые действия по наращиванию технико-технологического потенциала окажутся себе в убыток.</w:t>
      </w:r>
    </w:p>
    <w:p w:rsidR="00D94E99" w:rsidRPr="009A316C" w:rsidRDefault="00D94E99" w:rsidP="0027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D30D2B">
        <w:rPr>
          <w:rFonts w:ascii="Times New Roman" w:hAnsi="Times New Roman" w:cs="Times New Roman"/>
          <w:sz w:val="28"/>
          <w:szCs w:val="28"/>
        </w:rPr>
        <w:t>ганизационная система нашего региона не замечает этих трансформаций. Она из ведущей постепенно преврати</w:t>
      </w:r>
      <w:r w:rsidR="008E2AC7">
        <w:rPr>
          <w:rFonts w:ascii="Times New Roman" w:hAnsi="Times New Roman" w:cs="Times New Roman"/>
          <w:sz w:val="28"/>
          <w:szCs w:val="28"/>
        </w:rPr>
        <w:t>лась в ведомую</w:t>
      </w:r>
      <w:proofErr w:type="gramStart"/>
      <w:r w:rsidR="008E2A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AC7">
        <w:rPr>
          <w:rFonts w:ascii="Times New Roman" w:hAnsi="Times New Roman" w:cs="Times New Roman"/>
          <w:sz w:val="28"/>
          <w:szCs w:val="28"/>
        </w:rPr>
        <w:t xml:space="preserve"> Изменить это</w:t>
      </w:r>
      <w:r w:rsidR="00D30D2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E2AC7">
        <w:rPr>
          <w:rFonts w:ascii="Times New Roman" w:hAnsi="Times New Roman" w:cs="Times New Roman"/>
          <w:sz w:val="28"/>
          <w:szCs w:val="28"/>
        </w:rPr>
        <w:t xml:space="preserve"> чрезвычайно сложно. Однако</w:t>
      </w:r>
      <w:r w:rsidR="00D30D2B">
        <w:rPr>
          <w:rFonts w:ascii="Times New Roman" w:hAnsi="Times New Roman" w:cs="Times New Roman"/>
          <w:sz w:val="28"/>
          <w:szCs w:val="28"/>
        </w:rPr>
        <w:t xml:space="preserve"> в случае появления сильного руководителя, обладающего целостным </w:t>
      </w:r>
      <w:proofErr w:type="spellStart"/>
      <w:r w:rsidR="00D30D2B">
        <w:rPr>
          <w:rFonts w:ascii="Times New Roman" w:hAnsi="Times New Roman" w:cs="Times New Roman"/>
          <w:sz w:val="28"/>
          <w:szCs w:val="28"/>
        </w:rPr>
        <w:t>природосообразным</w:t>
      </w:r>
      <w:proofErr w:type="spellEnd"/>
      <w:r w:rsidR="00D30D2B">
        <w:rPr>
          <w:rFonts w:ascii="Times New Roman" w:hAnsi="Times New Roman" w:cs="Times New Roman"/>
          <w:sz w:val="28"/>
          <w:szCs w:val="28"/>
        </w:rPr>
        <w:t xml:space="preserve"> мышлением</w:t>
      </w:r>
      <w:r w:rsidR="00672BB9">
        <w:rPr>
          <w:rFonts w:ascii="Times New Roman" w:hAnsi="Times New Roman" w:cs="Times New Roman"/>
          <w:sz w:val="28"/>
          <w:szCs w:val="28"/>
        </w:rPr>
        <w:t>, можно надеяться на включение в воспроизводство жизнедеятельнос</w:t>
      </w:r>
      <w:r w:rsidR="008E2AC7">
        <w:rPr>
          <w:rFonts w:ascii="Times New Roman" w:hAnsi="Times New Roman" w:cs="Times New Roman"/>
          <w:sz w:val="28"/>
          <w:szCs w:val="28"/>
        </w:rPr>
        <w:t>ти социальной энергии населения, которую</w:t>
      </w:r>
      <w:bookmarkStart w:id="0" w:name="_GoBack"/>
      <w:bookmarkEnd w:id="0"/>
      <w:r w:rsidR="00672BB9">
        <w:rPr>
          <w:rFonts w:ascii="Times New Roman" w:hAnsi="Times New Roman" w:cs="Times New Roman"/>
          <w:sz w:val="28"/>
          <w:szCs w:val="28"/>
        </w:rPr>
        <w:t xml:space="preserve"> надо суметь генерировать и мобилизовать на социально-экономическое развитие региона.</w:t>
      </w:r>
    </w:p>
    <w:sectPr w:rsidR="00D94E99" w:rsidRPr="009A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7E9D"/>
    <w:multiLevelType w:val="hybridMultilevel"/>
    <w:tmpl w:val="0E8EA600"/>
    <w:lvl w:ilvl="0" w:tplc="363E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007838"/>
    <w:multiLevelType w:val="hybridMultilevel"/>
    <w:tmpl w:val="7C124BB4"/>
    <w:lvl w:ilvl="0" w:tplc="363E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78"/>
    <w:rsid w:val="00187D35"/>
    <w:rsid w:val="001A7D68"/>
    <w:rsid w:val="00270FE2"/>
    <w:rsid w:val="002F1356"/>
    <w:rsid w:val="003809CE"/>
    <w:rsid w:val="003B7B4A"/>
    <w:rsid w:val="00496C5B"/>
    <w:rsid w:val="00510D97"/>
    <w:rsid w:val="006534D0"/>
    <w:rsid w:val="00672BB9"/>
    <w:rsid w:val="00732712"/>
    <w:rsid w:val="007C0801"/>
    <w:rsid w:val="008700AE"/>
    <w:rsid w:val="008E2AC7"/>
    <w:rsid w:val="00967BAC"/>
    <w:rsid w:val="009A316C"/>
    <w:rsid w:val="009E5F30"/>
    <w:rsid w:val="00A01B78"/>
    <w:rsid w:val="00BF1938"/>
    <w:rsid w:val="00C11C98"/>
    <w:rsid w:val="00C25036"/>
    <w:rsid w:val="00C938C0"/>
    <w:rsid w:val="00D30D2B"/>
    <w:rsid w:val="00D77493"/>
    <w:rsid w:val="00D94E99"/>
    <w:rsid w:val="00DB2ABB"/>
    <w:rsid w:val="00E51703"/>
    <w:rsid w:val="00E73894"/>
    <w:rsid w:val="00F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938C0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E51703"/>
    <w:pPr>
      <w:ind w:left="720"/>
      <w:contextualSpacing/>
    </w:pPr>
  </w:style>
  <w:style w:type="table" w:styleId="a4">
    <w:name w:val="Table Grid"/>
    <w:basedOn w:val="a1"/>
    <w:uiPriority w:val="39"/>
    <w:rsid w:val="0051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938C0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E51703"/>
    <w:pPr>
      <w:ind w:left="720"/>
      <w:contextualSpacing/>
    </w:pPr>
  </w:style>
  <w:style w:type="table" w:styleId="a4">
    <w:name w:val="Table Grid"/>
    <w:basedOn w:val="a1"/>
    <w:uiPriority w:val="39"/>
    <w:rsid w:val="0051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2015-05-21T08:57:00Z</cp:lastPrinted>
  <dcterms:created xsi:type="dcterms:W3CDTF">2015-05-21T12:49:00Z</dcterms:created>
  <dcterms:modified xsi:type="dcterms:W3CDTF">2015-06-13T07:41:00Z</dcterms:modified>
</cp:coreProperties>
</file>