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F" w:rsidRPr="00A76D2B" w:rsidRDefault="00A76D2B" w:rsidP="00FC497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sz w:val="28"/>
          <w:szCs w:val="28"/>
        </w:rPr>
      </w:pPr>
      <w:r w:rsidRPr="00A76D2B">
        <w:rPr>
          <w:sz w:val="28"/>
          <w:szCs w:val="28"/>
        </w:rPr>
        <w:t>Ильченко Евгения Семеновна, краевед, председатель Совета ветеранов проектных организаций г. Брянска</w:t>
      </w:r>
    </w:p>
    <w:p w:rsidR="00A76D2B" w:rsidRPr="00A76D2B" w:rsidRDefault="00A76D2B" w:rsidP="00FC497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sz w:val="28"/>
          <w:szCs w:val="28"/>
        </w:rPr>
      </w:pPr>
    </w:p>
    <w:p w:rsidR="00F31D38" w:rsidRPr="00A76D2B" w:rsidRDefault="006D2F34" w:rsidP="00FC497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b/>
          <w:sz w:val="32"/>
          <w:szCs w:val="32"/>
        </w:rPr>
      </w:pPr>
      <w:r w:rsidRPr="00A76D2B">
        <w:rPr>
          <w:b/>
          <w:sz w:val="32"/>
          <w:szCs w:val="32"/>
        </w:rPr>
        <w:t>Архитектор Э.</w:t>
      </w:r>
      <w:r w:rsidR="00346D34">
        <w:rPr>
          <w:b/>
          <w:sz w:val="32"/>
          <w:szCs w:val="32"/>
        </w:rPr>
        <w:t> </w:t>
      </w:r>
      <w:r w:rsidRPr="00A76D2B">
        <w:rPr>
          <w:b/>
          <w:sz w:val="32"/>
          <w:szCs w:val="32"/>
        </w:rPr>
        <w:t>Э.</w:t>
      </w:r>
      <w:r w:rsidR="00346D34">
        <w:rPr>
          <w:b/>
          <w:sz w:val="32"/>
          <w:szCs w:val="32"/>
        </w:rPr>
        <w:t> </w:t>
      </w:r>
      <w:proofErr w:type="spellStart"/>
      <w:r w:rsidRPr="00A76D2B">
        <w:rPr>
          <w:b/>
          <w:sz w:val="32"/>
          <w:szCs w:val="32"/>
        </w:rPr>
        <w:t>Вильфарт</w:t>
      </w:r>
      <w:proofErr w:type="spellEnd"/>
      <w:r w:rsidRPr="00A76D2B">
        <w:rPr>
          <w:b/>
          <w:sz w:val="32"/>
          <w:szCs w:val="32"/>
        </w:rPr>
        <w:t>,</w:t>
      </w:r>
      <w:r w:rsidR="00346D34">
        <w:rPr>
          <w:b/>
          <w:sz w:val="32"/>
          <w:szCs w:val="32"/>
        </w:rPr>
        <w:t xml:space="preserve"> </w:t>
      </w:r>
      <w:r w:rsidRPr="00A76D2B">
        <w:rPr>
          <w:b/>
          <w:sz w:val="32"/>
          <w:szCs w:val="32"/>
        </w:rPr>
        <w:t>сиротский приют и его обитатели</w:t>
      </w:r>
    </w:p>
    <w:p w:rsidR="00A76D2B" w:rsidRPr="00A76D2B" w:rsidRDefault="00A76D2B" w:rsidP="00FC497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b/>
          <w:sz w:val="32"/>
          <w:szCs w:val="32"/>
        </w:rPr>
      </w:pPr>
    </w:p>
    <w:p w:rsidR="00F31D38" w:rsidRPr="00A76D2B" w:rsidRDefault="00F31D38" w:rsidP="00FC4977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b/>
          <w:sz w:val="28"/>
          <w:szCs w:val="28"/>
        </w:rPr>
      </w:pPr>
      <w:r w:rsidRPr="00A76D2B">
        <w:rPr>
          <w:b/>
          <w:sz w:val="28"/>
          <w:szCs w:val="28"/>
        </w:rPr>
        <w:t xml:space="preserve">Сиротский приют </w:t>
      </w:r>
      <w:r w:rsidR="00A76D2B" w:rsidRPr="00A76D2B">
        <w:rPr>
          <w:b/>
          <w:sz w:val="28"/>
          <w:szCs w:val="28"/>
        </w:rPr>
        <w:t xml:space="preserve">в Трубчевске — </w:t>
      </w:r>
      <w:r w:rsidRPr="00A76D2B">
        <w:rPr>
          <w:b/>
          <w:sz w:val="28"/>
          <w:szCs w:val="28"/>
        </w:rPr>
        <w:t>памятник архитектуры</w:t>
      </w:r>
    </w:p>
    <w:p w:rsidR="006D2F34" w:rsidRPr="00A76D2B" w:rsidRDefault="006D2F34" w:rsidP="003F71E7">
      <w:pPr>
        <w:pStyle w:val="a4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0"/>
          <w:szCs w:val="20"/>
        </w:rPr>
      </w:pPr>
      <w:r w:rsidRPr="00A76D2B">
        <w:rPr>
          <w:sz w:val="28"/>
          <w:szCs w:val="28"/>
        </w:rPr>
        <w:t>Одно из интереснейших сохранившихся общественных сооружений Трубчевска периода эклектики, нарядная архитектура которог</w:t>
      </w:r>
      <w:r w:rsidR="00343983">
        <w:rPr>
          <w:sz w:val="28"/>
          <w:szCs w:val="28"/>
        </w:rPr>
        <w:t xml:space="preserve">о выполнена в </w:t>
      </w:r>
      <w:proofErr w:type="spellStart"/>
      <w:r w:rsidR="00343983">
        <w:rPr>
          <w:sz w:val="28"/>
          <w:szCs w:val="28"/>
        </w:rPr>
        <w:t>неорусском</w:t>
      </w:r>
      <w:proofErr w:type="spellEnd"/>
      <w:r w:rsidR="00343983">
        <w:rPr>
          <w:sz w:val="28"/>
          <w:szCs w:val="28"/>
        </w:rPr>
        <w:t xml:space="preserve"> стиле</w:t>
      </w:r>
      <w:r w:rsidR="00346D34">
        <w:rPr>
          <w:sz w:val="28"/>
          <w:szCs w:val="28"/>
        </w:rPr>
        <w:t>,</w:t>
      </w:r>
      <w:r w:rsidR="00343983">
        <w:rPr>
          <w:sz w:val="28"/>
          <w:szCs w:val="28"/>
        </w:rPr>
        <w:t> — это бывший</w:t>
      </w:r>
      <w:r w:rsidRPr="00A76D2B">
        <w:rPr>
          <w:sz w:val="28"/>
          <w:szCs w:val="28"/>
        </w:rPr>
        <w:t xml:space="preserve"> </w:t>
      </w:r>
      <w:r w:rsidR="00FC4977" w:rsidRPr="00A76D2B">
        <w:rPr>
          <w:sz w:val="28"/>
          <w:szCs w:val="28"/>
        </w:rPr>
        <w:t>сиротский приют</w:t>
      </w:r>
      <w:r w:rsidR="00343983">
        <w:rPr>
          <w:sz w:val="28"/>
          <w:szCs w:val="28"/>
        </w:rPr>
        <w:t xml:space="preserve"> </w:t>
      </w:r>
      <w:r w:rsidR="00FC4977" w:rsidRPr="00A76D2B">
        <w:rPr>
          <w:sz w:val="28"/>
          <w:szCs w:val="28"/>
        </w:rPr>
        <w:t>(Красноармейская площадь,</w:t>
      </w:r>
      <w:r w:rsidR="00343983">
        <w:rPr>
          <w:sz w:val="28"/>
          <w:szCs w:val="28"/>
        </w:rPr>
        <w:t xml:space="preserve"> 21),</w:t>
      </w:r>
      <w:r w:rsidR="00FC4977" w:rsidRPr="00A76D2B">
        <w:rPr>
          <w:sz w:val="28"/>
          <w:szCs w:val="28"/>
        </w:rPr>
        <w:t xml:space="preserve"> расположенный в южной части города на бывшей Ярм</w:t>
      </w:r>
      <w:r w:rsidR="00343983">
        <w:rPr>
          <w:sz w:val="28"/>
          <w:szCs w:val="28"/>
        </w:rPr>
        <w:t>а</w:t>
      </w:r>
      <w:r w:rsidR="00FC4977" w:rsidRPr="00A76D2B">
        <w:rPr>
          <w:sz w:val="28"/>
          <w:szCs w:val="28"/>
        </w:rPr>
        <w:t>рочной</w:t>
      </w:r>
      <w:r w:rsidR="00343983">
        <w:rPr>
          <w:sz w:val="28"/>
          <w:szCs w:val="28"/>
        </w:rPr>
        <w:t xml:space="preserve"> </w:t>
      </w:r>
      <w:r w:rsidR="00FC4977" w:rsidRPr="00A76D2B">
        <w:rPr>
          <w:sz w:val="28"/>
          <w:szCs w:val="28"/>
        </w:rPr>
        <w:t>(Казарменной) площади.</w:t>
      </w:r>
    </w:p>
    <w:p w:rsidR="00FC4977" w:rsidRPr="00A76D2B" w:rsidRDefault="00FC4977" w:rsidP="003F71E7">
      <w:pPr>
        <w:pStyle w:val="a4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>Сейчас серая глыба старого приюта с заколоченными окн</w:t>
      </w:r>
      <w:r w:rsidR="00346D34">
        <w:rPr>
          <w:sz w:val="28"/>
          <w:szCs w:val="28"/>
        </w:rPr>
        <w:t xml:space="preserve">ами на Красноармейской площади </w:t>
      </w:r>
      <w:r w:rsidRPr="00A76D2B">
        <w:rPr>
          <w:sz w:val="28"/>
          <w:szCs w:val="28"/>
        </w:rPr>
        <w:t xml:space="preserve">выглядит угрюмо и сонно. </w:t>
      </w:r>
      <w:r w:rsidR="006D2F34" w:rsidRPr="00A76D2B">
        <w:rPr>
          <w:sz w:val="28"/>
          <w:szCs w:val="28"/>
        </w:rPr>
        <w:t>Т</w:t>
      </w:r>
      <w:r w:rsidRPr="00A76D2B">
        <w:rPr>
          <w:sz w:val="28"/>
          <w:szCs w:val="28"/>
        </w:rPr>
        <w:t>о здан</w:t>
      </w:r>
      <w:r w:rsidR="006D2F34" w:rsidRPr="00A76D2B">
        <w:rPr>
          <w:sz w:val="28"/>
          <w:szCs w:val="28"/>
        </w:rPr>
        <w:t xml:space="preserve">ие приюта, которое сохранилось до </w:t>
      </w:r>
      <w:r w:rsidRPr="00A76D2B">
        <w:rPr>
          <w:sz w:val="28"/>
          <w:szCs w:val="28"/>
        </w:rPr>
        <w:t>наши</w:t>
      </w:r>
      <w:r w:rsidR="006D2F34" w:rsidRPr="00A76D2B">
        <w:rPr>
          <w:sz w:val="28"/>
          <w:szCs w:val="28"/>
        </w:rPr>
        <w:t>х дней</w:t>
      </w:r>
      <w:r w:rsidRPr="00A76D2B">
        <w:rPr>
          <w:sz w:val="28"/>
          <w:szCs w:val="28"/>
        </w:rPr>
        <w:t>, по воспоминаниям воспитанницы приюта</w:t>
      </w:r>
      <w:r w:rsidR="007D1677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П.</w:t>
      </w:r>
      <w:r w:rsidR="00346D34">
        <w:rPr>
          <w:sz w:val="28"/>
          <w:szCs w:val="28"/>
        </w:rPr>
        <w:t> </w:t>
      </w:r>
      <w:r w:rsidRPr="00A76D2B">
        <w:rPr>
          <w:sz w:val="28"/>
          <w:szCs w:val="28"/>
        </w:rPr>
        <w:t>М.</w:t>
      </w:r>
      <w:r w:rsidR="00346D34">
        <w:rPr>
          <w:sz w:val="28"/>
          <w:szCs w:val="28"/>
        </w:rPr>
        <w:t> </w:t>
      </w:r>
      <w:r w:rsidRPr="00A76D2B">
        <w:rPr>
          <w:sz w:val="28"/>
          <w:szCs w:val="28"/>
        </w:rPr>
        <w:t xml:space="preserve">Кирей, </w:t>
      </w:r>
      <w:r w:rsidR="007D1677" w:rsidRPr="00A76D2B">
        <w:rPr>
          <w:i/>
          <w:sz w:val="28"/>
          <w:szCs w:val="28"/>
        </w:rPr>
        <w:t>«</w:t>
      </w:r>
      <w:r w:rsidRPr="00A76D2B">
        <w:rPr>
          <w:i/>
          <w:sz w:val="28"/>
          <w:szCs w:val="28"/>
        </w:rPr>
        <w:t>п</w:t>
      </w:r>
      <w:r w:rsidR="00346D34">
        <w:rPr>
          <w:i/>
          <w:sz w:val="28"/>
          <w:szCs w:val="28"/>
        </w:rPr>
        <w:t>остроено в 1898–</w:t>
      </w:r>
      <w:r w:rsidR="00F31D38" w:rsidRPr="00A76D2B">
        <w:rPr>
          <w:i/>
          <w:sz w:val="28"/>
          <w:szCs w:val="28"/>
        </w:rPr>
        <w:t>1903 годы</w:t>
      </w:r>
      <w:r w:rsidRPr="00A76D2B">
        <w:rPr>
          <w:i/>
          <w:sz w:val="28"/>
          <w:szCs w:val="28"/>
        </w:rPr>
        <w:t xml:space="preserve"> по проекту </w:t>
      </w:r>
      <w:r w:rsidR="001374E5" w:rsidRPr="00A76D2B">
        <w:rPr>
          <w:i/>
          <w:sz w:val="28"/>
          <w:szCs w:val="28"/>
        </w:rPr>
        <w:t xml:space="preserve">инженера </w:t>
      </w:r>
      <w:proofErr w:type="spellStart"/>
      <w:r w:rsidR="006D2F34" w:rsidRPr="00A76D2B">
        <w:rPr>
          <w:i/>
          <w:sz w:val="28"/>
          <w:szCs w:val="28"/>
        </w:rPr>
        <w:t>Вильфарта</w:t>
      </w:r>
      <w:proofErr w:type="spellEnd"/>
      <w:r w:rsidR="006D2F34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 xml:space="preserve">на средства Натальи Семеновны </w:t>
      </w:r>
      <w:proofErr w:type="spellStart"/>
      <w:r w:rsidRPr="00A76D2B">
        <w:rPr>
          <w:i/>
          <w:sz w:val="28"/>
          <w:szCs w:val="28"/>
        </w:rPr>
        <w:t>Могилевцевой</w:t>
      </w:r>
      <w:proofErr w:type="spellEnd"/>
      <w:r w:rsidRPr="00A76D2B">
        <w:rPr>
          <w:i/>
          <w:sz w:val="28"/>
          <w:szCs w:val="28"/>
        </w:rPr>
        <w:t xml:space="preserve"> и </w:t>
      </w:r>
      <w:r w:rsidR="00D76809">
        <w:rPr>
          <w:i/>
          <w:sz w:val="28"/>
          <w:szCs w:val="28"/>
        </w:rPr>
        <w:t xml:space="preserve">Гавриила Семеновича </w:t>
      </w:r>
      <w:proofErr w:type="spellStart"/>
      <w:r w:rsidR="00D76809">
        <w:rPr>
          <w:i/>
          <w:sz w:val="28"/>
          <w:szCs w:val="28"/>
        </w:rPr>
        <w:t>Курындина</w:t>
      </w:r>
      <w:proofErr w:type="spellEnd"/>
      <w:r w:rsidR="00D76809">
        <w:rPr>
          <w:i/>
          <w:sz w:val="28"/>
          <w:szCs w:val="28"/>
        </w:rPr>
        <w:t xml:space="preserve">, </w:t>
      </w:r>
      <w:r w:rsidRPr="00A76D2B">
        <w:rPr>
          <w:i/>
          <w:sz w:val="28"/>
          <w:szCs w:val="28"/>
        </w:rPr>
        <w:t>как пристройка к старому зданию приюта</w:t>
      </w:r>
      <w:r w:rsidR="007D1677" w:rsidRPr="00A76D2B">
        <w:rPr>
          <w:i/>
          <w:sz w:val="28"/>
          <w:szCs w:val="28"/>
        </w:rPr>
        <w:t>»</w:t>
      </w:r>
      <w:r w:rsidRPr="00A76D2B">
        <w:rPr>
          <w:i/>
          <w:sz w:val="28"/>
          <w:szCs w:val="28"/>
        </w:rPr>
        <w:t>.</w:t>
      </w:r>
      <w:r w:rsidRPr="00A76D2B">
        <w:rPr>
          <w:sz w:val="28"/>
          <w:szCs w:val="28"/>
        </w:rPr>
        <w:t xml:space="preserve"> К настоящему времени почти полностью утрачена боковая правая часть здания, тянувшаяся вдоль площади с отступом от её застройки. Двухэтажное здание состоит из двух вытянутых </w:t>
      </w:r>
      <w:proofErr w:type="gramStart"/>
      <w:r w:rsidRPr="00A76D2B">
        <w:rPr>
          <w:sz w:val="28"/>
          <w:szCs w:val="28"/>
        </w:rPr>
        <w:t>в глубь</w:t>
      </w:r>
      <w:proofErr w:type="gramEnd"/>
      <w:r w:rsidRPr="00A76D2B">
        <w:rPr>
          <w:sz w:val="28"/>
          <w:szCs w:val="28"/>
        </w:rPr>
        <w:t xml:space="preserve"> участка объёмов: более широкого основного с вальмовой кровлей, выходящего торцом на площадь, и более низкого, примыкающего к первому с противоположного торца. На правом продольном фасаде расположено двухъярусное крыльцо.</w:t>
      </w:r>
      <w:r w:rsidRPr="00A76D2B">
        <w:rPr>
          <w:sz w:val="20"/>
          <w:szCs w:val="20"/>
        </w:rPr>
        <w:t xml:space="preserve"> </w:t>
      </w:r>
      <w:r w:rsidRPr="00A76D2B">
        <w:rPr>
          <w:sz w:val="28"/>
          <w:szCs w:val="28"/>
        </w:rPr>
        <w:t xml:space="preserve">Пышный декор украшает главный, обращенный к площади фасад с широкими пилястрами по краям в первом этаже и фигурными во втором, с междуэтажной тягой и развитым карнизом с </w:t>
      </w:r>
      <w:proofErr w:type="spellStart"/>
      <w:r w:rsidRPr="00A76D2B">
        <w:rPr>
          <w:sz w:val="28"/>
          <w:szCs w:val="28"/>
        </w:rPr>
        <w:t>модульонами</w:t>
      </w:r>
      <w:proofErr w:type="spellEnd"/>
      <w:r w:rsidR="00FA7CDC">
        <w:rPr>
          <w:sz w:val="28"/>
          <w:szCs w:val="28"/>
        </w:rPr>
        <w:t xml:space="preserve"> </w:t>
      </w:r>
      <w:r w:rsidR="00D84794" w:rsidRPr="00A76D2B">
        <w:rPr>
          <w:i/>
          <w:sz w:val="28"/>
          <w:szCs w:val="28"/>
        </w:rPr>
        <w:t>(</w:t>
      </w:r>
      <w:r w:rsidR="00D84794" w:rsidRPr="00A76D2B">
        <w:rPr>
          <w:i/>
          <w:sz w:val="28"/>
          <w:szCs w:val="28"/>
          <w:shd w:val="clear" w:color="auto" w:fill="FFFFFF"/>
        </w:rPr>
        <w:t>архитектурные детали типа консоли, кронштейна S-образной формы</w:t>
      </w:r>
      <w:r w:rsidR="00D84794" w:rsidRPr="00A76D2B">
        <w:rPr>
          <w:i/>
          <w:sz w:val="27"/>
          <w:szCs w:val="27"/>
          <w:shd w:val="clear" w:color="auto" w:fill="FFFFFF"/>
        </w:rPr>
        <w:t>)</w:t>
      </w:r>
      <w:r w:rsidRPr="00A76D2B">
        <w:rPr>
          <w:sz w:val="28"/>
          <w:szCs w:val="28"/>
        </w:rPr>
        <w:t xml:space="preserve"> и зубчиками.</w:t>
      </w:r>
      <w:r w:rsidR="006D2F34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В настоящее время здание, являющееся па</w:t>
      </w:r>
      <w:r w:rsidR="00D84794" w:rsidRPr="00A76D2B">
        <w:rPr>
          <w:sz w:val="28"/>
          <w:szCs w:val="28"/>
        </w:rPr>
        <w:t>мятником архитектуры региональн</w:t>
      </w:r>
      <w:r w:rsidRPr="00A76D2B">
        <w:rPr>
          <w:sz w:val="28"/>
          <w:szCs w:val="28"/>
        </w:rPr>
        <w:t>ого значения, пустует.</w:t>
      </w:r>
    </w:p>
    <w:p w:rsidR="007E465F" w:rsidRPr="00A76D2B" w:rsidRDefault="007E465F" w:rsidP="007E465F">
      <w:pPr>
        <w:pStyle w:val="a4"/>
        <w:shd w:val="clear" w:color="auto" w:fill="FFFFFF"/>
        <w:spacing w:before="0" w:beforeAutospacing="0" w:after="75" w:afterAutospacing="0" w:line="330" w:lineRule="atLeast"/>
        <w:jc w:val="both"/>
        <w:rPr>
          <w:b/>
          <w:sz w:val="28"/>
          <w:szCs w:val="28"/>
        </w:rPr>
      </w:pPr>
      <w:r w:rsidRPr="00A76D2B">
        <w:rPr>
          <w:b/>
          <w:sz w:val="28"/>
          <w:szCs w:val="28"/>
        </w:rPr>
        <w:t xml:space="preserve">Кем же был </w:t>
      </w:r>
      <w:proofErr w:type="spellStart"/>
      <w:r w:rsidR="00F31D38" w:rsidRPr="00A76D2B">
        <w:rPr>
          <w:b/>
          <w:sz w:val="28"/>
          <w:szCs w:val="28"/>
        </w:rPr>
        <w:t>Вильфарт</w:t>
      </w:r>
      <w:proofErr w:type="spellEnd"/>
      <w:r w:rsidR="00F31D38" w:rsidRPr="00A76D2B">
        <w:rPr>
          <w:b/>
          <w:sz w:val="28"/>
          <w:szCs w:val="28"/>
        </w:rPr>
        <w:t xml:space="preserve"> и как он попал в провинциальный Трубчевск?</w:t>
      </w:r>
    </w:p>
    <w:p w:rsidR="007D1677" w:rsidRPr="00A76D2B" w:rsidRDefault="00F31D38" w:rsidP="003F71E7">
      <w:pPr>
        <w:pStyle w:val="a4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b/>
          <w:sz w:val="28"/>
          <w:szCs w:val="28"/>
        </w:rPr>
      </w:pPr>
      <w:r w:rsidRPr="00A76D2B">
        <w:rPr>
          <w:sz w:val="28"/>
          <w:szCs w:val="28"/>
        </w:rPr>
        <w:t xml:space="preserve">Эдуард (Эдуард-Иоганн-Георг) Эдуардович </w:t>
      </w:r>
      <w:proofErr w:type="spellStart"/>
      <w:r w:rsidRPr="00A76D2B">
        <w:rPr>
          <w:sz w:val="28"/>
          <w:szCs w:val="28"/>
        </w:rPr>
        <w:t>Вильфарт</w:t>
      </w:r>
      <w:proofErr w:type="spellEnd"/>
      <w:r w:rsidRPr="00A76D2B">
        <w:rPr>
          <w:b/>
          <w:sz w:val="28"/>
          <w:szCs w:val="28"/>
        </w:rPr>
        <w:t xml:space="preserve"> </w:t>
      </w:r>
      <w:r w:rsidR="00FA7CDC">
        <w:rPr>
          <w:sz w:val="28"/>
          <w:szCs w:val="28"/>
        </w:rPr>
        <w:t>(1859–</w:t>
      </w:r>
      <w:r w:rsidRPr="00A76D2B">
        <w:rPr>
          <w:sz w:val="28"/>
          <w:szCs w:val="28"/>
        </w:rPr>
        <w:t>1914) в 1887</w:t>
      </w:r>
      <w:r w:rsidR="007D1677" w:rsidRPr="00A76D2B">
        <w:rPr>
          <w:sz w:val="28"/>
          <w:szCs w:val="28"/>
        </w:rPr>
        <w:t xml:space="preserve"> </w:t>
      </w:r>
      <w:r w:rsidR="00D84794" w:rsidRPr="00A76D2B">
        <w:rPr>
          <w:sz w:val="28"/>
          <w:szCs w:val="28"/>
        </w:rPr>
        <w:t xml:space="preserve">году </w:t>
      </w:r>
      <w:r w:rsidRPr="00A76D2B">
        <w:rPr>
          <w:sz w:val="28"/>
          <w:szCs w:val="28"/>
        </w:rPr>
        <w:t xml:space="preserve">окончил </w:t>
      </w:r>
      <w:r w:rsidR="007D1677" w:rsidRPr="00A76D2B">
        <w:rPr>
          <w:sz w:val="28"/>
          <w:szCs w:val="28"/>
        </w:rPr>
        <w:t>Санкт-</w:t>
      </w:r>
      <w:r w:rsidRPr="00A76D2B">
        <w:rPr>
          <w:sz w:val="28"/>
          <w:szCs w:val="28"/>
        </w:rPr>
        <w:t>Петербургский институт гражданских инженеров</w:t>
      </w:r>
      <w:r w:rsidR="007D1677" w:rsidRPr="00A76D2B">
        <w:rPr>
          <w:sz w:val="28"/>
          <w:szCs w:val="28"/>
        </w:rPr>
        <w:t>, п</w:t>
      </w:r>
      <w:r w:rsidR="00D84794" w:rsidRPr="00A76D2B">
        <w:rPr>
          <w:sz w:val="28"/>
          <w:szCs w:val="28"/>
        </w:rPr>
        <w:t>олучив диплом</w:t>
      </w:r>
      <w:r w:rsidR="007D1677" w:rsidRPr="00A76D2B">
        <w:rPr>
          <w:sz w:val="28"/>
          <w:szCs w:val="28"/>
        </w:rPr>
        <w:t>.</w:t>
      </w:r>
      <w:r w:rsidR="007D1677" w:rsidRPr="00A76D2B">
        <w:rPr>
          <w:sz w:val="26"/>
          <w:szCs w:val="26"/>
        </w:rPr>
        <w:t xml:space="preserve"> </w:t>
      </w:r>
      <w:r w:rsidR="007D1677" w:rsidRPr="00A76D2B">
        <w:rPr>
          <w:sz w:val="28"/>
          <w:szCs w:val="28"/>
        </w:rPr>
        <w:t xml:space="preserve">Выпускники института, наряду с выпускниками Академии художеств, были основными </w:t>
      </w:r>
      <w:proofErr w:type="gramStart"/>
      <w:r w:rsidR="007D1677" w:rsidRPr="00A76D2B">
        <w:rPr>
          <w:sz w:val="28"/>
          <w:szCs w:val="28"/>
        </w:rPr>
        <w:t>архитектурными кадрами</w:t>
      </w:r>
      <w:proofErr w:type="gramEnd"/>
      <w:r w:rsidR="007D1677" w:rsidRPr="00A76D2B">
        <w:rPr>
          <w:sz w:val="28"/>
          <w:szCs w:val="28"/>
        </w:rPr>
        <w:t xml:space="preserve"> в российских губернских строительных учреждениях. Уровень образования в Институте гражданских инженеров позволял его выпускникам работать как в должности инженеров, так и в должности городских, а также епархиальных архитекторов, проектировать и строить гражданские здания и культовые сооружения.</w:t>
      </w:r>
    </w:p>
    <w:p w:rsidR="00F31D38" w:rsidRPr="00A76D2B" w:rsidRDefault="007D1677" w:rsidP="003F71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Эдуард </w:t>
      </w:r>
      <w:proofErr w:type="spellStart"/>
      <w:r w:rsidRPr="00A76D2B">
        <w:rPr>
          <w:rFonts w:ascii="Times New Roman" w:eastAsia="Times New Roman" w:hAnsi="Times New Roman" w:cs="Times New Roman"/>
          <w:sz w:val="28"/>
          <w:szCs w:val="28"/>
        </w:rPr>
        <w:t>Вильфарт</w:t>
      </w:r>
      <w:proofErr w:type="spellEnd"/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получил направление в Симбирск, где 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три года служ</w:t>
      </w:r>
      <w:r w:rsidR="00FA7CDC">
        <w:rPr>
          <w:rFonts w:ascii="Times New Roman" w:eastAsia="Times New Roman" w:hAnsi="Times New Roman" w:cs="Times New Roman"/>
          <w:sz w:val="28"/>
          <w:szCs w:val="28"/>
        </w:rPr>
        <w:t>ил городским архитектором (1887–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 xml:space="preserve">1890), затем переехал в Орел. С 1890 </w:t>
      </w:r>
      <w:r w:rsidR="00FA7CD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работал в Строительном отделении Орловского губернского правления</w:t>
      </w:r>
      <w:r w:rsidR="00FA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CDC">
        <w:rPr>
          <w:rFonts w:ascii="Times New Roman" w:eastAsia="Times New Roman" w:hAnsi="Times New Roman" w:cs="Times New Roman"/>
          <w:sz w:val="28"/>
          <w:szCs w:val="28"/>
        </w:rPr>
        <w:lastRenderedPageBreak/>
        <w:t>(1890–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1903), где дослужился до чина надворного советника, соответствовавшего званию подполк</w:t>
      </w:r>
      <w:r w:rsidR="00412BEA">
        <w:rPr>
          <w:rFonts w:ascii="Times New Roman" w:eastAsia="Times New Roman" w:hAnsi="Times New Roman" w:cs="Times New Roman"/>
          <w:sz w:val="28"/>
          <w:szCs w:val="28"/>
        </w:rPr>
        <w:t xml:space="preserve">овника. Именно в период работы 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в Строительном отделе Орловского губер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ского правления он и получил за</w:t>
      </w:r>
      <w:r w:rsidR="00D84794" w:rsidRPr="00A76D2B">
        <w:rPr>
          <w:rFonts w:ascii="Times New Roman" w:eastAsia="Times New Roman" w:hAnsi="Times New Roman" w:cs="Times New Roman"/>
          <w:sz w:val="28"/>
          <w:szCs w:val="28"/>
        </w:rPr>
        <w:t xml:space="preserve">каз на проект сиротского приюта, выполнив его в модном тогда </w:t>
      </w:r>
      <w:proofErr w:type="spellStart"/>
      <w:r w:rsidR="00D84794" w:rsidRPr="00A76D2B">
        <w:rPr>
          <w:rFonts w:ascii="Times New Roman" w:eastAsia="Times New Roman" w:hAnsi="Times New Roman" w:cs="Times New Roman"/>
          <w:sz w:val="28"/>
          <w:szCs w:val="28"/>
        </w:rPr>
        <w:t>неорусском</w:t>
      </w:r>
      <w:proofErr w:type="spellEnd"/>
      <w:r w:rsidR="00D84794" w:rsidRPr="00A76D2B">
        <w:rPr>
          <w:rFonts w:ascii="Times New Roman" w:eastAsia="Times New Roman" w:hAnsi="Times New Roman" w:cs="Times New Roman"/>
          <w:sz w:val="28"/>
          <w:szCs w:val="28"/>
        </w:rPr>
        <w:t xml:space="preserve"> стиле.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 xml:space="preserve"> С 1903</w:t>
      </w:r>
      <w:r w:rsidR="00D84794" w:rsidRPr="00A76D2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412B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412BE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Вильфарт</w:t>
      </w:r>
      <w:proofErr w:type="spellEnd"/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 xml:space="preserve"> являлся епархиа</w:t>
      </w:r>
      <w:r w:rsidR="00412BEA">
        <w:rPr>
          <w:rFonts w:ascii="Times New Roman" w:eastAsia="Times New Roman" w:hAnsi="Times New Roman" w:cs="Times New Roman"/>
          <w:sz w:val="28"/>
          <w:szCs w:val="28"/>
        </w:rPr>
        <w:t>льным архитектором (1903–</w:t>
      </w:r>
      <w:r w:rsidR="00F31D38" w:rsidRPr="00A76D2B">
        <w:rPr>
          <w:rFonts w:ascii="Times New Roman" w:eastAsia="Times New Roman" w:hAnsi="Times New Roman" w:cs="Times New Roman"/>
          <w:sz w:val="28"/>
          <w:szCs w:val="28"/>
        </w:rPr>
        <w:t>1913). В э</w:t>
      </w:r>
      <w:r w:rsidR="00D84794" w:rsidRPr="00A76D2B">
        <w:rPr>
          <w:rFonts w:ascii="Times New Roman" w:eastAsia="Times New Roman" w:hAnsi="Times New Roman" w:cs="Times New Roman"/>
          <w:sz w:val="28"/>
          <w:szCs w:val="28"/>
        </w:rPr>
        <w:t>ти годы он разрабатывает проект</w:t>
      </w:r>
      <w:r w:rsidR="00412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церк</w:t>
        </w:r>
        <w:r w:rsidR="00D84794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ви </w:t>
        </w:r>
        <w:r w:rsidR="00F31D38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Николая Чудотворца </w:t>
        </w:r>
        <w:proofErr w:type="gramStart"/>
        <w:r w:rsidR="00F31D38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="00F31D38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proofErr w:type="gramEnd"/>
        <w:r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="00F31D38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Бакланово</w:t>
        </w:r>
      </w:hyperlink>
      <w:r w:rsidRPr="00A76D2B">
        <w:rPr>
          <w:rFonts w:ascii="Times New Roman" w:hAnsi="Times New Roman" w:cs="Times New Roman"/>
        </w:rPr>
        <w:t xml:space="preserve"> </w:t>
      </w:r>
      <w:r w:rsidRPr="00A76D2B">
        <w:rPr>
          <w:rFonts w:ascii="Times New Roman" w:hAnsi="Times New Roman" w:cs="Times New Roman"/>
          <w:sz w:val="28"/>
          <w:szCs w:val="28"/>
        </w:rPr>
        <w:t>Орловской губернии в соавторстве с орловским архитектором М.</w:t>
      </w:r>
      <w:r w:rsidR="00412BEA">
        <w:rPr>
          <w:rFonts w:ascii="Times New Roman" w:hAnsi="Times New Roman" w:cs="Times New Roman"/>
          <w:sz w:val="28"/>
          <w:szCs w:val="28"/>
        </w:rPr>
        <w:t> </w:t>
      </w:r>
      <w:r w:rsidRPr="00A76D2B">
        <w:rPr>
          <w:rFonts w:ascii="Times New Roman" w:hAnsi="Times New Roman" w:cs="Times New Roman"/>
          <w:sz w:val="28"/>
          <w:szCs w:val="28"/>
        </w:rPr>
        <w:t>М.</w:t>
      </w:r>
      <w:r w:rsidR="00412B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6D2B">
        <w:rPr>
          <w:rFonts w:ascii="Times New Roman" w:hAnsi="Times New Roman" w:cs="Times New Roman"/>
          <w:sz w:val="28"/>
          <w:szCs w:val="28"/>
        </w:rPr>
        <w:t>Пухальским</w:t>
      </w:r>
      <w:proofErr w:type="spellEnd"/>
      <w:r w:rsidR="00D84794" w:rsidRPr="00A76D2B">
        <w:rPr>
          <w:rFonts w:ascii="Times New Roman" w:hAnsi="Times New Roman" w:cs="Times New Roman"/>
          <w:sz w:val="28"/>
          <w:szCs w:val="28"/>
        </w:rPr>
        <w:t>. В 1909</w:t>
      </w:r>
      <w:r w:rsidR="00412BEA">
        <w:rPr>
          <w:rFonts w:ascii="Times New Roman" w:hAnsi="Times New Roman" w:cs="Times New Roman"/>
          <w:sz w:val="28"/>
          <w:szCs w:val="28"/>
        </w:rPr>
        <w:t>–</w:t>
      </w:r>
      <w:r w:rsidR="00521046" w:rsidRPr="00A76D2B">
        <w:rPr>
          <w:rFonts w:ascii="Times New Roman" w:hAnsi="Times New Roman" w:cs="Times New Roman"/>
          <w:sz w:val="28"/>
          <w:szCs w:val="28"/>
        </w:rPr>
        <w:t>1911 годы</w:t>
      </w:r>
      <w:r w:rsidR="00D84794" w:rsidRPr="00A76D2B">
        <w:rPr>
          <w:rFonts w:ascii="Times New Roman" w:hAnsi="Times New Roman" w:cs="Times New Roman"/>
          <w:sz w:val="28"/>
          <w:szCs w:val="28"/>
        </w:rPr>
        <w:t xml:space="preserve"> в Ельце был построен Великокняжеский храм</w:t>
      </w:r>
      <w:r w:rsidR="00412BEA">
        <w:rPr>
          <w:rFonts w:ascii="Times New Roman" w:hAnsi="Times New Roman" w:cs="Times New Roman"/>
          <w:sz w:val="28"/>
          <w:szCs w:val="28"/>
        </w:rPr>
        <w:t xml:space="preserve"> </w:t>
      </w:r>
      <w:r w:rsidR="00D84794" w:rsidRPr="00A76D2B">
        <w:rPr>
          <w:rFonts w:ascii="Times New Roman" w:hAnsi="Times New Roman" w:cs="Times New Roman"/>
          <w:sz w:val="28"/>
          <w:szCs w:val="28"/>
        </w:rPr>
        <w:t>(церковь Михаила Тверского и Александра Невского)</w:t>
      </w:r>
      <w:r w:rsidR="00412BEA">
        <w:rPr>
          <w:rFonts w:ascii="Times New Roman" w:hAnsi="Times New Roman" w:cs="Times New Roman"/>
          <w:sz w:val="28"/>
          <w:szCs w:val="28"/>
        </w:rPr>
        <w:t xml:space="preserve"> в </w:t>
      </w:r>
      <w:r w:rsidR="00521046" w:rsidRPr="00A76D2B">
        <w:rPr>
          <w:rFonts w:ascii="Times New Roman" w:hAnsi="Times New Roman" w:cs="Times New Roman"/>
          <w:sz w:val="28"/>
          <w:szCs w:val="28"/>
        </w:rPr>
        <w:t xml:space="preserve">русско-византийском стиле с элементами модерна </w:t>
      </w:r>
      <w:r w:rsidR="00412BEA">
        <w:rPr>
          <w:rFonts w:ascii="Times New Roman" w:hAnsi="Times New Roman" w:cs="Times New Roman"/>
          <w:sz w:val="28"/>
          <w:szCs w:val="28"/>
        </w:rPr>
        <w:t xml:space="preserve">по проекту Эдуарда </w:t>
      </w:r>
      <w:proofErr w:type="spellStart"/>
      <w:r w:rsidR="00412BEA">
        <w:rPr>
          <w:rFonts w:ascii="Times New Roman" w:hAnsi="Times New Roman" w:cs="Times New Roman"/>
          <w:sz w:val="28"/>
          <w:szCs w:val="28"/>
        </w:rPr>
        <w:t>Вильфарта</w:t>
      </w:r>
      <w:proofErr w:type="spellEnd"/>
      <w:r w:rsidR="00412BEA">
        <w:rPr>
          <w:rFonts w:ascii="Times New Roman" w:hAnsi="Times New Roman" w:cs="Times New Roman"/>
          <w:sz w:val="28"/>
          <w:szCs w:val="28"/>
        </w:rPr>
        <w:t xml:space="preserve"> и</w:t>
      </w:r>
      <w:r w:rsidR="00D84794" w:rsidRPr="00A76D2B">
        <w:rPr>
          <w:rFonts w:ascii="Times New Roman" w:hAnsi="Times New Roman" w:cs="Times New Roman"/>
          <w:sz w:val="28"/>
          <w:szCs w:val="28"/>
        </w:rPr>
        <w:t xml:space="preserve"> Александра Каминского. </w:t>
      </w:r>
      <w:proofErr w:type="spellStart"/>
      <w:r w:rsidR="00D84794" w:rsidRPr="00A76D2B">
        <w:rPr>
          <w:rFonts w:ascii="Times New Roman" w:hAnsi="Times New Roman" w:cs="Times New Roman"/>
          <w:bCs/>
          <w:sz w:val="28"/>
          <w:szCs w:val="28"/>
        </w:rPr>
        <w:t>Вильфарт</w:t>
      </w:r>
      <w:proofErr w:type="spellEnd"/>
      <w:r w:rsidR="00D84794" w:rsidRPr="00A76D2B">
        <w:rPr>
          <w:rFonts w:ascii="Times New Roman" w:hAnsi="Times New Roman" w:cs="Times New Roman"/>
          <w:bCs/>
          <w:sz w:val="28"/>
          <w:szCs w:val="28"/>
        </w:rPr>
        <w:t xml:space="preserve"> является также автором ещё одного здания </w:t>
      </w:r>
      <w:r w:rsidR="00412BEA">
        <w:rPr>
          <w:rFonts w:ascii="Times New Roman" w:hAnsi="Times New Roman" w:cs="Times New Roman"/>
          <w:bCs/>
          <w:sz w:val="28"/>
          <w:szCs w:val="28"/>
        </w:rPr>
        <w:t>в Ельце —</w:t>
      </w:r>
      <w:r w:rsidR="00D84794" w:rsidRPr="00A76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D38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я</w:t>
      </w:r>
      <w:r w:rsidR="001374E5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слей </w:t>
      </w:r>
      <w:r w:rsidR="00D84794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в стиле модерн</w:t>
      </w:r>
      <w:r w:rsidR="00F31D38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работниц табачной фабрики Заусайлова)</w:t>
      </w:r>
      <w:r w:rsidR="00D84794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наши дни являющегося объектом культурного наследия федерального значения. </w:t>
      </w:r>
      <w:r w:rsidR="0041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Дальнейшую свою творческую </w:t>
      </w:r>
      <w:r w:rsidR="00F31D38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Э.</w:t>
      </w:r>
      <w:r w:rsidR="00412B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1D38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Э.</w:t>
      </w:r>
      <w:r w:rsidR="00412B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12BEA">
        <w:rPr>
          <w:rFonts w:ascii="Times New Roman" w:hAnsi="Times New Roman" w:cs="Times New Roman"/>
          <w:sz w:val="28"/>
          <w:szCs w:val="28"/>
          <w:shd w:val="clear" w:color="auto" w:fill="FFFFFF"/>
        </w:rPr>
        <w:t>Вильфарт</w:t>
      </w:r>
      <w:proofErr w:type="spellEnd"/>
      <w:r w:rsidR="0041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связывал с Ельцом</w:t>
      </w:r>
      <w:r w:rsidR="00F31D38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4794"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1D38" w:rsidRPr="00A76D2B">
        <w:rPr>
          <w:rFonts w:ascii="Times New Roman" w:hAnsi="Times New Roman" w:cs="Times New Roman"/>
          <w:sz w:val="28"/>
          <w:szCs w:val="28"/>
        </w:rPr>
        <w:t>В 1913 году он должен был получить новое назначение на должность главного архитектора г.</w:t>
      </w:r>
      <w:r w:rsidR="00412BEA">
        <w:rPr>
          <w:rFonts w:ascii="Times New Roman" w:hAnsi="Times New Roman" w:cs="Times New Roman"/>
          <w:sz w:val="28"/>
          <w:szCs w:val="28"/>
        </w:rPr>
        <w:t> </w:t>
      </w:r>
      <w:r w:rsidR="00F31D38" w:rsidRPr="00A76D2B">
        <w:rPr>
          <w:rFonts w:ascii="Times New Roman" w:hAnsi="Times New Roman" w:cs="Times New Roman"/>
          <w:sz w:val="28"/>
          <w:szCs w:val="28"/>
        </w:rPr>
        <w:t>Ельца.</w:t>
      </w:r>
      <w:r w:rsidR="00412BEA">
        <w:rPr>
          <w:rFonts w:ascii="Times New Roman" w:hAnsi="Times New Roman" w:cs="Times New Roman"/>
          <w:sz w:val="28"/>
          <w:szCs w:val="28"/>
        </w:rPr>
        <w:t xml:space="preserve"> </w:t>
      </w:r>
      <w:r w:rsidR="00F31D38" w:rsidRPr="00A76D2B">
        <w:rPr>
          <w:rFonts w:ascii="Times New Roman" w:hAnsi="Times New Roman" w:cs="Times New Roman"/>
          <w:sz w:val="28"/>
          <w:szCs w:val="28"/>
        </w:rPr>
        <w:t>Но заболел и в 1914 году умер.</w:t>
      </w:r>
      <w:r w:rsidRPr="00A76D2B">
        <w:rPr>
          <w:rFonts w:ascii="Times New Roman" w:hAnsi="Times New Roman" w:cs="Times New Roman"/>
          <w:sz w:val="28"/>
          <w:szCs w:val="28"/>
        </w:rPr>
        <w:t xml:space="preserve"> Все творения талантливого архитектора получили статус</w:t>
      </w:r>
      <w:r w:rsidR="00412BEA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 —</w:t>
      </w:r>
      <w:r w:rsidRPr="00A76D2B">
        <w:rPr>
          <w:rFonts w:ascii="Times New Roman" w:hAnsi="Times New Roman" w:cs="Times New Roman"/>
          <w:sz w:val="28"/>
          <w:szCs w:val="28"/>
        </w:rPr>
        <w:t xml:space="preserve"> памятников архитектуры.</w:t>
      </w:r>
    </w:p>
    <w:p w:rsidR="00F00BDE" w:rsidRPr="00A76D2B" w:rsidRDefault="00AA1E65" w:rsidP="00F00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2B">
        <w:rPr>
          <w:rFonts w:ascii="Times New Roman" w:hAnsi="Times New Roman" w:cs="Times New Roman"/>
          <w:b/>
          <w:sz w:val="28"/>
          <w:szCs w:val="28"/>
        </w:rPr>
        <w:t>Страницы истории</w:t>
      </w:r>
      <w:r w:rsidR="00F31D38" w:rsidRPr="00A76D2B">
        <w:rPr>
          <w:rFonts w:ascii="Times New Roman" w:hAnsi="Times New Roman" w:cs="Times New Roman"/>
          <w:b/>
          <w:sz w:val="28"/>
          <w:szCs w:val="28"/>
        </w:rPr>
        <w:t xml:space="preserve"> сиротского приюта и </w:t>
      </w:r>
      <w:r w:rsidR="007760F7" w:rsidRPr="00A76D2B">
        <w:rPr>
          <w:rFonts w:ascii="Times New Roman" w:hAnsi="Times New Roman" w:cs="Times New Roman"/>
          <w:b/>
          <w:sz w:val="28"/>
          <w:szCs w:val="28"/>
        </w:rPr>
        <w:t xml:space="preserve">судьба </w:t>
      </w:r>
      <w:r w:rsidR="00F31D38" w:rsidRPr="00A76D2B">
        <w:rPr>
          <w:rFonts w:ascii="Times New Roman" w:hAnsi="Times New Roman" w:cs="Times New Roman"/>
          <w:b/>
          <w:sz w:val="28"/>
          <w:szCs w:val="28"/>
        </w:rPr>
        <w:t>его обитател</w:t>
      </w:r>
      <w:r w:rsidR="00412BEA">
        <w:rPr>
          <w:rFonts w:ascii="Times New Roman" w:hAnsi="Times New Roman" w:cs="Times New Roman"/>
          <w:b/>
          <w:sz w:val="28"/>
          <w:szCs w:val="28"/>
        </w:rPr>
        <w:t>ей</w:t>
      </w:r>
    </w:p>
    <w:p w:rsidR="00F00BDE" w:rsidRPr="00A76D2B" w:rsidRDefault="00F00BDE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A76D2B">
        <w:rPr>
          <w:sz w:val="28"/>
          <w:szCs w:val="28"/>
        </w:rPr>
        <w:t>Сиротский приют в Трубче</w:t>
      </w:r>
      <w:r w:rsidR="001374E5" w:rsidRPr="00A76D2B">
        <w:rPr>
          <w:sz w:val="28"/>
          <w:szCs w:val="28"/>
        </w:rPr>
        <w:t>в</w:t>
      </w:r>
      <w:r w:rsidRPr="00A76D2B">
        <w:rPr>
          <w:sz w:val="28"/>
          <w:szCs w:val="28"/>
        </w:rPr>
        <w:t>ске,</w:t>
      </w:r>
      <w:r w:rsidRPr="00A76D2B">
        <w:rPr>
          <w:sz w:val="28"/>
          <w:szCs w:val="28"/>
          <w:shd w:val="clear" w:color="auto" w:fill="FFFFFF"/>
        </w:rPr>
        <w:t xml:space="preserve"> изменивший судьбу сотен детей-сирот по всей округе,</w:t>
      </w:r>
      <w:r w:rsidRPr="00A76D2B">
        <w:rPr>
          <w:sz w:val="28"/>
          <w:szCs w:val="28"/>
        </w:rPr>
        <w:t xml:space="preserve"> был открыт 1 июня 1875 года по предложению уездного предводителя дворянства Александра </w:t>
      </w:r>
      <w:r w:rsidR="00BE3FBE">
        <w:rPr>
          <w:sz w:val="28"/>
          <w:szCs w:val="28"/>
        </w:rPr>
        <w:t>Яковлевича Полетики (1821–</w:t>
      </w:r>
      <w:r w:rsidRPr="00A76D2B">
        <w:rPr>
          <w:sz w:val="28"/>
          <w:szCs w:val="28"/>
        </w:rPr>
        <w:t>1896). В ознаменование торжества бракосочетания «Ея Императорского Высочества» А.</w:t>
      </w:r>
      <w:r w:rsidR="00BE3FBE">
        <w:rPr>
          <w:sz w:val="28"/>
          <w:szCs w:val="28"/>
        </w:rPr>
        <w:t> </w:t>
      </w:r>
      <w:r w:rsidRPr="00A76D2B">
        <w:rPr>
          <w:sz w:val="28"/>
          <w:szCs w:val="28"/>
        </w:rPr>
        <w:t>Я.</w:t>
      </w:r>
      <w:r w:rsidR="00BE3FBE">
        <w:rPr>
          <w:sz w:val="28"/>
          <w:szCs w:val="28"/>
        </w:rPr>
        <w:t> </w:t>
      </w:r>
      <w:r w:rsidRPr="00A76D2B">
        <w:rPr>
          <w:sz w:val="28"/>
          <w:szCs w:val="28"/>
        </w:rPr>
        <w:t>Полетика в 1874 году предложил сделать подписку на устройство приюта. Жители города,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сочувствуя благой цели, пожертвовали тысячу рублей. Земское собрание с</w:t>
      </w:r>
      <w:r w:rsidR="00BE3FBE">
        <w:rPr>
          <w:sz w:val="28"/>
          <w:szCs w:val="28"/>
        </w:rPr>
        <w:t>о</w:t>
      </w:r>
      <w:r w:rsidRPr="00A76D2B">
        <w:rPr>
          <w:sz w:val="28"/>
          <w:szCs w:val="28"/>
        </w:rPr>
        <w:t xml:space="preserve"> своей стороны назначило 500 руб., затем было собрано ещё 179 руб., всего 1697 руб. Как ни мала была эта сумма, как</w:t>
      </w:r>
      <w:r w:rsidR="00BE3FBE">
        <w:rPr>
          <w:sz w:val="28"/>
          <w:szCs w:val="28"/>
        </w:rPr>
        <w:t>им</w:t>
      </w:r>
      <w:r w:rsidRPr="00A76D2B">
        <w:rPr>
          <w:sz w:val="28"/>
          <w:szCs w:val="28"/>
        </w:rPr>
        <w:t xml:space="preserve"> </w:t>
      </w:r>
      <w:r w:rsidR="00BE3FBE">
        <w:rPr>
          <w:sz w:val="28"/>
          <w:szCs w:val="28"/>
        </w:rPr>
        <w:t xml:space="preserve">бы </w:t>
      </w:r>
      <w:r w:rsidRPr="00A76D2B">
        <w:rPr>
          <w:sz w:val="28"/>
          <w:szCs w:val="28"/>
        </w:rPr>
        <w:t xml:space="preserve">сложным </w:t>
      </w:r>
      <w:r w:rsidR="00BE3FBE">
        <w:rPr>
          <w:sz w:val="28"/>
          <w:szCs w:val="28"/>
        </w:rPr>
        <w:t xml:space="preserve">ни </w:t>
      </w:r>
      <w:r w:rsidRPr="00A76D2B">
        <w:rPr>
          <w:sz w:val="28"/>
          <w:szCs w:val="28"/>
        </w:rPr>
        <w:t xml:space="preserve">представлялось дело, но необходимость призрения сирот при бедности населения уезда была сильна, а потому Полетика решился испросить </w:t>
      </w:r>
      <w:r w:rsidR="001374E5" w:rsidRPr="00A76D2B">
        <w:rPr>
          <w:sz w:val="28"/>
          <w:szCs w:val="28"/>
        </w:rPr>
        <w:t>«</w:t>
      </w:r>
      <w:r w:rsidRPr="00A76D2B">
        <w:rPr>
          <w:sz w:val="28"/>
          <w:szCs w:val="28"/>
        </w:rPr>
        <w:t>Высочайшего разрешения</w:t>
      </w:r>
      <w:r w:rsidR="001374E5" w:rsidRPr="00A76D2B">
        <w:rPr>
          <w:sz w:val="28"/>
          <w:szCs w:val="28"/>
        </w:rPr>
        <w:t>»</w:t>
      </w:r>
      <w:r w:rsidRPr="00A76D2B">
        <w:rPr>
          <w:sz w:val="28"/>
          <w:szCs w:val="28"/>
        </w:rPr>
        <w:t xml:space="preserve"> на открытие приюта. Царица</w:t>
      </w:r>
      <w:r w:rsidR="00BE3FBE">
        <w:rPr>
          <w:sz w:val="28"/>
          <w:szCs w:val="28"/>
        </w:rPr>
        <w:t>-</w:t>
      </w:r>
      <w:r w:rsidRPr="00A76D2B">
        <w:rPr>
          <w:sz w:val="28"/>
          <w:szCs w:val="28"/>
        </w:rPr>
        <w:t>мать Мария Федоровна «</w:t>
      </w:r>
      <w:proofErr w:type="spellStart"/>
      <w:r w:rsidRPr="00A76D2B">
        <w:rPr>
          <w:sz w:val="28"/>
          <w:szCs w:val="28"/>
          <w:shd w:val="clear" w:color="auto" w:fill="FFFFFF"/>
        </w:rPr>
        <w:t>всемилостивейше</w:t>
      </w:r>
      <w:proofErr w:type="spellEnd"/>
      <w:r w:rsidRPr="00A76D2B">
        <w:rPr>
          <w:sz w:val="28"/>
          <w:szCs w:val="28"/>
          <w:shd w:val="clear" w:color="auto" w:fill="FFFFFF"/>
        </w:rPr>
        <w:t>» разрешила устроить приют первоначально для десяти сирот.</w:t>
      </w:r>
    </w:p>
    <w:p w:rsidR="00AA1E65" w:rsidRPr="00A76D2B" w:rsidRDefault="00AA1E65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>С открытия приюта сироты помещались в наемном доме, по условию</w:t>
      </w:r>
      <w:r w:rsidR="00BE3FBE">
        <w:rPr>
          <w:sz w:val="28"/>
          <w:szCs w:val="28"/>
        </w:rPr>
        <w:t> —</w:t>
      </w:r>
      <w:r w:rsidRPr="00A76D2B">
        <w:rPr>
          <w:sz w:val="28"/>
          <w:szCs w:val="28"/>
        </w:rPr>
        <w:t xml:space="preserve"> на два года. С окончанием срока хозяин отказал в продолжени</w:t>
      </w:r>
      <w:proofErr w:type="gramStart"/>
      <w:r w:rsidRPr="00A76D2B">
        <w:rPr>
          <w:sz w:val="28"/>
          <w:szCs w:val="28"/>
        </w:rPr>
        <w:t>и</w:t>
      </w:r>
      <w:proofErr w:type="gramEnd"/>
      <w:r w:rsidRPr="00A76D2B">
        <w:rPr>
          <w:sz w:val="28"/>
          <w:szCs w:val="28"/>
        </w:rPr>
        <w:t xml:space="preserve"> найма; в городе не только удобного, но никакого дома для помещения сирот не нашлось, так что А.</w:t>
      </w:r>
      <w:r w:rsidR="00BE3FBE">
        <w:rPr>
          <w:sz w:val="28"/>
          <w:szCs w:val="28"/>
        </w:rPr>
        <w:t> </w:t>
      </w:r>
      <w:r w:rsidRPr="00A76D2B">
        <w:rPr>
          <w:sz w:val="28"/>
          <w:szCs w:val="28"/>
        </w:rPr>
        <w:t>Я.</w:t>
      </w:r>
      <w:r w:rsidR="00BE3FBE">
        <w:rPr>
          <w:sz w:val="28"/>
          <w:szCs w:val="28"/>
        </w:rPr>
        <w:t> </w:t>
      </w:r>
      <w:r w:rsidRPr="00A76D2B">
        <w:rPr>
          <w:sz w:val="28"/>
          <w:szCs w:val="28"/>
        </w:rPr>
        <w:t>Полетика, взявший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на себя должность директора, перевез сирот в свое имение, где они гостили 4 месяца на его иждивении.</w:t>
      </w:r>
    </w:p>
    <w:p w:rsidR="00AA1E65" w:rsidRPr="00A76D2B" w:rsidRDefault="00AA1E65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 xml:space="preserve">Затруднение в найме помещения в связи с необходимостью призрения большого числа сирот указало на потребность в постройке собственного </w:t>
      </w:r>
      <w:r w:rsidRPr="00A76D2B">
        <w:rPr>
          <w:sz w:val="28"/>
          <w:szCs w:val="28"/>
        </w:rPr>
        <w:lastRenderedPageBreak/>
        <w:t xml:space="preserve">дома. По ходатайству Полетики Городская Дума </w:t>
      </w:r>
      <w:r w:rsidR="001374E5" w:rsidRPr="00A76D2B">
        <w:rPr>
          <w:sz w:val="28"/>
          <w:szCs w:val="28"/>
        </w:rPr>
        <w:t>выделила на окраине города десятину земли</w:t>
      </w:r>
      <w:r w:rsidRPr="00A76D2B">
        <w:rPr>
          <w:sz w:val="28"/>
          <w:szCs w:val="28"/>
        </w:rPr>
        <w:t>, а почетный старшина С.</w:t>
      </w:r>
      <w:r w:rsidR="00AE6C7E">
        <w:rPr>
          <w:sz w:val="28"/>
          <w:szCs w:val="28"/>
        </w:rPr>
        <w:t> С. </w:t>
      </w:r>
      <w:proofErr w:type="spellStart"/>
      <w:r w:rsidRPr="00A76D2B">
        <w:rPr>
          <w:sz w:val="28"/>
          <w:szCs w:val="28"/>
        </w:rPr>
        <w:t>Курындин</w:t>
      </w:r>
      <w:proofErr w:type="spellEnd"/>
      <w:r w:rsidRPr="00A76D2B">
        <w:rPr>
          <w:sz w:val="28"/>
          <w:szCs w:val="28"/>
        </w:rPr>
        <w:t xml:space="preserve"> собрал по подписке 1000 руб. Купечес</w:t>
      </w:r>
      <w:r w:rsidR="001374E5" w:rsidRPr="00A76D2B">
        <w:rPr>
          <w:sz w:val="28"/>
          <w:szCs w:val="28"/>
        </w:rPr>
        <w:t xml:space="preserve">тво, кроме денег, </w:t>
      </w:r>
      <w:proofErr w:type="gramStart"/>
      <w:r w:rsidR="001374E5" w:rsidRPr="00A76D2B">
        <w:rPr>
          <w:sz w:val="28"/>
          <w:szCs w:val="28"/>
        </w:rPr>
        <w:t>с</w:t>
      </w:r>
      <w:proofErr w:type="gramEnd"/>
      <w:r w:rsidR="001374E5" w:rsidRPr="00A76D2B">
        <w:rPr>
          <w:sz w:val="28"/>
          <w:szCs w:val="28"/>
        </w:rPr>
        <w:t xml:space="preserve"> значительной уступкой</w:t>
      </w:r>
      <w:r w:rsidRPr="00A76D2B">
        <w:rPr>
          <w:sz w:val="28"/>
          <w:szCs w:val="28"/>
        </w:rPr>
        <w:t xml:space="preserve"> доставило материалы, так что в 1878 году в одно лето был выстроен двухэтажный с галереей дом, крытый железом, нижний этаж каменный, верхний деревянный, а </w:t>
      </w:r>
      <w:r w:rsidR="001374E5" w:rsidRPr="00A76D2B">
        <w:rPr>
          <w:sz w:val="28"/>
          <w:szCs w:val="28"/>
        </w:rPr>
        <w:t>осенью следующего года была выполнена отделка</w:t>
      </w:r>
      <w:r w:rsidRPr="00A76D2B">
        <w:rPr>
          <w:sz w:val="28"/>
          <w:szCs w:val="28"/>
        </w:rPr>
        <w:t>.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 xml:space="preserve">Это </w:t>
      </w:r>
      <w:r w:rsidR="001374E5" w:rsidRPr="00A76D2B">
        <w:rPr>
          <w:sz w:val="28"/>
          <w:szCs w:val="28"/>
        </w:rPr>
        <w:t xml:space="preserve">и </w:t>
      </w:r>
      <w:r w:rsidRPr="00A76D2B">
        <w:rPr>
          <w:sz w:val="28"/>
          <w:szCs w:val="28"/>
        </w:rPr>
        <w:t>был первый корпус сиротского приюта…</w:t>
      </w:r>
    </w:p>
    <w:p w:rsidR="00AA1E65" w:rsidRPr="00A76D2B" w:rsidRDefault="00AA1E65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D2B">
        <w:rPr>
          <w:rFonts w:ascii="Times New Roman" w:hAnsi="Times New Roman" w:cs="Times New Roman"/>
          <w:sz w:val="28"/>
          <w:szCs w:val="28"/>
        </w:rPr>
        <w:t>В своих дневниках-воспоминаниях бывшая воспитан</w:t>
      </w:r>
      <w:r w:rsidR="001374E5" w:rsidRPr="00A76D2B">
        <w:rPr>
          <w:rFonts w:ascii="Times New Roman" w:hAnsi="Times New Roman" w:cs="Times New Roman"/>
          <w:sz w:val="28"/>
          <w:szCs w:val="28"/>
        </w:rPr>
        <w:t>н</w:t>
      </w:r>
      <w:r w:rsidRPr="00A76D2B">
        <w:rPr>
          <w:rFonts w:ascii="Times New Roman" w:hAnsi="Times New Roman" w:cs="Times New Roman"/>
          <w:sz w:val="28"/>
          <w:szCs w:val="28"/>
        </w:rPr>
        <w:t>ица приюта</w:t>
      </w:r>
      <w:r w:rsidRPr="00A76D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>Прасковья Михайловна Кирей</w:t>
      </w:r>
      <w:r w:rsidR="00AE6C7E">
        <w:rPr>
          <w:rFonts w:ascii="Times New Roman" w:eastAsia="Times New Roman" w:hAnsi="Times New Roman" w:cs="Times New Roman"/>
          <w:iCs/>
          <w:sz w:val="28"/>
          <w:szCs w:val="28"/>
        </w:rPr>
        <w:t xml:space="preserve"> (1889–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1942),</w:t>
      </w:r>
      <w:r w:rsidRPr="00A7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уроженка </w:t>
      </w:r>
      <w:proofErr w:type="spellStart"/>
      <w:r w:rsidRPr="00A76D2B"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уезда, известная </w:t>
      </w:r>
      <w:r w:rsidR="00E535DB">
        <w:rPr>
          <w:rFonts w:ascii="Times New Roman" w:eastAsia="Times New Roman" w:hAnsi="Times New Roman" w:cs="Times New Roman"/>
          <w:sz w:val="28"/>
          <w:szCs w:val="28"/>
        </w:rPr>
        <w:t xml:space="preserve">переводчица на Кубани, писала, 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E6C7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="00AE6C7E">
        <w:rPr>
          <w:rFonts w:ascii="Times New Roman" w:eastAsia="Times New Roman" w:hAnsi="Times New Roman" w:cs="Times New Roman"/>
          <w:i/>
          <w:sz w:val="28"/>
          <w:szCs w:val="28"/>
        </w:rPr>
        <w:t xml:space="preserve">1893 г. по 1917 год 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директором был Гавриил Семенович </w:t>
      </w:r>
      <w:proofErr w:type="spellStart"/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Курындин</w:t>
      </w:r>
      <w:proofErr w:type="spellEnd"/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—</w:t>
      </w:r>
      <w:r w:rsidR="001374E5"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один из самых предпри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имчивых купцов Трубчевска.</w:t>
      </w:r>
      <w:r w:rsidR="001374E5"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Смо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трительницей (надзирательницей)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приюта долгое время была дочь священника Мария Алексеевна Зверева. Живейшее участие в жизни приюта приняли семьи купцов, дворян и мещан, крест</w:t>
      </w:r>
      <w:r w:rsidR="001374E5" w:rsidRPr="00A76D2B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ян. Особую роль сыграли 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трубчане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С.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С. и Г.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С. 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Курындины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, Н.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С. 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Могилевцева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, А.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Я. 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Полетика, Г.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А. 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Леонов, А.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А. Усов,</w:t>
      </w:r>
      <w:r w:rsidR="001374E5"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С. 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Чикачев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, А.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П. 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Крашенинников, семья В.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 К. 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Скрылева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, врачи 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Коссобудзский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Ульященко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Городизский</w:t>
      </w:r>
      <w:proofErr w:type="spellEnd"/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многие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другие.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В приюте на полном содержании проживали де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 xml:space="preserve">ти от семи до шестнадцати лет. </w:t>
      </w:r>
      <w:r w:rsidRPr="00A76D2B">
        <w:rPr>
          <w:rFonts w:ascii="Times New Roman" w:eastAsia="Times New Roman" w:hAnsi="Times New Roman" w:cs="Times New Roman"/>
          <w:i/>
          <w:sz w:val="28"/>
          <w:szCs w:val="28"/>
        </w:rPr>
        <w:t>Руководство стремилось, кроме воспитания детей и обучения их начальным знаниям, сформировать у воспитанников трудовые и ремесленные навыки, проявить в них природные таланты и склонности. Из детских голосов воспитанников набирался хор для тюремной Никольской церкви, которая располагалась в соседнем квартале. Собранные деньги перечислялись для приютов императрицы Марии. Туда же шли сбор</w:t>
      </w:r>
      <w:r w:rsidR="00E535DB">
        <w:rPr>
          <w:rFonts w:ascii="Times New Roman" w:eastAsia="Times New Roman" w:hAnsi="Times New Roman" w:cs="Times New Roman"/>
          <w:i/>
          <w:sz w:val="28"/>
          <w:szCs w:val="28"/>
        </w:rPr>
        <w:t>ы за благотворительные спектакли».</w:t>
      </w:r>
    </w:p>
    <w:p w:rsidR="00AA1E65" w:rsidRPr="00A76D2B" w:rsidRDefault="00AA1E65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A76D2B">
        <w:rPr>
          <w:rFonts w:ascii="Times New Roman" w:eastAsia="Times New Roman" w:hAnsi="Times New Roman" w:cs="Times New Roman"/>
          <w:sz w:val="28"/>
          <w:szCs w:val="28"/>
        </w:rPr>
        <w:t>трубчевского</w:t>
      </w:r>
      <w:proofErr w:type="spellEnd"/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нотариуса Сергея Михайловича </w:t>
      </w:r>
      <w:proofErr w:type="spellStart"/>
      <w:r w:rsidRPr="00A76D2B">
        <w:rPr>
          <w:rFonts w:ascii="Times New Roman" w:eastAsia="Times New Roman" w:hAnsi="Times New Roman" w:cs="Times New Roman"/>
          <w:sz w:val="28"/>
          <w:szCs w:val="28"/>
        </w:rPr>
        <w:t>Чикачева</w:t>
      </w:r>
      <w:proofErr w:type="spellEnd"/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(1860-1934)</w:t>
      </w:r>
      <w:r w:rsidR="001374E5" w:rsidRPr="00A76D2B">
        <w:rPr>
          <w:rFonts w:ascii="Times New Roman" w:eastAsia="Times New Roman" w:hAnsi="Times New Roman" w:cs="Times New Roman"/>
          <w:sz w:val="28"/>
          <w:szCs w:val="28"/>
        </w:rPr>
        <w:t>, члена Попечительского совета приюта: «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посещении приюта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Преосвященнейшим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Симеоном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бывшим Епископом Орловским и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Севским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, во время приезда его в Трубчевск, он настолько был растроган стройным пением сирот, при встрече его, что, со слезами на глазах, благословляя детей, благодарил всех тех добрых людей, которые своею любовью к сиротам дали им возможность так славить Господа».</w:t>
      </w:r>
    </w:p>
    <w:p w:rsidR="001374E5" w:rsidRPr="00A76D2B" w:rsidRDefault="001374E5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дальнейшем Прасковья Кирей окончила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трубчевскую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гимназию, уехала в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Екатеринодар</w:t>
      </w:r>
      <w:proofErr w:type="spellEnd"/>
      <w:r w:rsidR="00E535DB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Краснодар), стала переводчицей, вышла замуж,</w:t>
      </w:r>
      <w:r w:rsidR="00E535D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воспитала детей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068F3" w:rsidRPr="00A76D2B" w:rsidRDefault="002068F3" w:rsidP="003F71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2B">
        <w:rPr>
          <w:rFonts w:ascii="Times New Roman" w:hAnsi="Times New Roman" w:cs="Times New Roman"/>
          <w:sz w:val="28"/>
          <w:szCs w:val="28"/>
        </w:rPr>
        <w:t xml:space="preserve">По сведениям краеведов </w:t>
      </w:r>
      <w:r w:rsidRPr="00A76D2B">
        <w:rPr>
          <w:rFonts w:ascii="Times New Roman" w:hAnsi="Times New Roman" w:cs="Times New Roman"/>
          <w:bCs/>
          <w:sz w:val="28"/>
          <w:szCs w:val="28"/>
        </w:rPr>
        <w:t>(Г.</w:t>
      </w:r>
      <w:r w:rsidR="003D41FF">
        <w:rPr>
          <w:rFonts w:ascii="Times New Roman" w:hAnsi="Times New Roman" w:cs="Times New Roman"/>
          <w:bCs/>
          <w:sz w:val="28"/>
          <w:szCs w:val="28"/>
        </w:rPr>
        <w:t> А. </w:t>
      </w:r>
      <w:r w:rsidRPr="00A76D2B">
        <w:rPr>
          <w:rFonts w:ascii="Times New Roman" w:hAnsi="Times New Roman" w:cs="Times New Roman"/>
          <w:bCs/>
          <w:sz w:val="28"/>
          <w:szCs w:val="28"/>
        </w:rPr>
        <w:t>Соболев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3D41F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76D2B">
        <w:rPr>
          <w:rFonts w:ascii="Times New Roman" w:hAnsi="Times New Roman" w:cs="Times New Roman"/>
          <w:i/>
          <w:iCs/>
          <w:sz w:val="28"/>
          <w:szCs w:val="28"/>
        </w:rPr>
        <w:t>Трубчевская</w:t>
      </w:r>
      <w:proofErr w:type="spellEnd"/>
      <w:r w:rsidRPr="00A76D2B">
        <w:rPr>
          <w:rFonts w:ascii="Times New Roman" w:hAnsi="Times New Roman" w:cs="Times New Roman"/>
          <w:i/>
          <w:iCs/>
          <w:sz w:val="28"/>
          <w:szCs w:val="28"/>
        </w:rPr>
        <w:t xml:space="preserve"> детская школа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D41FF">
        <w:rPr>
          <w:rFonts w:ascii="Times New Roman" w:hAnsi="Times New Roman" w:cs="Times New Roman"/>
          <w:i/>
          <w:iCs/>
          <w:sz w:val="28"/>
          <w:szCs w:val="28"/>
        </w:rPr>
        <w:t>искусств имени А. </w:t>
      </w:r>
      <w:proofErr w:type="spellStart"/>
      <w:r w:rsidRPr="00A76D2B">
        <w:rPr>
          <w:rFonts w:ascii="Times New Roman" w:hAnsi="Times New Roman" w:cs="Times New Roman"/>
          <w:i/>
          <w:iCs/>
          <w:sz w:val="28"/>
          <w:szCs w:val="28"/>
        </w:rPr>
        <w:t>Вяльцевой</w:t>
      </w:r>
      <w:proofErr w:type="spellEnd"/>
      <w:r w:rsidRPr="00A76D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D41F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6D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41FF">
        <w:rPr>
          <w:rFonts w:ascii="Times New Roman" w:hAnsi="Times New Roman" w:cs="Times New Roman"/>
          <w:iCs/>
          <w:sz w:val="28"/>
          <w:szCs w:val="28"/>
        </w:rPr>
        <w:t xml:space="preserve">в сиротский 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приют в 1875 году был определен брат Анастасии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Вяльцевой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, будущей «чайки русской эстрады»,</w:t>
      </w:r>
      <w:r w:rsidR="003D41FF">
        <w:rPr>
          <w:rFonts w:ascii="Times New Roman" w:hAnsi="Times New Roman" w:cs="Times New Roman"/>
          <w:iCs/>
          <w:sz w:val="28"/>
          <w:szCs w:val="28"/>
        </w:rPr>
        <w:t> —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hAnsi="Times New Roman" w:cs="Times New Roman"/>
          <w:b/>
          <w:iCs/>
          <w:sz w:val="28"/>
          <w:szCs w:val="28"/>
        </w:rPr>
        <w:t>Ананий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. Жила ли в приюте сама будущая знаменитая певица, доподлинно не установлено, но известно,</w:t>
      </w:r>
      <w:r w:rsidR="003D4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что юная Анастасия почти до 9-ти лет пела в церковном хоре при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бесприходной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Никольской церкви-часовне при арестантском доме, куда набирали воспитанников приюта с хорошими голосами.</w:t>
      </w:r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Церковь стояла на западной окраине города, на Тюремной площади, у арестантского дома. Называлась по-разному: Никольской, 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lastRenderedPageBreak/>
        <w:t>Николаевской, Тюремной. К церкви была пристроена колокольня с пятью колоколами в 200 пудов (2 т. 400 кг). После Декрета об отделении церкви от государства от 23.01.1918 г</w:t>
      </w:r>
      <w:r w:rsidR="003D41F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храм был присоединён к соборной церкви. В июле 1919 года </w:t>
      </w:r>
      <w:proofErr w:type="spellStart"/>
      <w:r w:rsidRPr="00A76D2B">
        <w:rPr>
          <w:rFonts w:ascii="Times New Roman" w:eastAsia="Times New Roman" w:hAnsi="Times New Roman" w:cs="Times New Roman"/>
          <w:sz w:val="28"/>
          <w:szCs w:val="28"/>
        </w:rPr>
        <w:t>трубчевская</w:t>
      </w:r>
      <w:proofErr w:type="spellEnd"/>
      <w:r w:rsidRPr="00A76D2B">
        <w:rPr>
          <w:rFonts w:ascii="Times New Roman" w:eastAsia="Times New Roman" w:hAnsi="Times New Roman" w:cs="Times New Roman"/>
          <w:sz w:val="28"/>
          <w:szCs w:val="28"/>
        </w:rPr>
        <w:t xml:space="preserve"> тюрьма была временно закрыта, а церковь разрушена. </w:t>
      </w:r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Рядом с домиком </w:t>
      </w:r>
      <w:proofErr w:type="spellStart"/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Вяльцевых</w:t>
      </w:r>
      <w:proofErr w:type="spellEnd"/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они сн</w:t>
      </w:r>
      <w:r w:rsidR="003D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имали по адресу: </w:t>
      </w:r>
      <w:proofErr w:type="spellStart"/>
      <w:r w:rsidR="003D41FF">
        <w:rPr>
          <w:rFonts w:ascii="Times New Roman" w:hAnsi="Times New Roman" w:cs="Times New Roman"/>
          <w:sz w:val="28"/>
          <w:szCs w:val="28"/>
          <w:shd w:val="clear" w:color="auto" w:fill="FFFFFF"/>
        </w:rPr>
        <w:t>Курындин</w:t>
      </w:r>
      <w:proofErr w:type="spellEnd"/>
      <w:r w:rsidR="003D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ров, 6, жил регент Никольской </w:t>
      </w:r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церкви Михаил Миха</w:t>
      </w:r>
      <w:r w:rsidR="003D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йлович Конышев. Он-то и привел </w:t>
      </w:r>
      <w:r w:rsidRPr="00A76D2B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девочку в хор.</w:t>
      </w:r>
    </w:p>
    <w:p w:rsidR="00AA1E65" w:rsidRPr="00A76D2B" w:rsidRDefault="002068F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>Ананий</w:t>
      </w:r>
      <w:proofErr w:type="spellEnd"/>
      <w:r w:rsidR="00AA1E65"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Дмитриевич </w:t>
      </w:r>
      <w:proofErr w:type="spellStart"/>
      <w:r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>Вяльцев</w:t>
      </w:r>
      <w:proofErr w:type="spellEnd"/>
      <w:r w:rsidR="00F65323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</w:t>
      </w:r>
      <w:r w:rsidR="00F65323" w:rsidRPr="00A76D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F65323" w:rsidRPr="00A76D2B">
        <w:rPr>
          <w:rFonts w:ascii="Times New Roman" w:eastAsia="Times New Roman" w:hAnsi="Times New Roman" w:cs="Times New Roman"/>
          <w:iCs/>
          <w:sz w:val="28"/>
          <w:szCs w:val="28"/>
        </w:rPr>
        <w:t>младше сестры на год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 18</w:t>
      </w:r>
      <w:r w:rsidR="00F65323" w:rsidRPr="00A76D2B">
        <w:rPr>
          <w:rFonts w:ascii="Times New Roman" w:eastAsia="Times New Roman" w:hAnsi="Times New Roman" w:cs="Times New Roman"/>
          <w:iCs/>
          <w:sz w:val="28"/>
          <w:szCs w:val="28"/>
        </w:rPr>
        <w:t>75 года до отъезда семьи из Трубчевска в Киев жил в сиротс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>ком приюте. Дальнейшая его судьба</w:t>
      </w:r>
      <w:r w:rsidR="00F65323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была посвящена 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беззаветному </w:t>
      </w:r>
      <w:r w:rsidR="00F65323" w:rsidRPr="00A76D2B">
        <w:rPr>
          <w:rFonts w:ascii="Times New Roman" w:eastAsia="Times New Roman" w:hAnsi="Times New Roman" w:cs="Times New Roman"/>
          <w:iCs/>
          <w:sz w:val="28"/>
          <w:szCs w:val="28"/>
        </w:rPr>
        <w:t>служению знаменитой сестре…</w:t>
      </w:r>
    </w:p>
    <w:p w:rsidR="00F65323" w:rsidRPr="00A76D2B" w:rsidRDefault="00F6532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Санкт-Петербурге он был управляющим тремя доходными домами певицы на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Карповке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которые она купила 1908 году.</w:t>
      </w:r>
      <w:r w:rsidR="003D41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В семейном архиве долгие годы хранил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ось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письмо Анастасии Дмитриевны брату:</w:t>
      </w:r>
    </w:p>
    <w:p w:rsidR="00F65323" w:rsidRPr="00A76D2B" w:rsidRDefault="00F6532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«Любезный брат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Ананий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Дмитриевич!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Уполномачиваю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тебя заведовать под твою личную имущественную ответственность домами моими по набережной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Карповки</w:t>
      </w:r>
      <w:proofErr w:type="spellEnd"/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номерами 22,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24 и Ординарной 23.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Следить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>за чистотой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порядком, вести домовые книги,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ть пр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>а и законные требования властей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, не доводя</w:t>
      </w:r>
      <w:r w:rsidR="001374E5"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меня до хлопот и убытков. Во всем изложенном я тебе верю,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>спорить</w:t>
      </w:r>
      <w:proofErr w:type="gramEnd"/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прекословить не буду</w:t>
      </w:r>
      <w:r w:rsidRPr="00A76D2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C77F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1374E5" w:rsidRPr="00A76D2B" w:rsidRDefault="00F6532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Ананий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был заботиться о состоянии домов, сдавать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квартиры внаем, нанимать и увольнять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дворников, швейцаров и других работников.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Сам он жил с матерью </w:t>
      </w:r>
      <w:r w:rsidR="00A54641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Марией Тихоновной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одной из барских квартир на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Карповке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, 22. Незадолго до смерти Анастасия Дмитриевна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весной </w:t>
      </w:r>
      <w:r w:rsidR="00A54641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1913 года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составила завещание,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передав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св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ои дома в собственность города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с целью открытия в них больницы или детского приюта. В случае</w:t>
      </w:r>
      <w:proofErr w:type="gram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если город не примет её дара,</w:t>
      </w:r>
      <w:r w:rsidR="00C77F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она поручала душеприказчику продать недвижимость,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а деньги передать Петербургскому университету на учреждение стипендии имени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Вяльцевой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крестьянских детей. Анастасия просила брата продолжать её благотворительные дела.</w:t>
      </w:r>
    </w:p>
    <w:p w:rsidR="00F65323" w:rsidRPr="00A76D2B" w:rsidRDefault="00F6532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Ананий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Дмитриевич исполнил волю сестры,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а в 1915 году он пол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чил звание потомственного 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почетного гражданина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действительный член Общества попечения о бесприютных детях. Дума согласилась принять дар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Вяльцевой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, но бюрократическая про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>во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лочка с оформлением документов не позволила исполнить волю певицы. Грянула революция!</w:t>
      </w:r>
    </w:p>
    <w:p w:rsidR="00F65323" w:rsidRPr="00A76D2B" w:rsidRDefault="00F65323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Обязанности управляющего домами взял на себя местный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жилкомхоз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. В квартиры бывших жильцов въехали солдаты военно-санитарного дезинфекционного отдела, на нижнем этаже дом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Карповка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22 закрылся ресторан «</w:t>
      </w:r>
      <w:proofErr w:type="gram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Монте Карло</w:t>
      </w:r>
      <w:proofErr w:type="gram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» и открылся политический клуб для рабочих «Новая жизнь».</w:t>
      </w:r>
    </w:p>
    <w:p w:rsidR="004E394D" w:rsidRPr="00A76D2B" w:rsidRDefault="001374E5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Несмотря на перемены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Ананий</w:t>
      </w:r>
      <w:proofErr w:type="spellEnd"/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Вяльцев</w:t>
      </w:r>
      <w:proofErr w:type="spellEnd"/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оставался жить в своей квартире на </w:t>
      </w:r>
      <w:proofErr w:type="spellStart"/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Карповке</w:t>
      </w:r>
      <w:proofErr w:type="spellEnd"/>
      <w:r w:rsidR="00A54641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женой и сыном Дмитрием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Работал сторожем в шапочной артели,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но «на общественных началах» по-прежнему присматривал за домом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</w:rPr>
        <w:t xml:space="preserve"> —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следил за фонтаном и,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>едва пробивалась травка,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выносил в дворовый садик больших фаянсовых садовых гномов, приобретенных для </w:t>
      </w:r>
      <w:r w:rsidR="004E394D" w:rsidRPr="00A76D2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украшения дворовой территории ещё до революции. Эти гномы и две большие фаянсовые вазы стояли здесь до поздней осени…</w:t>
      </w:r>
    </w:p>
    <w:p w:rsidR="004E394D" w:rsidRPr="00A76D2B" w:rsidRDefault="004E394D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В 1930-е годы с</w:t>
      </w:r>
      <w:r w:rsidR="007760F7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емью </w:t>
      </w:r>
      <w:proofErr w:type="spellStart"/>
      <w:r w:rsidR="007760F7" w:rsidRPr="00A76D2B">
        <w:rPr>
          <w:rFonts w:ascii="Times New Roman" w:eastAsia="Times New Roman" w:hAnsi="Times New Roman" w:cs="Times New Roman"/>
          <w:iCs/>
          <w:sz w:val="28"/>
          <w:szCs w:val="28"/>
        </w:rPr>
        <w:t>Вяльцевых</w:t>
      </w:r>
      <w:proofErr w:type="spellEnd"/>
      <w:r w:rsidR="007760F7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уплотнили. Шикарная квартира превратилась в коммуналку, а им достались две смежные комнатки.</w:t>
      </w:r>
    </w:p>
    <w:p w:rsidR="0038649F" w:rsidRPr="00A76D2B" w:rsidRDefault="0038649F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Судьба сына </w:t>
      </w:r>
      <w:proofErr w:type="spellStart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>Анания</w:t>
      </w:r>
      <w:proofErr w:type="spellEnd"/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Дмитриевича </w:t>
      </w:r>
      <w:r w:rsidR="001374E5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сложилась трагически. </w:t>
      </w:r>
      <w:r w:rsidRPr="00A76D2B">
        <w:rPr>
          <w:rFonts w:ascii="Times New Roman" w:hAnsi="Times New Roman" w:cs="Times New Roman"/>
          <w:b/>
          <w:iCs/>
          <w:sz w:val="28"/>
          <w:szCs w:val="28"/>
        </w:rPr>
        <w:t xml:space="preserve">Дмитрий </w:t>
      </w:r>
      <w:proofErr w:type="spellStart"/>
      <w:r w:rsidRPr="00A76D2B">
        <w:rPr>
          <w:rFonts w:ascii="Times New Roman" w:hAnsi="Times New Roman" w:cs="Times New Roman"/>
          <w:b/>
          <w:iCs/>
          <w:sz w:val="28"/>
          <w:szCs w:val="28"/>
        </w:rPr>
        <w:t>Ананьевич</w:t>
      </w:r>
      <w:proofErr w:type="spellEnd"/>
      <w:r w:rsidRPr="00A76D2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hAnsi="Times New Roman" w:cs="Times New Roman"/>
          <w:b/>
          <w:iCs/>
          <w:sz w:val="28"/>
          <w:szCs w:val="28"/>
        </w:rPr>
        <w:t>Вяльцев</w:t>
      </w:r>
      <w:proofErr w:type="spellEnd"/>
      <w:r w:rsidR="00274D12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274D12" w:rsidRPr="00274D12">
        <w:rPr>
          <w:rFonts w:ascii="Times New Roman" w:hAnsi="Times New Roman" w:cs="Times New Roman"/>
          <w:iCs/>
          <w:sz w:val="28"/>
          <w:szCs w:val="28"/>
        </w:rPr>
        <w:t>—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племянник знаменитой русской певицы Анастасии Дмитриевны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Вяльцевой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(в честь которой он назвал свою дочь)</w:t>
      </w:r>
      <w:r w:rsidR="00274D12">
        <w:rPr>
          <w:rFonts w:ascii="Times New Roman" w:hAnsi="Times New Roman" w:cs="Times New Roman"/>
          <w:iCs/>
          <w:sz w:val="28"/>
          <w:szCs w:val="28"/>
        </w:rPr>
        <w:t> —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родился 7 ноября 1914 года в Петрограде, на набережной реки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Карповки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(на углу с Ординарной улицей), в одном из ее доходных домов, управляющим которых был его отец. С 1923 года учился в 183-й (средней) школе, а с 1930 года уже работал в тресте </w:t>
      </w:r>
      <w:r w:rsidR="00274D12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Ленкомтранс</w:t>
      </w:r>
      <w:proofErr w:type="spellEnd"/>
      <w:r w:rsidR="00274D12">
        <w:rPr>
          <w:rFonts w:ascii="Times New Roman" w:hAnsi="Times New Roman" w:cs="Times New Roman"/>
          <w:iCs/>
          <w:sz w:val="28"/>
          <w:szCs w:val="28"/>
        </w:rPr>
        <w:t>»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(третий гараж), Центральной спортивной базе союза шоферов и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автоработников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. С 1931 года возглавил Бюро физической культуры треста. В 1932-м Дмитрий занял первое место в чемпионате Ленинграда по боксу. Любовь к боксу привела его в 1934 году в школу мастеров ЛО СФК (отделение б</w:t>
      </w:r>
      <w:r w:rsidR="00274D12">
        <w:rPr>
          <w:rFonts w:ascii="Times New Roman" w:hAnsi="Times New Roman" w:cs="Times New Roman"/>
          <w:iCs/>
          <w:sz w:val="28"/>
          <w:szCs w:val="28"/>
        </w:rPr>
        <w:t>окса), а затем и в институт им. </w:t>
      </w:r>
      <w:r w:rsidRPr="00A76D2B">
        <w:rPr>
          <w:rFonts w:ascii="Times New Roman" w:hAnsi="Times New Roman" w:cs="Times New Roman"/>
          <w:iCs/>
          <w:sz w:val="28"/>
          <w:szCs w:val="28"/>
        </w:rPr>
        <w:t>П.</w:t>
      </w:r>
      <w:r w:rsidR="00274D12">
        <w:rPr>
          <w:rFonts w:ascii="Times New Roman" w:hAnsi="Times New Roman" w:cs="Times New Roman"/>
          <w:iCs/>
          <w:sz w:val="28"/>
          <w:szCs w:val="28"/>
        </w:rPr>
        <w:t> Ф. </w:t>
      </w:r>
      <w:r w:rsidRPr="00A76D2B">
        <w:rPr>
          <w:rFonts w:ascii="Times New Roman" w:hAnsi="Times New Roman" w:cs="Times New Roman"/>
          <w:iCs/>
          <w:sz w:val="28"/>
          <w:szCs w:val="28"/>
        </w:rPr>
        <w:t>Лесгафта. Работа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л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на ниве спорта в Ленинградском областном совете физической культуры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,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Бюро физкультуры Ленинградского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облпрофсовета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, Ленинградском областном комитете союза работников кооперации и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госторговли</w:t>
      </w:r>
      <w:proofErr w:type="spellEnd"/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Последним местом работы 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для Дмитрия </w:t>
      </w:r>
      <w:proofErr w:type="spellStart"/>
      <w:r w:rsidR="001374E5" w:rsidRPr="00A76D2B">
        <w:rPr>
          <w:rFonts w:ascii="Times New Roman" w:hAnsi="Times New Roman" w:cs="Times New Roman"/>
          <w:iCs/>
          <w:sz w:val="28"/>
          <w:szCs w:val="28"/>
        </w:rPr>
        <w:t>Вяльцева</w:t>
      </w:r>
      <w:proofErr w:type="spellEnd"/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>стало Ленинградское облас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тное управление пожарной охраны</w:t>
      </w:r>
      <w:r w:rsidR="00274D12">
        <w:rPr>
          <w:rFonts w:ascii="Times New Roman" w:hAnsi="Times New Roman" w:cs="Times New Roman"/>
          <w:iCs/>
          <w:sz w:val="28"/>
          <w:szCs w:val="28"/>
        </w:rPr>
        <w:t> —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тарший инспектор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физподготовки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. И где бы он н</w:t>
      </w:r>
      <w:r w:rsidR="00274D12">
        <w:rPr>
          <w:rFonts w:ascii="Times New Roman" w:hAnsi="Times New Roman" w:cs="Times New Roman"/>
          <w:iCs/>
          <w:sz w:val="28"/>
          <w:szCs w:val="28"/>
        </w:rPr>
        <w:t>и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работал, он постоянно тренировался и тренировал. Ринг стал его родным домом. Побеждал и готовил новых победителей.</w:t>
      </w:r>
    </w:p>
    <w:p w:rsidR="004E394D" w:rsidRPr="00A76D2B" w:rsidRDefault="0038649F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hAnsi="Times New Roman" w:cs="Times New Roman"/>
          <w:iCs/>
          <w:sz w:val="28"/>
          <w:szCs w:val="28"/>
        </w:rPr>
        <w:t xml:space="preserve">С началом Великой Отечественной войны 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в НКВД одним из сослуживцев был написан</w:t>
      </w:r>
      <w:r w:rsidR="00274D12">
        <w:rPr>
          <w:rFonts w:ascii="Times New Roman" w:hAnsi="Times New Roman" w:cs="Times New Roman"/>
          <w:iCs/>
          <w:sz w:val="28"/>
          <w:szCs w:val="28"/>
        </w:rPr>
        <w:t xml:space="preserve"> донос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76D2B">
        <w:rPr>
          <w:rFonts w:ascii="Times New Roman" w:hAnsi="Times New Roman" w:cs="Times New Roman"/>
          <w:iCs/>
          <w:sz w:val="28"/>
          <w:szCs w:val="28"/>
        </w:rPr>
        <w:t>что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,</w:t>
      </w:r>
      <w:r w:rsidR="00274D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якобы, 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Дмитрий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Вяльцев</w:t>
      </w:r>
      <w:proofErr w:type="spellEnd"/>
      <w:r w:rsidR="00274D12">
        <w:rPr>
          <w:rFonts w:ascii="Times New Roman" w:hAnsi="Times New Roman" w:cs="Times New Roman"/>
          <w:iCs/>
          <w:sz w:val="28"/>
          <w:szCs w:val="28"/>
        </w:rPr>
        <w:t> —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распространитель панических слухов. Дмитрий был арестован 13 сентября 1941 года. 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Его у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спели допросить всего один раз и при этом не предъявили каких-либо обвинений. С ухудшением обстановки на Ленинградском фронте </w:t>
      </w:r>
      <w:proofErr w:type="spellStart"/>
      <w:r w:rsidR="001374E5" w:rsidRPr="00A76D2B">
        <w:rPr>
          <w:rFonts w:ascii="Times New Roman" w:hAnsi="Times New Roman" w:cs="Times New Roman"/>
          <w:iCs/>
          <w:sz w:val="28"/>
          <w:szCs w:val="28"/>
        </w:rPr>
        <w:t>Вяльцева</w:t>
      </w:r>
      <w:proofErr w:type="spellEnd"/>
      <w:r w:rsidR="001374E5" w:rsidRPr="00A76D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этапировали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1374E5" w:rsidRPr="00A76D2B">
        <w:rPr>
          <w:rFonts w:ascii="Times New Roman" w:hAnsi="Times New Roman" w:cs="Times New Roman"/>
          <w:iCs/>
          <w:sz w:val="28"/>
          <w:szCs w:val="28"/>
        </w:rPr>
        <w:t>г.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 Томск. До места назначения он так и не прибыл. Благодаря расследованию,</w:t>
      </w:r>
      <w:r w:rsidR="002068F3" w:rsidRPr="00A76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>проведенному НИЦ «Мемориал», оказалось,</w:t>
      </w:r>
      <w:r w:rsidR="00274D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>что на барже «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Берлинка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», на которой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этапировали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по Ладоге Д.</w:t>
      </w:r>
      <w:r w:rsidR="00274D12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А.</w:t>
      </w:r>
      <w:proofErr w:type="spellEnd"/>
      <w:r w:rsidR="00274D1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Вяльцева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, возник бунт уголовников (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этапировали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 xml:space="preserve"> уголовников, немецких военнопленных, политических</w:t>
      </w:r>
      <w:r w:rsidR="00E61412" w:rsidRPr="00A76D2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76D2B">
        <w:rPr>
          <w:rFonts w:ascii="Times New Roman" w:hAnsi="Times New Roman" w:cs="Times New Roman"/>
          <w:iCs/>
          <w:sz w:val="28"/>
          <w:szCs w:val="28"/>
        </w:rPr>
        <w:t>осужденных по 58-й статье УК, а также задержанных,</w:t>
      </w:r>
      <w:r w:rsidR="00274D12" w:rsidRPr="00274D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proofErr w:type="spellStart"/>
      <w:r w:rsidRPr="00A76D2B">
        <w:rPr>
          <w:rFonts w:ascii="Times New Roman" w:hAnsi="Times New Roman" w:cs="Times New Roman"/>
          <w:iCs/>
          <w:sz w:val="28"/>
          <w:szCs w:val="28"/>
        </w:rPr>
        <w:t>Вяльцев</w:t>
      </w:r>
      <w:proofErr w:type="spellEnd"/>
      <w:r w:rsidRPr="00A76D2B">
        <w:rPr>
          <w:rFonts w:ascii="Times New Roman" w:hAnsi="Times New Roman" w:cs="Times New Roman"/>
          <w:iCs/>
          <w:sz w:val="28"/>
          <w:szCs w:val="28"/>
        </w:rPr>
        <w:t>).</w:t>
      </w:r>
      <w:r w:rsidR="00274D12" w:rsidRPr="00274D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D2B">
        <w:rPr>
          <w:rFonts w:ascii="Times New Roman" w:hAnsi="Times New Roman" w:cs="Times New Roman"/>
          <w:iCs/>
          <w:sz w:val="28"/>
          <w:szCs w:val="28"/>
        </w:rPr>
        <w:t>Бунт был жестоко подавлен. Жертвами оказались от 400 до 500 человек. Погиб и Дмитрий.</w:t>
      </w:r>
      <w:r w:rsidR="007760F7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4318D" w:rsidRPr="00A76D2B">
        <w:rPr>
          <w:rFonts w:ascii="Times New Roman" w:eastAsia="Times New Roman" w:hAnsi="Times New Roman" w:cs="Times New Roman"/>
          <w:iCs/>
          <w:sz w:val="28"/>
          <w:szCs w:val="28"/>
        </w:rPr>
        <w:t>Остались молодая жена и дочь Настя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274D12" w:rsidRPr="00274D12">
        <w:rPr>
          <w:rFonts w:ascii="Times New Roman" w:eastAsia="Times New Roman" w:hAnsi="Times New Roman" w:cs="Times New Roman"/>
          <w:iCs/>
          <w:sz w:val="28"/>
          <w:szCs w:val="28"/>
        </w:rPr>
        <w:t>—</w:t>
      </w:r>
      <w:r w:rsidR="00F4318D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полная тезка знаменитой т</w:t>
      </w:r>
      <w:r w:rsidR="007760F7" w:rsidRPr="00A76D2B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</w:rPr>
        <w:t>ти</w:t>
      </w:r>
      <w:r w:rsidR="00274D1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274D12" w:rsidRPr="00982621">
        <w:rPr>
          <w:rFonts w:ascii="Times New Roman" w:eastAsia="Times New Roman" w:hAnsi="Times New Roman" w:cs="Times New Roman"/>
          <w:iCs/>
          <w:sz w:val="28"/>
          <w:szCs w:val="28"/>
        </w:rPr>
        <w:t>—</w:t>
      </w:r>
      <w:r w:rsidR="00F4318D"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Анастасия Дмитриевна </w:t>
      </w:r>
      <w:proofErr w:type="spellStart"/>
      <w:r w:rsidR="00F4318D" w:rsidRPr="00A76D2B">
        <w:rPr>
          <w:rFonts w:ascii="Times New Roman" w:eastAsia="Times New Roman" w:hAnsi="Times New Roman" w:cs="Times New Roman"/>
          <w:iCs/>
          <w:sz w:val="28"/>
          <w:szCs w:val="28"/>
        </w:rPr>
        <w:t>Вяльцева</w:t>
      </w:r>
      <w:proofErr w:type="spellEnd"/>
      <w:r w:rsidR="00F4318D" w:rsidRPr="00A76D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760F7" w:rsidRPr="00A76D2B" w:rsidRDefault="007760F7" w:rsidP="003F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6D2B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Вот сухие строки архивной справки </w:t>
      </w:r>
      <w:r w:rsidR="005C34DD" w:rsidRPr="00A76D2B">
        <w:rPr>
          <w:rFonts w:ascii="Times New Roman" w:hAnsi="Times New Roman" w:cs="Times New Roman"/>
          <w:sz w:val="28"/>
          <w:szCs w:val="28"/>
        </w:rPr>
        <w:t>Службы регистрации и архивных фондов УФСБ по СПб</w:t>
      </w:r>
      <w:proofErr w:type="gramStart"/>
      <w:r w:rsidR="005C34DD" w:rsidRPr="00A76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34DD" w:rsidRPr="00A7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4DD" w:rsidRPr="00A76D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34DD" w:rsidRPr="00A76D2B">
        <w:rPr>
          <w:rFonts w:ascii="Times New Roman" w:hAnsi="Times New Roman" w:cs="Times New Roman"/>
          <w:sz w:val="28"/>
          <w:szCs w:val="28"/>
        </w:rPr>
        <w:t xml:space="preserve"> Лен. обл. № 0/21-380/138 от 23.03.2012.</w:t>
      </w:r>
    </w:p>
    <w:p w:rsidR="007760F7" w:rsidRPr="00A76D2B" w:rsidRDefault="005C34DD" w:rsidP="003F71E7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A76D2B">
        <w:rPr>
          <w:i/>
          <w:sz w:val="28"/>
          <w:szCs w:val="28"/>
        </w:rPr>
        <w:t>«</w:t>
      </w:r>
      <w:proofErr w:type="spellStart"/>
      <w:r w:rsidR="007760F7" w:rsidRPr="00A76D2B">
        <w:rPr>
          <w:i/>
          <w:sz w:val="28"/>
          <w:szCs w:val="28"/>
        </w:rPr>
        <w:t>Вяльцев</w:t>
      </w:r>
      <w:proofErr w:type="spellEnd"/>
      <w:r w:rsidR="007760F7" w:rsidRPr="00A76D2B">
        <w:rPr>
          <w:i/>
          <w:sz w:val="28"/>
          <w:szCs w:val="28"/>
        </w:rPr>
        <w:t xml:space="preserve"> Дмитрий </w:t>
      </w:r>
      <w:proofErr w:type="spellStart"/>
      <w:r w:rsidR="007760F7" w:rsidRPr="00A76D2B">
        <w:rPr>
          <w:i/>
          <w:sz w:val="28"/>
          <w:szCs w:val="28"/>
        </w:rPr>
        <w:t>Ананьевич</w:t>
      </w:r>
      <w:proofErr w:type="spellEnd"/>
    </w:p>
    <w:p w:rsidR="007760F7" w:rsidRPr="00A76D2B" w:rsidRDefault="007760F7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76D2B">
        <w:rPr>
          <w:i/>
          <w:sz w:val="28"/>
          <w:szCs w:val="28"/>
        </w:rPr>
        <w:t>Родился в Петрограде в 1914</w:t>
      </w:r>
      <w:r w:rsidR="00982621">
        <w:rPr>
          <w:i/>
          <w:sz w:val="28"/>
          <w:szCs w:val="28"/>
        </w:rPr>
        <w:t xml:space="preserve"> г. Перед арестом —</w:t>
      </w:r>
      <w:r w:rsidRPr="00A76D2B">
        <w:rPr>
          <w:i/>
          <w:sz w:val="28"/>
          <w:szCs w:val="28"/>
        </w:rPr>
        <w:t xml:space="preserve"> преподаватель физкультуры Управления пожарной охраны Лен</w:t>
      </w:r>
      <w:proofErr w:type="gramStart"/>
      <w:r w:rsidRPr="00A76D2B">
        <w:rPr>
          <w:i/>
          <w:sz w:val="28"/>
          <w:szCs w:val="28"/>
        </w:rPr>
        <w:t>.</w:t>
      </w:r>
      <w:proofErr w:type="gramEnd"/>
      <w:r w:rsidRPr="00A76D2B">
        <w:rPr>
          <w:i/>
          <w:sz w:val="28"/>
          <w:szCs w:val="28"/>
        </w:rPr>
        <w:t xml:space="preserve"> </w:t>
      </w:r>
      <w:proofErr w:type="gramStart"/>
      <w:r w:rsidRPr="00A76D2B">
        <w:rPr>
          <w:i/>
          <w:sz w:val="28"/>
          <w:szCs w:val="28"/>
        </w:rPr>
        <w:t>о</w:t>
      </w:r>
      <w:proofErr w:type="gramEnd"/>
      <w:r w:rsidRPr="00A76D2B">
        <w:rPr>
          <w:i/>
          <w:sz w:val="28"/>
          <w:szCs w:val="28"/>
        </w:rPr>
        <w:t>бласти. Арестован 13.09.1941 УНКВД по Лен</w:t>
      </w:r>
      <w:proofErr w:type="gramStart"/>
      <w:r w:rsidRPr="00A76D2B">
        <w:rPr>
          <w:i/>
          <w:sz w:val="28"/>
          <w:szCs w:val="28"/>
        </w:rPr>
        <w:t>.</w:t>
      </w:r>
      <w:proofErr w:type="gramEnd"/>
      <w:r w:rsidRPr="00A76D2B">
        <w:rPr>
          <w:i/>
          <w:sz w:val="28"/>
          <w:szCs w:val="28"/>
        </w:rPr>
        <w:t xml:space="preserve"> </w:t>
      </w:r>
      <w:proofErr w:type="gramStart"/>
      <w:r w:rsidRPr="00A76D2B">
        <w:rPr>
          <w:i/>
          <w:sz w:val="28"/>
          <w:szCs w:val="28"/>
        </w:rPr>
        <w:t>о</w:t>
      </w:r>
      <w:proofErr w:type="gramEnd"/>
      <w:r w:rsidRPr="00A76D2B">
        <w:rPr>
          <w:i/>
          <w:sz w:val="28"/>
          <w:szCs w:val="28"/>
        </w:rPr>
        <w:t xml:space="preserve">бл., обвинялся по ст. 58-1а УК РСФСР. </w:t>
      </w:r>
      <w:proofErr w:type="spellStart"/>
      <w:r w:rsidRPr="00A76D2B">
        <w:rPr>
          <w:i/>
          <w:sz w:val="28"/>
          <w:szCs w:val="28"/>
        </w:rPr>
        <w:t>Этапирован</w:t>
      </w:r>
      <w:proofErr w:type="spellEnd"/>
      <w:r w:rsidRPr="00A76D2B">
        <w:rPr>
          <w:i/>
          <w:sz w:val="28"/>
          <w:szCs w:val="28"/>
        </w:rPr>
        <w:t xml:space="preserve"> из Ленинграда 08.10.1941. Погиб на этапе между 08.10 и </w:t>
      </w:r>
      <w:r w:rsidRPr="00A76D2B">
        <w:rPr>
          <w:i/>
          <w:sz w:val="28"/>
          <w:szCs w:val="28"/>
        </w:rPr>
        <w:lastRenderedPageBreak/>
        <w:t xml:space="preserve">15.10.1941 в </w:t>
      </w:r>
      <w:proofErr w:type="spellStart"/>
      <w:r w:rsidRPr="00A76D2B">
        <w:rPr>
          <w:i/>
          <w:sz w:val="28"/>
          <w:szCs w:val="28"/>
        </w:rPr>
        <w:t>Волховском</w:t>
      </w:r>
      <w:proofErr w:type="spellEnd"/>
      <w:r w:rsidRPr="00A76D2B">
        <w:rPr>
          <w:i/>
          <w:sz w:val="28"/>
          <w:szCs w:val="28"/>
        </w:rPr>
        <w:t xml:space="preserve"> р-не Лен</w:t>
      </w:r>
      <w:proofErr w:type="gramStart"/>
      <w:r w:rsidRPr="00A76D2B">
        <w:rPr>
          <w:i/>
          <w:sz w:val="28"/>
          <w:szCs w:val="28"/>
        </w:rPr>
        <w:t>.</w:t>
      </w:r>
      <w:proofErr w:type="gramEnd"/>
      <w:r w:rsidRPr="00A76D2B">
        <w:rPr>
          <w:i/>
          <w:sz w:val="28"/>
          <w:szCs w:val="28"/>
        </w:rPr>
        <w:t xml:space="preserve"> </w:t>
      </w:r>
      <w:proofErr w:type="gramStart"/>
      <w:r w:rsidRPr="00A76D2B">
        <w:rPr>
          <w:i/>
          <w:sz w:val="28"/>
          <w:szCs w:val="28"/>
        </w:rPr>
        <w:t>о</w:t>
      </w:r>
      <w:proofErr w:type="gramEnd"/>
      <w:r w:rsidRPr="00A76D2B">
        <w:rPr>
          <w:i/>
          <w:sz w:val="28"/>
          <w:szCs w:val="28"/>
        </w:rPr>
        <w:t xml:space="preserve">бл. Похоронен на берегу р. </w:t>
      </w:r>
      <w:proofErr w:type="spellStart"/>
      <w:r w:rsidRPr="00A76D2B">
        <w:rPr>
          <w:i/>
          <w:sz w:val="28"/>
          <w:szCs w:val="28"/>
        </w:rPr>
        <w:t>Сясь</w:t>
      </w:r>
      <w:proofErr w:type="spellEnd"/>
      <w:r w:rsidRPr="00A76D2B">
        <w:rPr>
          <w:i/>
          <w:sz w:val="28"/>
          <w:szCs w:val="28"/>
        </w:rPr>
        <w:t xml:space="preserve"> между дер. </w:t>
      </w:r>
      <w:proofErr w:type="spellStart"/>
      <w:r w:rsidRPr="00A76D2B">
        <w:rPr>
          <w:i/>
          <w:sz w:val="28"/>
          <w:szCs w:val="28"/>
        </w:rPr>
        <w:t>Судемье</w:t>
      </w:r>
      <w:proofErr w:type="spellEnd"/>
      <w:r w:rsidRPr="00A76D2B">
        <w:rPr>
          <w:i/>
          <w:sz w:val="28"/>
          <w:szCs w:val="28"/>
        </w:rPr>
        <w:t xml:space="preserve"> и </w:t>
      </w:r>
      <w:proofErr w:type="spellStart"/>
      <w:r w:rsidRPr="00A76D2B">
        <w:rPr>
          <w:i/>
          <w:sz w:val="28"/>
          <w:szCs w:val="28"/>
        </w:rPr>
        <w:t>Подрябинье</w:t>
      </w:r>
      <w:proofErr w:type="spellEnd"/>
      <w:r w:rsidRPr="00A76D2B">
        <w:rPr>
          <w:i/>
          <w:sz w:val="28"/>
          <w:szCs w:val="28"/>
        </w:rPr>
        <w:t xml:space="preserve"> вместе с др. заключенными, погибшими на этапе. Дело прекращено за отсутствием состава преступления постановлением следственного отдела УКГБ Лен</w:t>
      </w:r>
      <w:proofErr w:type="gramStart"/>
      <w:r w:rsidRPr="00A76D2B">
        <w:rPr>
          <w:i/>
          <w:sz w:val="28"/>
          <w:szCs w:val="28"/>
        </w:rPr>
        <w:t>.</w:t>
      </w:r>
      <w:proofErr w:type="gramEnd"/>
      <w:r w:rsidRPr="00A76D2B">
        <w:rPr>
          <w:i/>
          <w:sz w:val="28"/>
          <w:szCs w:val="28"/>
        </w:rPr>
        <w:t xml:space="preserve"> </w:t>
      </w:r>
      <w:proofErr w:type="gramStart"/>
      <w:r w:rsidRPr="00A76D2B">
        <w:rPr>
          <w:i/>
          <w:sz w:val="28"/>
          <w:szCs w:val="28"/>
        </w:rPr>
        <w:t>о</w:t>
      </w:r>
      <w:proofErr w:type="gramEnd"/>
      <w:r w:rsidRPr="00A76D2B">
        <w:rPr>
          <w:i/>
          <w:sz w:val="28"/>
          <w:szCs w:val="28"/>
        </w:rPr>
        <w:t>бл</w:t>
      </w:r>
      <w:r w:rsidR="00780C9A">
        <w:rPr>
          <w:i/>
          <w:sz w:val="28"/>
          <w:szCs w:val="28"/>
        </w:rPr>
        <w:t>. от 01.07.1960, реабилитирован</w:t>
      </w:r>
      <w:r w:rsidR="005C34DD" w:rsidRPr="00A76D2B">
        <w:rPr>
          <w:i/>
          <w:sz w:val="28"/>
          <w:szCs w:val="28"/>
        </w:rPr>
        <w:t>»</w:t>
      </w:r>
      <w:r w:rsidR="00780C9A">
        <w:rPr>
          <w:i/>
          <w:sz w:val="28"/>
          <w:szCs w:val="28"/>
        </w:rPr>
        <w:t>.</w:t>
      </w:r>
    </w:p>
    <w:p w:rsidR="007760F7" w:rsidRPr="00A76D2B" w:rsidRDefault="007760F7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 xml:space="preserve">Во время блокады </w:t>
      </w:r>
      <w:proofErr w:type="spellStart"/>
      <w:r w:rsidRPr="00A76D2B">
        <w:rPr>
          <w:sz w:val="28"/>
          <w:szCs w:val="28"/>
        </w:rPr>
        <w:t>Ананий</w:t>
      </w:r>
      <w:proofErr w:type="spellEnd"/>
      <w:r w:rsidRPr="00A76D2B">
        <w:rPr>
          <w:sz w:val="28"/>
          <w:szCs w:val="28"/>
        </w:rPr>
        <w:t xml:space="preserve"> Дмитриевич </w:t>
      </w:r>
      <w:proofErr w:type="spellStart"/>
      <w:r w:rsidRPr="00A76D2B">
        <w:rPr>
          <w:sz w:val="28"/>
          <w:szCs w:val="28"/>
        </w:rPr>
        <w:t>Вяльцев</w:t>
      </w:r>
      <w:proofErr w:type="spellEnd"/>
      <w:r w:rsidRPr="00A76D2B">
        <w:rPr>
          <w:sz w:val="28"/>
          <w:szCs w:val="28"/>
        </w:rPr>
        <w:t xml:space="preserve"> категорически отказался покинуть старый дом.</w:t>
      </w:r>
      <w:r w:rsidR="00780C9A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Отправив в эвакуацию родных,</w:t>
      </w:r>
      <w:r w:rsidR="00780C9A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 xml:space="preserve">он один пережил в нем все 872 дня </w:t>
      </w:r>
      <w:r w:rsidR="005C34DD" w:rsidRPr="00A76D2B">
        <w:rPr>
          <w:sz w:val="28"/>
          <w:szCs w:val="28"/>
        </w:rPr>
        <w:t xml:space="preserve">Ленинградской </w:t>
      </w:r>
      <w:r w:rsidRPr="00A76D2B">
        <w:rPr>
          <w:sz w:val="28"/>
          <w:szCs w:val="28"/>
        </w:rPr>
        <w:t>блокады.</w:t>
      </w:r>
      <w:r w:rsidR="005C34DD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Несмотря на преклонный возраст и болезни</w:t>
      </w:r>
      <w:r w:rsidR="001374E5" w:rsidRPr="00A76D2B">
        <w:rPr>
          <w:sz w:val="28"/>
          <w:szCs w:val="28"/>
        </w:rPr>
        <w:t>,</w:t>
      </w:r>
      <w:r w:rsidRPr="00A76D2B">
        <w:rPr>
          <w:sz w:val="28"/>
          <w:szCs w:val="28"/>
        </w:rPr>
        <w:t xml:space="preserve"> дежурил на крыше, сбрасывал зажигательные бомбы,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за что был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награжден ме</w:t>
      </w:r>
      <w:r w:rsidR="001374E5" w:rsidRPr="00A76D2B">
        <w:rPr>
          <w:sz w:val="28"/>
          <w:szCs w:val="28"/>
        </w:rPr>
        <w:t xml:space="preserve">далью «За оборону Ленинграда». </w:t>
      </w:r>
      <w:r w:rsidRPr="00A76D2B">
        <w:rPr>
          <w:sz w:val="28"/>
          <w:szCs w:val="28"/>
        </w:rPr>
        <w:t>В 1945 году в Ленинград вернулись невестка и внучка Настя.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 xml:space="preserve">Анастасия </w:t>
      </w:r>
      <w:proofErr w:type="spellStart"/>
      <w:r w:rsidRPr="00A76D2B">
        <w:rPr>
          <w:sz w:val="28"/>
          <w:szCs w:val="28"/>
        </w:rPr>
        <w:t>Вяльцева</w:t>
      </w:r>
      <w:proofErr w:type="spellEnd"/>
      <w:r w:rsidRPr="00A76D2B">
        <w:rPr>
          <w:sz w:val="28"/>
          <w:szCs w:val="28"/>
        </w:rPr>
        <w:t>-младшая, внучата</w:t>
      </w:r>
      <w:r w:rsidR="001374E5" w:rsidRPr="00A76D2B">
        <w:rPr>
          <w:sz w:val="28"/>
          <w:szCs w:val="28"/>
        </w:rPr>
        <w:t>я племянница певицы, вспоминала.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76D2B">
        <w:rPr>
          <w:i/>
          <w:sz w:val="28"/>
          <w:szCs w:val="28"/>
        </w:rPr>
        <w:t>«Дед всегда очень трепетно относился к памяти Анастасии Дмитриевны.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С детства мен</w:t>
      </w:r>
      <w:r w:rsidR="001374E5" w:rsidRPr="00A76D2B">
        <w:rPr>
          <w:i/>
          <w:sz w:val="28"/>
          <w:szCs w:val="28"/>
        </w:rPr>
        <w:t xml:space="preserve">я </w:t>
      </w:r>
      <w:r w:rsidRPr="00A76D2B">
        <w:rPr>
          <w:i/>
          <w:sz w:val="28"/>
          <w:szCs w:val="28"/>
        </w:rPr>
        <w:t>окружали её фотографии</w:t>
      </w:r>
      <w:r w:rsidR="00780C9A">
        <w:rPr>
          <w:i/>
          <w:sz w:val="28"/>
          <w:szCs w:val="28"/>
        </w:rPr>
        <w:t> —</w:t>
      </w:r>
      <w:r w:rsidRPr="00A76D2B">
        <w:rPr>
          <w:i/>
          <w:sz w:val="28"/>
          <w:szCs w:val="28"/>
        </w:rPr>
        <w:t xml:space="preserve"> на стенах,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в альбомах.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 xml:space="preserve">К нам домой часто приходили известные коллекционеры, приезжала певица Раиса Жемчужная, слушала пластинки с записями </w:t>
      </w:r>
      <w:proofErr w:type="spellStart"/>
      <w:r w:rsidRPr="00A76D2B">
        <w:rPr>
          <w:i/>
          <w:sz w:val="28"/>
          <w:szCs w:val="28"/>
        </w:rPr>
        <w:t>Вяльцевой</w:t>
      </w:r>
      <w:proofErr w:type="spellEnd"/>
      <w:r w:rsidRPr="00A76D2B">
        <w:rPr>
          <w:i/>
          <w:sz w:val="28"/>
          <w:szCs w:val="28"/>
        </w:rPr>
        <w:t>. У нас был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 xml:space="preserve">старинный граммофон фирмы </w:t>
      </w:r>
      <w:proofErr w:type="gramStart"/>
      <w:r w:rsidRPr="00A76D2B">
        <w:rPr>
          <w:i/>
          <w:sz w:val="28"/>
          <w:szCs w:val="28"/>
        </w:rPr>
        <w:t>Пате</w:t>
      </w:r>
      <w:proofErr w:type="gramEnd"/>
      <w:r w:rsidRPr="00A76D2B">
        <w:rPr>
          <w:i/>
          <w:sz w:val="28"/>
          <w:szCs w:val="28"/>
        </w:rPr>
        <w:t>, который раскручивался от середины к концу,</w:t>
      </w:r>
      <w:r w:rsidR="00780C9A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и у деда сохранились иголки к нему.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76D2B">
        <w:rPr>
          <w:i/>
          <w:sz w:val="28"/>
          <w:szCs w:val="28"/>
        </w:rPr>
        <w:t xml:space="preserve">Он часто бывал на Никольском кладбище </w:t>
      </w:r>
      <w:proofErr w:type="spellStart"/>
      <w:r w:rsidR="00E61412" w:rsidRPr="00A76D2B">
        <w:rPr>
          <w:i/>
          <w:sz w:val="28"/>
          <w:szCs w:val="28"/>
        </w:rPr>
        <w:t>Александро-невской</w:t>
      </w:r>
      <w:proofErr w:type="spellEnd"/>
      <w:r w:rsidR="00E61412" w:rsidRPr="00A76D2B">
        <w:rPr>
          <w:i/>
          <w:sz w:val="28"/>
          <w:szCs w:val="28"/>
        </w:rPr>
        <w:t xml:space="preserve"> лавры</w:t>
      </w:r>
      <w:r w:rsidRPr="00A76D2B">
        <w:rPr>
          <w:i/>
          <w:sz w:val="28"/>
          <w:szCs w:val="28"/>
        </w:rPr>
        <w:t>: старался поддерживать в порядке надгробие сестры,</w:t>
      </w:r>
      <w:r w:rsidR="00A54641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сделанное в виде часовенки в стиле модерн</w:t>
      </w:r>
      <w:r w:rsidR="00780C9A">
        <w:rPr>
          <w:i/>
          <w:sz w:val="28"/>
          <w:szCs w:val="28"/>
        </w:rPr>
        <w:t xml:space="preserve"> </w:t>
      </w:r>
      <w:r w:rsidR="00A54641" w:rsidRPr="00A76D2B">
        <w:rPr>
          <w:i/>
          <w:sz w:val="28"/>
          <w:szCs w:val="28"/>
        </w:rPr>
        <w:t>(</w:t>
      </w:r>
      <w:proofErr w:type="spellStart"/>
      <w:r w:rsidR="00A54641" w:rsidRPr="00A76D2B">
        <w:rPr>
          <w:b/>
          <w:i/>
          <w:sz w:val="28"/>
          <w:szCs w:val="28"/>
        </w:rPr>
        <w:t>Прим</w:t>
      </w:r>
      <w:proofErr w:type="gramStart"/>
      <w:r w:rsidR="00A54641" w:rsidRPr="00A76D2B">
        <w:rPr>
          <w:b/>
          <w:i/>
          <w:sz w:val="28"/>
          <w:szCs w:val="28"/>
        </w:rPr>
        <w:t>.а</w:t>
      </w:r>
      <w:proofErr w:type="gramEnd"/>
      <w:r w:rsidR="00A54641" w:rsidRPr="00A76D2B">
        <w:rPr>
          <w:b/>
          <w:i/>
          <w:sz w:val="28"/>
          <w:szCs w:val="28"/>
        </w:rPr>
        <w:t>вт</w:t>
      </w:r>
      <w:proofErr w:type="spellEnd"/>
      <w:r w:rsidR="00A54641" w:rsidRPr="00A76D2B">
        <w:rPr>
          <w:i/>
          <w:sz w:val="28"/>
          <w:szCs w:val="28"/>
        </w:rPr>
        <w:t>.</w:t>
      </w:r>
      <w:r w:rsidR="00780C9A">
        <w:rPr>
          <w:i/>
          <w:sz w:val="28"/>
          <w:szCs w:val="28"/>
        </w:rPr>
        <w:t xml:space="preserve"> — </w:t>
      </w:r>
      <w:r w:rsidR="00A54641" w:rsidRPr="00A76D2B">
        <w:rPr>
          <w:sz w:val="28"/>
          <w:szCs w:val="28"/>
        </w:rPr>
        <w:t xml:space="preserve">здесь </w:t>
      </w:r>
      <w:r w:rsidR="00E61412" w:rsidRPr="00A76D2B">
        <w:rPr>
          <w:sz w:val="28"/>
          <w:szCs w:val="28"/>
        </w:rPr>
        <w:t xml:space="preserve">покоится </w:t>
      </w:r>
      <w:r w:rsidR="00A54641" w:rsidRPr="00A76D2B">
        <w:rPr>
          <w:sz w:val="28"/>
          <w:szCs w:val="28"/>
        </w:rPr>
        <w:t>и мать Мария Тихоновна, умершая в 1913 году</w:t>
      </w:r>
      <w:r w:rsidR="00A54641" w:rsidRPr="00A76D2B">
        <w:rPr>
          <w:i/>
          <w:sz w:val="28"/>
          <w:szCs w:val="28"/>
        </w:rPr>
        <w:t>)</w:t>
      </w:r>
      <w:r w:rsidRPr="00A76D2B">
        <w:rPr>
          <w:i/>
          <w:sz w:val="28"/>
          <w:szCs w:val="28"/>
        </w:rPr>
        <w:t>.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Наверху её была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очень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красивая луковка,</w:t>
      </w:r>
      <w:r w:rsidR="00E61412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ажурная,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с позолотой. Стены внутри были отделаны мрамором, стоял маленький бюст  ангела.</w:t>
      </w:r>
      <w:r w:rsidR="00780C9A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Но каждый раз,</w:t>
      </w:r>
      <w:r w:rsidR="00780C9A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как мы ни придем,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то дверь сломана,</w:t>
      </w:r>
      <w:r w:rsidR="00780C9A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то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одной мраморной панели нет, то другой.</w:t>
      </w:r>
      <w:r w:rsidR="001374E5" w:rsidRPr="00A76D2B">
        <w:rPr>
          <w:i/>
          <w:sz w:val="28"/>
          <w:szCs w:val="28"/>
        </w:rPr>
        <w:t xml:space="preserve"> </w:t>
      </w:r>
      <w:r w:rsidRPr="00A76D2B">
        <w:rPr>
          <w:i/>
          <w:sz w:val="28"/>
          <w:szCs w:val="28"/>
        </w:rPr>
        <w:t>Поэтому незадолго до своей смерти дедушка</w:t>
      </w:r>
      <w:r w:rsidR="001374E5" w:rsidRPr="00A76D2B">
        <w:rPr>
          <w:i/>
          <w:sz w:val="28"/>
          <w:szCs w:val="28"/>
        </w:rPr>
        <w:t xml:space="preserve"> наг</w:t>
      </w:r>
      <w:r w:rsidRPr="00A76D2B">
        <w:rPr>
          <w:i/>
          <w:sz w:val="28"/>
          <w:szCs w:val="28"/>
        </w:rPr>
        <w:t>лухо замуровал вход»</w:t>
      </w:r>
      <w:r w:rsidR="00780C9A">
        <w:rPr>
          <w:i/>
          <w:sz w:val="28"/>
          <w:szCs w:val="28"/>
        </w:rPr>
        <w:t>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76D2B">
        <w:rPr>
          <w:sz w:val="28"/>
          <w:szCs w:val="28"/>
        </w:rPr>
        <w:t>Ананий</w:t>
      </w:r>
      <w:proofErr w:type="spellEnd"/>
      <w:r w:rsidRPr="00A76D2B">
        <w:rPr>
          <w:sz w:val="28"/>
          <w:szCs w:val="28"/>
        </w:rPr>
        <w:t xml:space="preserve"> Дмитриевич умер в мае 1959 года, не дожив до известия о реабилитации сына.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76D2B">
        <w:rPr>
          <w:sz w:val="28"/>
          <w:szCs w:val="28"/>
        </w:rPr>
        <w:t>В начале</w:t>
      </w:r>
      <w:proofErr w:type="gramEnd"/>
      <w:r w:rsidRPr="00A76D2B">
        <w:rPr>
          <w:sz w:val="28"/>
          <w:szCs w:val="28"/>
        </w:rPr>
        <w:t xml:space="preserve"> 1980-х Анастасия Дмитриевна </w:t>
      </w:r>
      <w:proofErr w:type="spellStart"/>
      <w:r w:rsidRPr="00A76D2B">
        <w:rPr>
          <w:sz w:val="28"/>
          <w:szCs w:val="28"/>
        </w:rPr>
        <w:t>Вяльцева</w:t>
      </w:r>
      <w:proofErr w:type="spellEnd"/>
      <w:r w:rsidRPr="00A76D2B">
        <w:rPr>
          <w:sz w:val="28"/>
          <w:szCs w:val="28"/>
        </w:rPr>
        <w:t xml:space="preserve">-младшая побывала в Брянске по приглашению </w:t>
      </w:r>
      <w:r w:rsidR="001374E5" w:rsidRPr="00A76D2B">
        <w:rPr>
          <w:sz w:val="28"/>
          <w:szCs w:val="28"/>
        </w:rPr>
        <w:t xml:space="preserve">брянского архивиста, краеведа Светланы Павловны </w:t>
      </w:r>
      <w:proofErr w:type="spellStart"/>
      <w:r w:rsidR="001374E5" w:rsidRPr="00A76D2B">
        <w:rPr>
          <w:sz w:val="28"/>
          <w:szCs w:val="28"/>
        </w:rPr>
        <w:t>Кизимовой</w:t>
      </w:r>
      <w:proofErr w:type="spellEnd"/>
      <w:r w:rsidR="00780C9A">
        <w:rPr>
          <w:sz w:val="28"/>
          <w:szCs w:val="28"/>
        </w:rPr>
        <w:t> —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автора книг «Чайка русской эстрады.</w:t>
      </w:r>
      <w:r w:rsidR="00780C9A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 xml:space="preserve">Анастасия Дмитриевна </w:t>
      </w:r>
      <w:proofErr w:type="spellStart"/>
      <w:r w:rsidRPr="00A76D2B">
        <w:rPr>
          <w:sz w:val="28"/>
          <w:szCs w:val="28"/>
        </w:rPr>
        <w:t>Вяльцева</w:t>
      </w:r>
      <w:proofErr w:type="spellEnd"/>
      <w:r w:rsidRPr="00A76D2B">
        <w:rPr>
          <w:sz w:val="28"/>
          <w:szCs w:val="28"/>
        </w:rPr>
        <w:t>» и «Несравненная»</w:t>
      </w:r>
      <w:r w:rsidR="001374E5" w:rsidRPr="00A76D2B">
        <w:rPr>
          <w:sz w:val="28"/>
          <w:szCs w:val="28"/>
        </w:rPr>
        <w:t>.</w:t>
      </w:r>
      <w:r w:rsidRPr="00A76D2B">
        <w:rPr>
          <w:sz w:val="28"/>
          <w:szCs w:val="28"/>
        </w:rPr>
        <w:t xml:space="preserve"> Мне посчастливилось присутствовать на встрече с внучатой племянницей </w:t>
      </w:r>
      <w:proofErr w:type="spellStart"/>
      <w:r w:rsidRPr="00A76D2B">
        <w:rPr>
          <w:sz w:val="28"/>
          <w:szCs w:val="28"/>
        </w:rPr>
        <w:t>Вяльцевой</w:t>
      </w:r>
      <w:proofErr w:type="spellEnd"/>
      <w:r w:rsidRPr="00A76D2B">
        <w:rPr>
          <w:sz w:val="28"/>
          <w:szCs w:val="28"/>
        </w:rPr>
        <w:t xml:space="preserve"> в Брянском краеведческом музее. Она передала музею часть фотографий, программок концертов,</w:t>
      </w:r>
      <w:r w:rsidR="001374E5" w:rsidRPr="00A76D2B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личных вещей певицы, а также два её парадных портрета</w:t>
      </w:r>
      <w:r w:rsidR="00780C9A">
        <w:rPr>
          <w:sz w:val="28"/>
          <w:szCs w:val="28"/>
        </w:rPr>
        <w:t> —</w:t>
      </w:r>
      <w:r w:rsidRPr="00A76D2B">
        <w:rPr>
          <w:sz w:val="28"/>
          <w:szCs w:val="28"/>
        </w:rPr>
        <w:t xml:space="preserve"> в роли Прекрасной Елены и известный по фотографиям портрет в кресле.</w:t>
      </w:r>
      <w:r w:rsidR="00780C9A">
        <w:rPr>
          <w:sz w:val="28"/>
          <w:szCs w:val="28"/>
        </w:rPr>
        <w:t xml:space="preserve"> </w:t>
      </w:r>
      <w:r w:rsidRPr="00A76D2B">
        <w:rPr>
          <w:sz w:val="28"/>
          <w:szCs w:val="28"/>
        </w:rPr>
        <w:t>Старинные пластинки были подарены известному коллекционеру Ю.</w:t>
      </w:r>
      <w:r w:rsidR="00780C9A">
        <w:rPr>
          <w:sz w:val="28"/>
          <w:szCs w:val="28"/>
        </w:rPr>
        <w:t> </w:t>
      </w:r>
      <w:r w:rsidRPr="00A76D2B">
        <w:rPr>
          <w:sz w:val="28"/>
          <w:szCs w:val="28"/>
        </w:rPr>
        <w:t>Б.</w:t>
      </w:r>
      <w:r w:rsidR="00780C9A">
        <w:rPr>
          <w:sz w:val="28"/>
          <w:szCs w:val="28"/>
        </w:rPr>
        <w:t> </w:t>
      </w:r>
      <w:r w:rsidRPr="00A76D2B">
        <w:rPr>
          <w:sz w:val="28"/>
          <w:szCs w:val="28"/>
        </w:rPr>
        <w:t>Перепелкину.</w:t>
      </w:r>
    </w:p>
    <w:p w:rsidR="001D433A" w:rsidRPr="00A76D2B" w:rsidRDefault="001D433A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 xml:space="preserve">На глазах у Анастасии Дмитриевны в 1960-е годы снесли два </w:t>
      </w:r>
      <w:r w:rsidR="005C34DD" w:rsidRPr="00A76D2B">
        <w:rPr>
          <w:sz w:val="28"/>
          <w:szCs w:val="28"/>
        </w:rPr>
        <w:t xml:space="preserve">бывших доходных </w:t>
      </w:r>
      <w:r w:rsidRPr="00A76D2B">
        <w:rPr>
          <w:sz w:val="28"/>
          <w:szCs w:val="28"/>
        </w:rPr>
        <w:t>дома</w:t>
      </w:r>
      <w:r w:rsidR="005C34DD" w:rsidRPr="00A76D2B">
        <w:rPr>
          <w:sz w:val="28"/>
          <w:szCs w:val="28"/>
        </w:rPr>
        <w:t>,</w:t>
      </w:r>
      <w:r w:rsidR="001374E5" w:rsidRPr="00A76D2B">
        <w:rPr>
          <w:sz w:val="28"/>
          <w:szCs w:val="28"/>
        </w:rPr>
        <w:t xml:space="preserve"> </w:t>
      </w:r>
      <w:r w:rsidR="005C34DD" w:rsidRPr="00A76D2B">
        <w:rPr>
          <w:sz w:val="28"/>
          <w:szCs w:val="28"/>
        </w:rPr>
        <w:t>принадлежавших певице</w:t>
      </w:r>
      <w:r w:rsidRPr="00A76D2B">
        <w:rPr>
          <w:sz w:val="28"/>
          <w:szCs w:val="28"/>
        </w:rPr>
        <w:t>,</w:t>
      </w:r>
      <w:r w:rsidR="00780C9A">
        <w:rPr>
          <w:sz w:val="28"/>
          <w:szCs w:val="28"/>
        </w:rPr>
        <w:t xml:space="preserve"> остался лишь один — </w:t>
      </w:r>
      <w:r w:rsidRPr="00A76D2B">
        <w:rPr>
          <w:sz w:val="28"/>
          <w:szCs w:val="28"/>
        </w:rPr>
        <w:t xml:space="preserve">на </w:t>
      </w:r>
      <w:proofErr w:type="spellStart"/>
      <w:r w:rsidRPr="00A76D2B">
        <w:rPr>
          <w:sz w:val="28"/>
          <w:szCs w:val="28"/>
        </w:rPr>
        <w:t>Карповке</w:t>
      </w:r>
      <w:proofErr w:type="spellEnd"/>
      <w:r w:rsidRPr="00A76D2B">
        <w:rPr>
          <w:sz w:val="28"/>
          <w:szCs w:val="28"/>
        </w:rPr>
        <w:t>, 22</w:t>
      </w:r>
      <w:r w:rsidR="005C34DD" w:rsidRPr="00A76D2B">
        <w:rPr>
          <w:sz w:val="28"/>
          <w:szCs w:val="28"/>
        </w:rPr>
        <w:t>/2</w:t>
      </w:r>
      <w:r w:rsidRPr="00A76D2B">
        <w:rPr>
          <w:sz w:val="28"/>
          <w:szCs w:val="28"/>
        </w:rPr>
        <w:t xml:space="preserve">, где и живет внучка </w:t>
      </w:r>
      <w:proofErr w:type="spellStart"/>
      <w:r w:rsidRPr="00A76D2B">
        <w:rPr>
          <w:sz w:val="28"/>
          <w:szCs w:val="28"/>
        </w:rPr>
        <w:t>Анания</w:t>
      </w:r>
      <w:proofErr w:type="spellEnd"/>
      <w:r w:rsidRPr="00A76D2B">
        <w:rPr>
          <w:sz w:val="28"/>
          <w:szCs w:val="28"/>
        </w:rPr>
        <w:t xml:space="preserve"> </w:t>
      </w:r>
      <w:proofErr w:type="spellStart"/>
      <w:r w:rsidRPr="00A76D2B">
        <w:rPr>
          <w:sz w:val="28"/>
          <w:szCs w:val="28"/>
        </w:rPr>
        <w:t>Вяльцева</w:t>
      </w:r>
      <w:proofErr w:type="spellEnd"/>
      <w:r w:rsidRPr="00A76D2B">
        <w:rPr>
          <w:sz w:val="28"/>
          <w:szCs w:val="28"/>
        </w:rPr>
        <w:t xml:space="preserve"> с семьей.</w:t>
      </w:r>
    </w:p>
    <w:p w:rsidR="005C34DD" w:rsidRPr="00A76D2B" w:rsidRDefault="005C34DD" w:rsidP="003F7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6D2B">
        <w:rPr>
          <w:sz w:val="28"/>
          <w:szCs w:val="28"/>
        </w:rPr>
        <w:t>В начале 2</w:t>
      </w:r>
      <w:r w:rsidR="00780C9A">
        <w:rPr>
          <w:sz w:val="28"/>
          <w:szCs w:val="28"/>
        </w:rPr>
        <w:t xml:space="preserve">000-х годов надгробие на могиле Анастасии Дмитриевны </w:t>
      </w:r>
      <w:proofErr w:type="spellStart"/>
      <w:r w:rsidR="00780C9A">
        <w:rPr>
          <w:sz w:val="28"/>
          <w:szCs w:val="28"/>
        </w:rPr>
        <w:t>Вяльцевой</w:t>
      </w:r>
      <w:proofErr w:type="spellEnd"/>
      <w:r w:rsidR="00780C9A">
        <w:rPr>
          <w:sz w:val="28"/>
          <w:szCs w:val="28"/>
        </w:rPr>
        <w:t xml:space="preserve"> (</w:t>
      </w:r>
      <w:r w:rsidR="00A54641" w:rsidRPr="00A76D2B">
        <w:rPr>
          <w:sz w:val="28"/>
          <w:szCs w:val="28"/>
        </w:rPr>
        <w:t>часовня-усыпальница</w:t>
      </w:r>
      <w:r w:rsidR="00780C9A">
        <w:rPr>
          <w:sz w:val="28"/>
          <w:szCs w:val="28"/>
        </w:rPr>
        <w:t xml:space="preserve">, </w:t>
      </w:r>
      <w:r w:rsidR="00A54641" w:rsidRPr="00A76D2B">
        <w:rPr>
          <w:sz w:val="28"/>
          <w:szCs w:val="28"/>
        </w:rPr>
        <w:t>архитектор Л.</w:t>
      </w:r>
      <w:r w:rsidR="00780C9A">
        <w:rPr>
          <w:sz w:val="28"/>
          <w:szCs w:val="28"/>
        </w:rPr>
        <w:t> А. </w:t>
      </w:r>
      <w:r w:rsidR="00A54641" w:rsidRPr="00A76D2B">
        <w:rPr>
          <w:sz w:val="28"/>
          <w:szCs w:val="28"/>
        </w:rPr>
        <w:t>Ильин, скульптор С.</w:t>
      </w:r>
      <w:r w:rsidR="00780C9A">
        <w:rPr>
          <w:sz w:val="28"/>
          <w:szCs w:val="28"/>
        </w:rPr>
        <w:t> </w:t>
      </w:r>
      <w:r w:rsidR="00A54641" w:rsidRPr="00A76D2B">
        <w:rPr>
          <w:sz w:val="28"/>
          <w:szCs w:val="28"/>
        </w:rPr>
        <w:t>Н.</w:t>
      </w:r>
      <w:r w:rsidR="00780C9A">
        <w:rPr>
          <w:sz w:val="28"/>
          <w:szCs w:val="28"/>
        </w:rPr>
        <w:t> </w:t>
      </w:r>
      <w:r w:rsidR="00A54641" w:rsidRPr="00A76D2B">
        <w:rPr>
          <w:sz w:val="28"/>
          <w:szCs w:val="28"/>
        </w:rPr>
        <w:t>Судьбинин, 1915</w:t>
      </w:r>
      <w:r w:rsidR="00780C9A">
        <w:rPr>
          <w:sz w:val="28"/>
          <w:szCs w:val="28"/>
        </w:rPr>
        <w:t xml:space="preserve"> </w:t>
      </w:r>
      <w:r w:rsidR="00A54641" w:rsidRPr="00A76D2B">
        <w:rPr>
          <w:sz w:val="28"/>
          <w:szCs w:val="28"/>
        </w:rPr>
        <w:t>г.)</w:t>
      </w:r>
      <w:r w:rsidRPr="00A76D2B">
        <w:rPr>
          <w:sz w:val="28"/>
          <w:szCs w:val="28"/>
        </w:rPr>
        <w:t>, о котором так заботил</w:t>
      </w:r>
      <w:r w:rsidR="00780C9A">
        <w:rPr>
          <w:sz w:val="28"/>
          <w:szCs w:val="28"/>
        </w:rPr>
        <w:t>ись</w:t>
      </w:r>
      <w:r w:rsidRPr="00A76D2B">
        <w:rPr>
          <w:sz w:val="28"/>
          <w:szCs w:val="28"/>
        </w:rPr>
        <w:t xml:space="preserve"> её брат и внучатая </w:t>
      </w:r>
      <w:r w:rsidR="00780C9A">
        <w:rPr>
          <w:sz w:val="28"/>
          <w:szCs w:val="28"/>
        </w:rPr>
        <w:lastRenderedPageBreak/>
        <w:t>племянница,</w:t>
      </w:r>
      <w:r w:rsidRPr="00A76D2B">
        <w:rPr>
          <w:sz w:val="28"/>
          <w:szCs w:val="28"/>
        </w:rPr>
        <w:t xml:space="preserve"> было отреставрировано брянскими архитекторами при финансовой поддержке тогдашнего губернатора Брянской области Юрия Евгеньевича Лодкина.</w:t>
      </w:r>
    </w:p>
    <w:bookmarkEnd w:id="0"/>
    <w:p w:rsidR="002068F3" w:rsidRPr="00A76D2B" w:rsidRDefault="002068F3" w:rsidP="001D433A">
      <w:pPr>
        <w:pStyle w:val="a4"/>
        <w:shd w:val="clear" w:color="auto" w:fill="FFFFFF"/>
        <w:spacing w:before="126" w:beforeAutospacing="0" w:after="0" w:afterAutospacing="0" w:line="215" w:lineRule="atLeast"/>
        <w:jc w:val="both"/>
        <w:rPr>
          <w:b/>
          <w:sz w:val="28"/>
          <w:szCs w:val="28"/>
        </w:rPr>
      </w:pPr>
      <w:r w:rsidRPr="00A76D2B">
        <w:rPr>
          <w:b/>
          <w:sz w:val="28"/>
          <w:szCs w:val="28"/>
        </w:rPr>
        <w:t>Источники:</w:t>
      </w:r>
    </w:p>
    <w:p w:rsidR="002068F3" w:rsidRPr="00A76D2B" w:rsidRDefault="002068F3" w:rsidP="0020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2B">
        <w:rPr>
          <w:rFonts w:ascii="Times New Roman" w:hAnsi="Times New Roman" w:cs="Times New Roman"/>
          <w:sz w:val="28"/>
          <w:szCs w:val="28"/>
        </w:rPr>
        <w:t>1.Свод памятников архитектуры и монументального искус</w:t>
      </w:r>
      <w:r w:rsidR="00684DB6">
        <w:rPr>
          <w:rFonts w:ascii="Times New Roman" w:hAnsi="Times New Roman" w:cs="Times New Roman"/>
          <w:sz w:val="28"/>
          <w:szCs w:val="28"/>
        </w:rPr>
        <w:t>ства России: Брянская область. —</w:t>
      </w:r>
      <w:r w:rsidRPr="00A76D2B">
        <w:rPr>
          <w:rFonts w:ascii="Times New Roman" w:hAnsi="Times New Roman" w:cs="Times New Roman"/>
          <w:sz w:val="28"/>
          <w:szCs w:val="28"/>
        </w:rPr>
        <w:t xml:space="preserve"> М: Наука, 1998</w:t>
      </w:r>
      <w:r w:rsidR="00684DB6">
        <w:rPr>
          <w:rFonts w:ascii="Times New Roman" w:hAnsi="Times New Roman" w:cs="Times New Roman"/>
          <w:sz w:val="28"/>
          <w:szCs w:val="28"/>
        </w:rPr>
        <w:t>. —</w:t>
      </w:r>
      <w:r w:rsidRPr="00A76D2B">
        <w:rPr>
          <w:rFonts w:ascii="Times New Roman" w:hAnsi="Times New Roman" w:cs="Times New Roman"/>
          <w:sz w:val="28"/>
          <w:szCs w:val="28"/>
        </w:rPr>
        <w:t xml:space="preserve"> 640 с.</w:t>
      </w:r>
    </w:p>
    <w:p w:rsidR="002068F3" w:rsidRDefault="002068F3" w:rsidP="002068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76D2B">
        <w:rPr>
          <w:rFonts w:ascii="Times New Roman" w:hAnsi="Times New Roman" w:cs="Times New Roman"/>
          <w:sz w:val="28"/>
          <w:szCs w:val="28"/>
        </w:rPr>
        <w:t>2.</w:t>
      </w:r>
      <w:r w:rsidRPr="00A7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D2B">
        <w:rPr>
          <w:rFonts w:ascii="Times New Roman" w:hAnsi="Times New Roman" w:cs="Times New Roman"/>
          <w:bCs/>
          <w:sz w:val="28"/>
          <w:szCs w:val="28"/>
        </w:rPr>
        <w:t>Городков</w:t>
      </w:r>
      <w:r w:rsidR="00684DB6">
        <w:rPr>
          <w:rFonts w:ascii="Times New Roman" w:hAnsi="Times New Roman" w:cs="Times New Roman"/>
          <w:bCs/>
          <w:sz w:val="28"/>
          <w:szCs w:val="28"/>
        </w:rPr>
        <w:t>,</w:t>
      </w:r>
      <w:r w:rsidRPr="00A76D2B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A7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DB6" w:rsidRPr="00A76D2B">
        <w:rPr>
          <w:rFonts w:ascii="Times New Roman" w:eastAsia="TimesNewRomanPSMT" w:hAnsi="Times New Roman" w:cs="Times New Roman"/>
          <w:sz w:val="28"/>
          <w:szCs w:val="28"/>
        </w:rPr>
        <w:t>Трубчевск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>: Историко-архитектурный очерк</w:t>
      </w:r>
      <w:r w:rsidR="00684DB6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>/</w:t>
      </w:r>
      <w:r w:rsidR="00684DB6">
        <w:rPr>
          <w:rFonts w:ascii="Times New Roman" w:eastAsia="TimesNewRomanPSMT" w:hAnsi="Times New Roman" w:cs="Times New Roman"/>
          <w:sz w:val="28"/>
          <w:szCs w:val="28"/>
        </w:rPr>
        <w:t xml:space="preserve"> А.В. Городков, Е.С. Ильченко. —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Брянск</w:t>
      </w:r>
      <w:proofErr w:type="gramStart"/>
      <w:r w:rsidR="00684DB6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>:</w:t>
      </w:r>
      <w:proofErr w:type="gramEnd"/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ГУП «Брянск</w:t>
      </w:r>
      <w:proofErr w:type="gramStart"/>
      <w:r w:rsidRPr="00A76D2B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76D2B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A76D2B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684DB6">
        <w:rPr>
          <w:rFonts w:ascii="Times New Roman" w:eastAsia="TimesNewRomanPSMT" w:hAnsi="Times New Roman" w:cs="Times New Roman"/>
          <w:sz w:val="28"/>
          <w:szCs w:val="28"/>
        </w:rPr>
        <w:t>л. полигр. объединение», 2020. —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744D3">
        <w:rPr>
          <w:rFonts w:ascii="Times New Roman" w:eastAsia="TimesNewRomanPSMT" w:hAnsi="Times New Roman" w:cs="Times New Roman"/>
          <w:sz w:val="28"/>
          <w:szCs w:val="28"/>
        </w:rPr>
        <w:t>44</w:t>
      </w:r>
      <w:r w:rsidRPr="00A76D2B">
        <w:rPr>
          <w:rFonts w:ascii="Times New Roman" w:eastAsia="TimesNewRomanPSMT" w:hAnsi="Times New Roman" w:cs="Times New Roman"/>
          <w:sz w:val="28"/>
          <w:szCs w:val="28"/>
        </w:rPr>
        <w:t xml:space="preserve"> с., ил.</w:t>
      </w:r>
    </w:p>
    <w:p w:rsidR="00A744D3" w:rsidRDefault="00A744D3" w:rsidP="002068F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Книга вышла в мае 2020 г.</w:t>
      </w:r>
    </w:p>
    <w:p w:rsidR="00684DB6" w:rsidRPr="002F4DF2" w:rsidRDefault="00684DB6" w:rsidP="00684DB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84DB6">
        <w:rPr>
          <w:rFonts w:eastAsia="TimesNewRomanPSMT"/>
          <w:b w:val="0"/>
          <w:sz w:val="28"/>
          <w:szCs w:val="28"/>
        </w:rPr>
        <w:t xml:space="preserve">3. Алексеев, А. </w:t>
      </w:r>
      <w:r w:rsidRPr="00684DB6">
        <w:rPr>
          <w:b w:val="0"/>
          <w:sz w:val="28"/>
          <w:szCs w:val="28"/>
        </w:rPr>
        <w:t xml:space="preserve">Дмитрий </w:t>
      </w:r>
      <w:proofErr w:type="spellStart"/>
      <w:r w:rsidRPr="00684DB6">
        <w:rPr>
          <w:b w:val="0"/>
          <w:sz w:val="28"/>
          <w:szCs w:val="28"/>
        </w:rPr>
        <w:t>Вяльцев</w:t>
      </w:r>
      <w:proofErr w:type="spellEnd"/>
      <w:r w:rsidRPr="00684DB6">
        <w:rPr>
          <w:b w:val="0"/>
          <w:sz w:val="28"/>
          <w:szCs w:val="28"/>
        </w:rPr>
        <w:t xml:space="preserve">, племянник Анастасии </w:t>
      </w:r>
      <w:proofErr w:type="spellStart"/>
      <w:r w:rsidRPr="00684DB6">
        <w:rPr>
          <w:b w:val="0"/>
          <w:sz w:val="28"/>
          <w:szCs w:val="28"/>
        </w:rPr>
        <w:t>Вяльцевой</w:t>
      </w:r>
      <w:proofErr w:type="spellEnd"/>
      <w:r w:rsidRPr="00684DB6">
        <w:rPr>
          <w:b w:val="0"/>
          <w:sz w:val="28"/>
          <w:szCs w:val="28"/>
        </w:rPr>
        <w:t>, чемпион Ленинграда по боксу 1930-х гг.</w:t>
      </w:r>
      <w:r>
        <w:rPr>
          <w:b w:val="0"/>
          <w:sz w:val="28"/>
          <w:szCs w:val="28"/>
        </w:rPr>
        <w:t> / А. Алексеев, О. </w:t>
      </w:r>
      <w:proofErr w:type="gramStart"/>
      <w:r>
        <w:rPr>
          <w:b w:val="0"/>
          <w:sz w:val="28"/>
          <w:szCs w:val="28"/>
        </w:rPr>
        <w:t>Новиковская</w:t>
      </w:r>
      <w:proofErr w:type="gramEnd"/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 </w:t>
      </w:r>
      <w:r w:rsidRPr="00684DB6">
        <w:rPr>
          <w:b w:val="0"/>
          <w:sz w:val="28"/>
          <w:szCs w:val="28"/>
        </w:rPr>
        <w:t xml:space="preserve">— </w:t>
      </w:r>
      <w:r>
        <w:rPr>
          <w:b w:val="0"/>
          <w:sz w:val="28"/>
          <w:szCs w:val="28"/>
        </w:rPr>
        <w:t xml:space="preserve">Текст электронный // </w:t>
      </w:r>
      <w:proofErr w:type="spellStart"/>
      <w:r>
        <w:rPr>
          <w:b w:val="0"/>
          <w:sz w:val="28"/>
          <w:szCs w:val="28"/>
          <w:lang w:val="en-US"/>
        </w:rPr>
        <w:t>Cogita</w:t>
      </w:r>
      <w:proofErr w:type="spellEnd"/>
      <w:r w:rsidRPr="00684DB6">
        <w:rPr>
          <w:b w:val="0"/>
          <w:sz w:val="28"/>
          <w:szCs w:val="28"/>
        </w:rPr>
        <w:t>!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</w:t>
      </w:r>
      <w:r w:rsidR="002F4DF2" w:rsidRPr="002F4DF2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сайт</w:t>
      </w:r>
      <w:r w:rsidR="002F4DF2" w:rsidRPr="002F4DF2">
        <w:rPr>
          <w:b w:val="0"/>
          <w:sz w:val="28"/>
          <w:szCs w:val="28"/>
        </w:rPr>
        <w:t>]</w:t>
      </w:r>
      <w:r w:rsidR="002F4DF2">
        <w:rPr>
          <w:b w:val="0"/>
          <w:sz w:val="28"/>
          <w:szCs w:val="28"/>
        </w:rPr>
        <w:t xml:space="preserve">. — </w:t>
      </w:r>
      <w:r w:rsidR="002F4DF2">
        <w:rPr>
          <w:b w:val="0"/>
          <w:sz w:val="28"/>
          <w:szCs w:val="28"/>
          <w:lang w:val="en-US"/>
        </w:rPr>
        <w:t>URL</w:t>
      </w:r>
      <w:r w:rsidR="002F4DF2" w:rsidRPr="002F4DF2">
        <w:rPr>
          <w:b w:val="0"/>
          <w:sz w:val="28"/>
          <w:szCs w:val="28"/>
        </w:rPr>
        <w:t xml:space="preserve">: </w:t>
      </w:r>
      <w:hyperlink r:id="rId8" w:history="1">
        <w:r w:rsidR="002F4DF2" w:rsidRPr="002F4DF2">
          <w:rPr>
            <w:rStyle w:val="a3"/>
            <w:b w:val="0"/>
            <w:color w:val="auto"/>
            <w:sz w:val="28"/>
            <w:szCs w:val="28"/>
            <w:u w:val="none"/>
          </w:rPr>
          <w:t>http://www.cogita.ru/a.n.-alekseev/andrei-alekseev-1/dmitrii-vyalcev-plemyannik-anastasii-vyalcevoi-chempion-leningrada-po-boksu-1930-h-gg</w:t>
        </w:r>
      </w:hyperlink>
      <w:r w:rsidR="002F4DF2" w:rsidRPr="002F4DF2">
        <w:rPr>
          <w:rStyle w:val="a3"/>
          <w:b w:val="0"/>
          <w:color w:val="auto"/>
          <w:sz w:val="28"/>
          <w:szCs w:val="28"/>
          <w:u w:val="none"/>
        </w:rPr>
        <w:t xml:space="preserve"> (</w:t>
      </w:r>
      <w:r w:rsidR="002F4DF2">
        <w:rPr>
          <w:rStyle w:val="a3"/>
          <w:b w:val="0"/>
          <w:color w:val="auto"/>
          <w:sz w:val="28"/>
          <w:szCs w:val="28"/>
          <w:u w:val="none"/>
        </w:rPr>
        <w:t>Дата обращения 19.05.2020).</w:t>
      </w:r>
    </w:p>
    <w:p w:rsidR="002068F3" w:rsidRPr="00684DB6" w:rsidRDefault="002068F3" w:rsidP="00684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E65" w:rsidRPr="00A76D2B" w:rsidRDefault="00684DB6" w:rsidP="002F4DF2">
      <w:pPr>
        <w:spacing w:after="0" w:line="240" w:lineRule="auto"/>
        <w:rPr>
          <w:rFonts w:ascii="Times New Roman" w:hAnsi="Times New Roman" w:cs="Times New Roman"/>
        </w:rPr>
      </w:pPr>
      <w:r w:rsidRPr="00684DB6">
        <w:rPr>
          <w:rFonts w:ascii="Times New Roman" w:hAnsi="Times New Roman" w:cs="Times New Roman"/>
          <w:sz w:val="28"/>
          <w:szCs w:val="28"/>
        </w:rPr>
        <w:t>В работе была использована информация с сайт</w:t>
      </w:r>
      <w:r w:rsidR="002F4DF2">
        <w:rPr>
          <w:rFonts w:ascii="Times New Roman" w:hAnsi="Times New Roman" w:cs="Times New Roman"/>
          <w:sz w:val="28"/>
          <w:szCs w:val="28"/>
        </w:rPr>
        <w:t>ов:</w:t>
      </w:r>
      <w:r w:rsidRPr="0068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B6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 (</w:t>
      </w:r>
      <w:hyperlink r:id="rId9" w:history="1">
        <w:r w:rsidR="002068F3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https://muzey-trubchevsk.ru/index.php/iz-istorii/tserkvi/item/147-khristianin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A76D2B">
        <w:rPr>
          <w:rFonts w:ascii="Times New Roman" w:hAnsi="Times New Roman" w:cs="Times New Roman"/>
          <w:sz w:val="28"/>
          <w:szCs w:val="28"/>
        </w:rPr>
        <w:t>https://muzey-trubchevsk.ru/index.php/iz-istorii/tserkvi/item/266-vospominaniya-o-trubchevske-v-1896-1906-gody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), </w:t>
      </w:r>
      <w:r w:rsidR="002F4D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КУЛЬТУРА</w:t>
      </w:r>
      <w:proofErr w:type="gramStart"/>
      <w:r w:rsidR="002F4D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.Р</w:t>
      </w:r>
      <w:proofErr w:type="gramEnd"/>
      <w:r w:rsidR="002F4D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 (</w:t>
      </w:r>
      <w:hyperlink r:id="rId10" w:history="1">
        <w:r w:rsidR="002068F3" w:rsidRPr="00A76D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https://www.culture.ru/</w:t>
        </w:r>
      </w:hyperlink>
      <w:r w:rsidR="002F4DF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sectPr w:rsidR="00AA1E65" w:rsidRPr="00A76D2B" w:rsidSect="001938F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B6" w:rsidRDefault="007B62B6" w:rsidP="00F65323">
      <w:pPr>
        <w:spacing w:after="0" w:line="240" w:lineRule="auto"/>
      </w:pPr>
      <w:r>
        <w:separator/>
      </w:r>
    </w:p>
  </w:endnote>
  <w:endnote w:type="continuationSeparator" w:id="0">
    <w:p w:rsidR="007B62B6" w:rsidRDefault="007B62B6" w:rsidP="00F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1641"/>
      <w:docPartObj>
        <w:docPartGallery w:val="Page Numbers (Bottom of Page)"/>
        <w:docPartUnique/>
      </w:docPartObj>
    </w:sdtPr>
    <w:sdtEndPr/>
    <w:sdtContent>
      <w:p w:rsidR="00D84794" w:rsidRDefault="006B4EB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1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4794" w:rsidRDefault="00D847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B6" w:rsidRDefault="007B62B6" w:rsidP="00F65323">
      <w:pPr>
        <w:spacing w:after="0" w:line="240" w:lineRule="auto"/>
      </w:pPr>
      <w:r>
        <w:separator/>
      </w:r>
    </w:p>
  </w:footnote>
  <w:footnote w:type="continuationSeparator" w:id="0">
    <w:p w:rsidR="007B62B6" w:rsidRDefault="007B62B6" w:rsidP="00F65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977"/>
    <w:rsid w:val="001374E5"/>
    <w:rsid w:val="001938F6"/>
    <w:rsid w:val="001B790C"/>
    <w:rsid w:val="001D433A"/>
    <w:rsid w:val="002068F3"/>
    <w:rsid w:val="00274D12"/>
    <w:rsid w:val="002F4DF2"/>
    <w:rsid w:val="00343983"/>
    <w:rsid w:val="00346D34"/>
    <w:rsid w:val="0038649F"/>
    <w:rsid w:val="003B6A81"/>
    <w:rsid w:val="003D41FF"/>
    <w:rsid w:val="003F71E7"/>
    <w:rsid w:val="00412BEA"/>
    <w:rsid w:val="00482F6A"/>
    <w:rsid w:val="004E394D"/>
    <w:rsid w:val="00521046"/>
    <w:rsid w:val="005C34DD"/>
    <w:rsid w:val="00684DB6"/>
    <w:rsid w:val="006B4EB9"/>
    <w:rsid w:val="006D2F34"/>
    <w:rsid w:val="007160DE"/>
    <w:rsid w:val="007760F7"/>
    <w:rsid w:val="00780C9A"/>
    <w:rsid w:val="007B62B6"/>
    <w:rsid w:val="007D1677"/>
    <w:rsid w:val="007E465F"/>
    <w:rsid w:val="00834FE4"/>
    <w:rsid w:val="00975E12"/>
    <w:rsid w:val="00982621"/>
    <w:rsid w:val="00A54641"/>
    <w:rsid w:val="00A744D3"/>
    <w:rsid w:val="00A76D2B"/>
    <w:rsid w:val="00AA1E65"/>
    <w:rsid w:val="00AE6C7E"/>
    <w:rsid w:val="00BE3FBE"/>
    <w:rsid w:val="00C77F32"/>
    <w:rsid w:val="00CA474B"/>
    <w:rsid w:val="00D76809"/>
    <w:rsid w:val="00D84794"/>
    <w:rsid w:val="00E12871"/>
    <w:rsid w:val="00E535DB"/>
    <w:rsid w:val="00E61412"/>
    <w:rsid w:val="00F00BDE"/>
    <w:rsid w:val="00F218F9"/>
    <w:rsid w:val="00F31D38"/>
    <w:rsid w:val="00F4318D"/>
    <w:rsid w:val="00F65323"/>
    <w:rsid w:val="00FA7CDC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6"/>
  </w:style>
  <w:style w:type="paragraph" w:styleId="1">
    <w:name w:val="heading 1"/>
    <w:basedOn w:val="a"/>
    <w:link w:val="10"/>
    <w:uiPriority w:val="9"/>
    <w:qFormat/>
    <w:rsid w:val="00FC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3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C49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65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F6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23"/>
  </w:style>
  <w:style w:type="paragraph" w:styleId="a9">
    <w:name w:val="footer"/>
    <w:basedOn w:val="a"/>
    <w:link w:val="aa"/>
    <w:uiPriority w:val="99"/>
    <w:unhideWhenUsed/>
    <w:rsid w:val="00F6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ita.ru/a.n.-alekseev/andrei-alekseev-1/dmitrii-vyalcev-plemyannik-anastasii-vyalcevoi-chempion-leningrada-po-boksu-1930-h-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mples.ru/card.php?ID=160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y-trubchevsk.ru/index.php/iz-istorii/tserkvi/item/147-khristian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2020-05-20T17:01:00Z</dcterms:created>
  <dcterms:modified xsi:type="dcterms:W3CDTF">2020-05-22T16:59:00Z</dcterms:modified>
</cp:coreProperties>
</file>