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F66" w:rsidRPr="00297185" w:rsidRDefault="00657F66" w:rsidP="00335C2E">
      <w:pPr>
        <w:shd w:val="clear" w:color="auto" w:fill="FFFFFF"/>
        <w:spacing w:before="648" w:line="276" w:lineRule="auto"/>
        <w:ind w:left="979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B1652F" w:rsidRDefault="00657F66" w:rsidP="00335C2E">
      <w:pPr>
        <w:shd w:val="clear" w:color="auto" w:fill="FFFFFF"/>
        <w:spacing w:line="276" w:lineRule="auto"/>
        <w:jc w:val="center"/>
        <w:rPr>
          <w:b/>
          <w:spacing w:val="-3"/>
          <w:sz w:val="28"/>
          <w:szCs w:val="28"/>
        </w:rPr>
      </w:pPr>
      <w:r w:rsidRPr="00B271B9">
        <w:rPr>
          <w:b/>
          <w:spacing w:val="-3"/>
          <w:sz w:val="28"/>
          <w:szCs w:val="28"/>
        </w:rPr>
        <w:t>История проведения научно-практической конференции</w:t>
      </w:r>
    </w:p>
    <w:p w:rsidR="00657F66" w:rsidRPr="00B271B9" w:rsidRDefault="00657F66" w:rsidP="00335C2E">
      <w:pPr>
        <w:shd w:val="clear" w:color="auto" w:fill="FFFFFF"/>
        <w:spacing w:line="276" w:lineRule="auto"/>
        <w:jc w:val="center"/>
        <w:rPr>
          <w:b/>
        </w:rPr>
      </w:pPr>
      <w:r w:rsidRPr="00B271B9">
        <w:rPr>
          <w:b/>
          <w:spacing w:val="-3"/>
          <w:sz w:val="28"/>
          <w:szCs w:val="28"/>
        </w:rPr>
        <w:t>«Мы в славянском мире»</w:t>
      </w:r>
    </w:p>
    <w:p w:rsidR="00657F66" w:rsidRDefault="00657F66" w:rsidP="00335C2E">
      <w:pPr>
        <w:shd w:val="clear" w:color="auto" w:fill="FFFFFF"/>
        <w:spacing w:line="276" w:lineRule="auto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991A6C">
        <w:rPr>
          <w:spacing w:val="-1"/>
          <w:sz w:val="28"/>
          <w:szCs w:val="28"/>
        </w:rPr>
        <w:t>Наша научно-практическая конференция берет начало от краеведческих чтений,</w:t>
      </w:r>
      <w:r>
        <w:rPr>
          <w:spacing w:val="-1"/>
          <w:sz w:val="28"/>
          <w:szCs w:val="28"/>
        </w:rPr>
        <w:t xml:space="preserve"> </w:t>
      </w:r>
      <w:r w:rsidRPr="00991A6C">
        <w:rPr>
          <w:spacing w:val="-1"/>
          <w:sz w:val="28"/>
          <w:szCs w:val="28"/>
        </w:rPr>
        <w:t>которые впервые были проведены</w:t>
      </w:r>
      <w:r w:rsidRPr="00991A6C">
        <w:rPr>
          <w:sz w:val="28"/>
          <w:szCs w:val="28"/>
        </w:rPr>
        <w:t xml:space="preserve"> </w:t>
      </w:r>
      <w:r w:rsidRPr="00297185">
        <w:rPr>
          <w:sz w:val="28"/>
          <w:szCs w:val="28"/>
        </w:rPr>
        <w:t>в апреле 2001 года</w:t>
      </w:r>
      <w:r w:rsidR="00B1652F">
        <w:rPr>
          <w:sz w:val="28"/>
          <w:szCs w:val="28"/>
        </w:rPr>
        <w:t>,</w:t>
      </w:r>
      <w:r w:rsidRPr="0029718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б</w:t>
      </w:r>
      <w:r w:rsidRPr="00297185">
        <w:rPr>
          <w:spacing w:val="-1"/>
          <w:sz w:val="28"/>
          <w:szCs w:val="28"/>
        </w:rPr>
        <w:t xml:space="preserve">лагодаря усилиям отдела краеведческой литературы Брянской областной научной универсальной библиотеки имени </w:t>
      </w:r>
      <w:r w:rsidRPr="00297185">
        <w:rPr>
          <w:spacing w:val="-2"/>
          <w:sz w:val="28"/>
          <w:szCs w:val="28"/>
        </w:rPr>
        <w:t>Ф.И. Тютчева</w:t>
      </w:r>
      <w:r>
        <w:rPr>
          <w:spacing w:val="-2"/>
          <w:sz w:val="28"/>
          <w:szCs w:val="28"/>
        </w:rPr>
        <w:t>.</w:t>
      </w:r>
      <w:r w:rsidRPr="00297185">
        <w:rPr>
          <w:spacing w:val="-2"/>
          <w:sz w:val="28"/>
          <w:szCs w:val="28"/>
        </w:rPr>
        <w:t xml:space="preserve"> </w:t>
      </w:r>
      <w:r w:rsidRPr="00297185">
        <w:rPr>
          <w:sz w:val="28"/>
          <w:szCs w:val="28"/>
        </w:rPr>
        <w:t xml:space="preserve">Они назывались «Страницы истории </w:t>
      </w:r>
      <w:proofErr w:type="spellStart"/>
      <w:r w:rsidRPr="00297185">
        <w:rPr>
          <w:sz w:val="28"/>
          <w:szCs w:val="28"/>
        </w:rPr>
        <w:t>Трубчевского</w:t>
      </w:r>
      <w:proofErr w:type="spellEnd"/>
      <w:r w:rsidRPr="00297185">
        <w:rPr>
          <w:sz w:val="28"/>
          <w:szCs w:val="28"/>
        </w:rPr>
        <w:t xml:space="preserve"> района» </w:t>
      </w:r>
      <w:r w:rsidRPr="00297185">
        <w:rPr>
          <w:spacing w:val="-1"/>
          <w:sz w:val="28"/>
          <w:szCs w:val="28"/>
        </w:rPr>
        <w:t xml:space="preserve">Время показало, что чтения вызывают интерес не только у узкого круга специалистов, но и у многочисленных </w:t>
      </w:r>
      <w:r w:rsidR="00B1652F">
        <w:rPr>
          <w:sz w:val="28"/>
          <w:szCs w:val="28"/>
        </w:rPr>
        <w:t>слушателей —</w:t>
      </w:r>
      <w:r w:rsidRPr="00297185">
        <w:rPr>
          <w:sz w:val="28"/>
          <w:szCs w:val="28"/>
        </w:rPr>
        <w:t xml:space="preserve"> учащихся школ и колледжей, учителей, горожан.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71197">
        <w:rPr>
          <w:spacing w:val="-1"/>
          <w:sz w:val="28"/>
          <w:szCs w:val="28"/>
        </w:rPr>
        <w:t>С 2005 г</w:t>
      </w:r>
      <w:r>
        <w:rPr>
          <w:spacing w:val="-1"/>
          <w:sz w:val="28"/>
          <w:szCs w:val="28"/>
        </w:rPr>
        <w:t xml:space="preserve">ода </w:t>
      </w:r>
      <w:r w:rsidR="00B1652F">
        <w:rPr>
          <w:spacing w:val="-1"/>
          <w:sz w:val="28"/>
          <w:szCs w:val="28"/>
        </w:rPr>
        <w:t xml:space="preserve">чтения в Трубчевске </w:t>
      </w:r>
      <w:r w:rsidRPr="00D71197">
        <w:rPr>
          <w:sz w:val="28"/>
          <w:szCs w:val="28"/>
        </w:rPr>
        <w:t xml:space="preserve">стали проходить ежегодно в рамках праздника «На земле </w:t>
      </w:r>
      <w:proofErr w:type="spellStart"/>
      <w:r w:rsidRPr="00D71197">
        <w:rPr>
          <w:sz w:val="28"/>
          <w:szCs w:val="28"/>
        </w:rPr>
        <w:t>Бояна</w:t>
      </w:r>
      <w:proofErr w:type="spellEnd"/>
      <w:r w:rsidRPr="00D71197">
        <w:rPr>
          <w:sz w:val="28"/>
          <w:szCs w:val="28"/>
        </w:rPr>
        <w:t>».</w:t>
      </w:r>
      <w:r w:rsidRPr="00D71197">
        <w:rPr>
          <w:spacing w:val="-1"/>
          <w:sz w:val="28"/>
          <w:szCs w:val="28"/>
        </w:rPr>
        <w:t xml:space="preserve"> Результаты </w:t>
      </w:r>
      <w:r w:rsidRPr="00D71197">
        <w:rPr>
          <w:spacing w:val="-2"/>
          <w:sz w:val="28"/>
          <w:szCs w:val="28"/>
        </w:rPr>
        <w:t xml:space="preserve">своих изысканий на них представляли специалисты крупнейших </w:t>
      </w:r>
      <w:r w:rsidR="00B1652F">
        <w:rPr>
          <w:spacing w:val="-1"/>
          <w:sz w:val="28"/>
          <w:szCs w:val="28"/>
        </w:rPr>
        <w:t>научных центров региона —</w:t>
      </w:r>
      <w:r w:rsidRPr="00D71197">
        <w:rPr>
          <w:spacing w:val="-1"/>
          <w:sz w:val="28"/>
          <w:szCs w:val="28"/>
        </w:rPr>
        <w:t xml:space="preserve"> Брянского государственного уни</w:t>
      </w:r>
      <w:r w:rsidRPr="00D71197">
        <w:rPr>
          <w:spacing w:val="-5"/>
          <w:sz w:val="28"/>
          <w:szCs w:val="28"/>
        </w:rPr>
        <w:t xml:space="preserve">верситета, Брянской </w:t>
      </w:r>
      <w:r w:rsidRPr="00D71197">
        <w:rPr>
          <w:spacing w:val="-3"/>
          <w:sz w:val="28"/>
          <w:szCs w:val="28"/>
        </w:rPr>
        <w:t>государственной</w:t>
      </w:r>
      <w:r w:rsidR="00B1652F">
        <w:rPr>
          <w:sz w:val="28"/>
          <w:szCs w:val="28"/>
        </w:rPr>
        <w:t xml:space="preserve"> </w:t>
      </w:r>
      <w:r w:rsidRPr="00D71197">
        <w:rPr>
          <w:spacing w:val="-5"/>
          <w:sz w:val="28"/>
          <w:szCs w:val="28"/>
        </w:rPr>
        <w:t>инженерно-</w:t>
      </w:r>
      <w:r w:rsidRPr="00D71197">
        <w:rPr>
          <w:sz w:val="28"/>
          <w:szCs w:val="28"/>
        </w:rPr>
        <w:t>технологической академии, Государственного архива Брянской области, Брянского государственного объединенного краеведческого музея.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71197">
        <w:rPr>
          <w:sz w:val="28"/>
          <w:szCs w:val="28"/>
        </w:rPr>
        <w:t>реди выступавших были ученые, преподаватели А</w:t>
      </w:r>
      <w:r>
        <w:rPr>
          <w:sz w:val="28"/>
          <w:szCs w:val="28"/>
        </w:rPr>
        <w:t>ртур Артурович</w:t>
      </w:r>
      <w:r w:rsidRPr="00D71197">
        <w:rPr>
          <w:sz w:val="28"/>
          <w:szCs w:val="28"/>
        </w:rPr>
        <w:t xml:space="preserve"> </w:t>
      </w:r>
      <w:proofErr w:type="spellStart"/>
      <w:r w:rsidRPr="00D71197">
        <w:rPr>
          <w:sz w:val="28"/>
          <w:szCs w:val="28"/>
        </w:rPr>
        <w:t>Чубур</w:t>
      </w:r>
      <w:proofErr w:type="spellEnd"/>
      <w:r w:rsidRPr="00D71197">
        <w:rPr>
          <w:sz w:val="28"/>
          <w:szCs w:val="28"/>
        </w:rPr>
        <w:t>, С</w:t>
      </w:r>
      <w:r>
        <w:rPr>
          <w:sz w:val="28"/>
          <w:szCs w:val="28"/>
        </w:rPr>
        <w:t xml:space="preserve">ергей Валерьевич </w:t>
      </w:r>
      <w:proofErr w:type="spellStart"/>
      <w:r w:rsidRPr="00D71197">
        <w:rPr>
          <w:sz w:val="28"/>
          <w:szCs w:val="28"/>
        </w:rPr>
        <w:t>Чернышов</w:t>
      </w:r>
      <w:proofErr w:type="spellEnd"/>
      <w:r w:rsidRPr="00D71197">
        <w:rPr>
          <w:sz w:val="28"/>
          <w:szCs w:val="28"/>
        </w:rPr>
        <w:t>, Г</w:t>
      </w:r>
      <w:r>
        <w:rPr>
          <w:sz w:val="28"/>
          <w:szCs w:val="28"/>
        </w:rPr>
        <w:t>еннадий Петрович</w:t>
      </w:r>
      <w:r w:rsidRPr="00D71197">
        <w:rPr>
          <w:sz w:val="28"/>
          <w:szCs w:val="28"/>
        </w:rPr>
        <w:t xml:space="preserve"> Поляков, сотрудники областного </w:t>
      </w:r>
      <w:r w:rsidRPr="00D71197">
        <w:rPr>
          <w:spacing w:val="-1"/>
          <w:sz w:val="28"/>
          <w:szCs w:val="28"/>
        </w:rPr>
        <w:t>музея В</w:t>
      </w:r>
      <w:r>
        <w:rPr>
          <w:spacing w:val="-1"/>
          <w:sz w:val="28"/>
          <w:szCs w:val="28"/>
        </w:rPr>
        <w:t xml:space="preserve">ладимир Петрович </w:t>
      </w:r>
      <w:r w:rsidRPr="00D71197">
        <w:rPr>
          <w:spacing w:val="-1"/>
          <w:sz w:val="28"/>
          <w:szCs w:val="28"/>
        </w:rPr>
        <w:t>Алексеев, С</w:t>
      </w:r>
      <w:r w:rsidR="00B1652F">
        <w:rPr>
          <w:spacing w:val="-1"/>
          <w:sz w:val="28"/>
          <w:szCs w:val="28"/>
        </w:rPr>
        <w:t xml:space="preserve">ветлана </w:t>
      </w:r>
      <w:r>
        <w:rPr>
          <w:spacing w:val="-1"/>
          <w:sz w:val="28"/>
          <w:szCs w:val="28"/>
        </w:rPr>
        <w:t xml:space="preserve">Александровна </w:t>
      </w:r>
      <w:r w:rsidR="00B1652F">
        <w:rPr>
          <w:spacing w:val="-1"/>
          <w:sz w:val="28"/>
          <w:szCs w:val="28"/>
        </w:rPr>
        <w:t xml:space="preserve">Никулина, </w:t>
      </w:r>
      <w:r w:rsidRPr="00D71197">
        <w:rPr>
          <w:spacing w:val="-1"/>
          <w:sz w:val="28"/>
          <w:szCs w:val="28"/>
        </w:rPr>
        <w:t xml:space="preserve">сотрудники государственного архива Брянской </w:t>
      </w:r>
      <w:r w:rsidRPr="00D71197">
        <w:rPr>
          <w:sz w:val="28"/>
          <w:szCs w:val="28"/>
        </w:rPr>
        <w:t>области</w:t>
      </w:r>
      <w:r w:rsidRPr="00601114">
        <w:t xml:space="preserve"> </w:t>
      </w:r>
      <w:r w:rsidRPr="00601114">
        <w:rPr>
          <w:sz w:val="28"/>
          <w:szCs w:val="28"/>
        </w:rPr>
        <w:t>Наталья Ивановна</w:t>
      </w:r>
      <w:r w:rsidRPr="00D71197">
        <w:rPr>
          <w:sz w:val="28"/>
          <w:szCs w:val="28"/>
        </w:rPr>
        <w:t xml:space="preserve"> Наумова,</w:t>
      </w:r>
      <w:r w:rsidRPr="0060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Людмила </w:t>
      </w:r>
      <w:r w:rsidRPr="0059784A">
        <w:rPr>
          <w:sz w:val="28"/>
          <w:szCs w:val="28"/>
        </w:rPr>
        <w:t>Ф</w:t>
      </w:r>
      <w:r>
        <w:rPr>
          <w:sz w:val="28"/>
          <w:szCs w:val="28"/>
        </w:rPr>
        <w:t>едоровна</w:t>
      </w:r>
      <w:r w:rsidRPr="00D71197">
        <w:rPr>
          <w:sz w:val="28"/>
          <w:szCs w:val="28"/>
        </w:rPr>
        <w:t xml:space="preserve"> Осипенко,</w:t>
      </w:r>
      <w:r w:rsidRPr="00601114">
        <w:rPr>
          <w:sz w:val="28"/>
          <w:szCs w:val="28"/>
        </w:rPr>
        <w:t xml:space="preserve"> </w:t>
      </w:r>
      <w:r w:rsidRPr="00185DF8">
        <w:rPr>
          <w:sz w:val="28"/>
          <w:szCs w:val="28"/>
        </w:rPr>
        <w:t>Александр Вен</w:t>
      </w:r>
      <w:r w:rsidR="00B1652F">
        <w:rPr>
          <w:sz w:val="28"/>
          <w:szCs w:val="28"/>
        </w:rPr>
        <w:t>е</w:t>
      </w:r>
      <w:r w:rsidRPr="00185DF8">
        <w:rPr>
          <w:sz w:val="28"/>
          <w:szCs w:val="28"/>
        </w:rPr>
        <w:t>диктович</w:t>
      </w:r>
      <w:r w:rsidRPr="00D71197">
        <w:rPr>
          <w:sz w:val="28"/>
          <w:szCs w:val="28"/>
        </w:rPr>
        <w:t xml:space="preserve"> </w:t>
      </w:r>
      <w:proofErr w:type="spellStart"/>
      <w:r w:rsidRPr="00D71197">
        <w:rPr>
          <w:sz w:val="28"/>
          <w:szCs w:val="28"/>
        </w:rPr>
        <w:t>Ронжин</w:t>
      </w:r>
      <w:proofErr w:type="spellEnd"/>
      <w:r>
        <w:rPr>
          <w:sz w:val="28"/>
          <w:szCs w:val="28"/>
        </w:rPr>
        <w:t xml:space="preserve"> и многие другие</w:t>
      </w:r>
      <w:r w:rsidRPr="00D71197">
        <w:rPr>
          <w:sz w:val="28"/>
          <w:szCs w:val="28"/>
        </w:rPr>
        <w:t>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5F123C">
        <w:rPr>
          <w:sz w:val="28"/>
          <w:szCs w:val="28"/>
        </w:rPr>
        <w:t xml:space="preserve">За эти годы </w:t>
      </w:r>
      <w:r w:rsidR="00B1652F">
        <w:rPr>
          <w:sz w:val="28"/>
          <w:szCs w:val="28"/>
        </w:rPr>
        <w:t xml:space="preserve">доклады на </w:t>
      </w:r>
      <w:r w:rsidRPr="005F123C">
        <w:rPr>
          <w:sz w:val="28"/>
          <w:szCs w:val="28"/>
        </w:rPr>
        <w:t>чтения</w:t>
      </w:r>
      <w:r w:rsidR="00B1652F">
        <w:rPr>
          <w:sz w:val="28"/>
          <w:szCs w:val="28"/>
        </w:rPr>
        <w:t>х</w:t>
      </w:r>
      <w:r w:rsidRPr="005F123C">
        <w:rPr>
          <w:sz w:val="28"/>
          <w:szCs w:val="28"/>
        </w:rPr>
        <w:t xml:space="preserve"> посвящались ярким, неординарным личностям, уроженцам </w:t>
      </w:r>
      <w:proofErr w:type="spellStart"/>
      <w:r w:rsidRPr="005F123C">
        <w:rPr>
          <w:sz w:val="28"/>
          <w:szCs w:val="28"/>
        </w:rPr>
        <w:t>Трубчевского</w:t>
      </w:r>
      <w:proofErr w:type="spellEnd"/>
      <w:r w:rsidRPr="005F123C">
        <w:rPr>
          <w:sz w:val="28"/>
          <w:szCs w:val="28"/>
        </w:rPr>
        <w:t xml:space="preserve"> </w:t>
      </w:r>
      <w:r w:rsidRPr="005F123C">
        <w:rPr>
          <w:spacing w:val="-1"/>
          <w:sz w:val="28"/>
          <w:szCs w:val="28"/>
        </w:rPr>
        <w:t xml:space="preserve">края, именитым гостям, людям, оставившим добрый след на нашей древней </w:t>
      </w:r>
      <w:r w:rsidR="00B1652F">
        <w:rPr>
          <w:sz w:val="28"/>
          <w:szCs w:val="28"/>
        </w:rPr>
        <w:t>земле —</w:t>
      </w:r>
      <w:r w:rsidRPr="005F123C">
        <w:rPr>
          <w:sz w:val="28"/>
          <w:szCs w:val="28"/>
        </w:rPr>
        <w:t xml:space="preserve"> князьям Трубецким, А</w:t>
      </w:r>
      <w:r>
        <w:rPr>
          <w:sz w:val="28"/>
          <w:szCs w:val="28"/>
        </w:rPr>
        <w:t>настасии Дмитриевне</w:t>
      </w:r>
      <w:r w:rsidRPr="005F123C">
        <w:rPr>
          <w:sz w:val="28"/>
          <w:szCs w:val="28"/>
        </w:rPr>
        <w:t xml:space="preserve"> </w:t>
      </w:r>
      <w:proofErr w:type="spellStart"/>
      <w:r w:rsidRPr="005F123C">
        <w:rPr>
          <w:sz w:val="28"/>
          <w:szCs w:val="28"/>
        </w:rPr>
        <w:t>Вяльцевой</w:t>
      </w:r>
      <w:proofErr w:type="spellEnd"/>
      <w:r w:rsidRPr="005F123C">
        <w:rPr>
          <w:sz w:val="28"/>
          <w:szCs w:val="28"/>
        </w:rPr>
        <w:t>, И</w:t>
      </w:r>
      <w:r>
        <w:rPr>
          <w:sz w:val="28"/>
          <w:szCs w:val="28"/>
        </w:rPr>
        <w:t xml:space="preserve">вану </w:t>
      </w:r>
      <w:r w:rsidRPr="005F123C">
        <w:rPr>
          <w:sz w:val="28"/>
          <w:szCs w:val="28"/>
        </w:rPr>
        <w:t>Е</w:t>
      </w:r>
      <w:r>
        <w:rPr>
          <w:sz w:val="28"/>
          <w:szCs w:val="28"/>
        </w:rPr>
        <w:t xml:space="preserve">фимовичу </w:t>
      </w:r>
      <w:r w:rsidRPr="005F123C">
        <w:rPr>
          <w:sz w:val="28"/>
          <w:szCs w:val="28"/>
        </w:rPr>
        <w:t>Петрову, Г</w:t>
      </w:r>
      <w:r>
        <w:rPr>
          <w:sz w:val="28"/>
          <w:szCs w:val="28"/>
        </w:rPr>
        <w:t>еоргию Михайловичу</w:t>
      </w:r>
      <w:r w:rsidRPr="005F123C">
        <w:rPr>
          <w:sz w:val="28"/>
          <w:szCs w:val="28"/>
        </w:rPr>
        <w:t xml:space="preserve"> </w:t>
      </w:r>
      <w:proofErr w:type="spellStart"/>
      <w:r w:rsidRPr="005F123C">
        <w:rPr>
          <w:sz w:val="28"/>
          <w:szCs w:val="28"/>
        </w:rPr>
        <w:t>Поршнякову</w:t>
      </w:r>
      <w:proofErr w:type="spellEnd"/>
      <w:r w:rsidRPr="005F123C">
        <w:rPr>
          <w:sz w:val="28"/>
          <w:szCs w:val="28"/>
        </w:rPr>
        <w:t>, В</w:t>
      </w:r>
      <w:r>
        <w:rPr>
          <w:sz w:val="28"/>
          <w:szCs w:val="28"/>
        </w:rPr>
        <w:t xml:space="preserve">севолоду </w:t>
      </w:r>
      <w:proofErr w:type="spellStart"/>
      <w:r w:rsidRPr="005F123C">
        <w:rPr>
          <w:sz w:val="28"/>
          <w:szCs w:val="28"/>
        </w:rPr>
        <w:t>П</w:t>
      </w:r>
      <w:r>
        <w:rPr>
          <w:sz w:val="28"/>
          <w:szCs w:val="28"/>
        </w:rPr>
        <w:t>ротасьевичу</w:t>
      </w:r>
      <w:proofErr w:type="spellEnd"/>
      <w:r w:rsidRPr="005F123C">
        <w:rPr>
          <w:sz w:val="28"/>
          <w:szCs w:val="28"/>
        </w:rPr>
        <w:t xml:space="preserve"> Левенку, В</w:t>
      </w:r>
      <w:r>
        <w:rPr>
          <w:sz w:val="28"/>
          <w:szCs w:val="28"/>
        </w:rPr>
        <w:t xml:space="preserve">асилию </w:t>
      </w:r>
      <w:r w:rsidRPr="005F123C">
        <w:rPr>
          <w:sz w:val="28"/>
          <w:szCs w:val="28"/>
        </w:rPr>
        <w:t>А</w:t>
      </w:r>
      <w:r>
        <w:rPr>
          <w:sz w:val="28"/>
          <w:szCs w:val="28"/>
        </w:rPr>
        <w:t xml:space="preserve">ндреевичу </w:t>
      </w:r>
      <w:r w:rsidRPr="005F123C">
        <w:rPr>
          <w:sz w:val="28"/>
          <w:szCs w:val="28"/>
        </w:rPr>
        <w:t xml:space="preserve">Падину и многим другим. </w:t>
      </w:r>
    </w:p>
    <w:p w:rsidR="00657F66" w:rsidRDefault="00657F66" w:rsidP="00335C2E">
      <w:pPr>
        <w:pStyle w:val="a5"/>
        <w:shd w:val="clear" w:color="auto" w:fill="FFFFFF"/>
        <w:spacing w:line="276" w:lineRule="auto"/>
        <w:ind w:left="0" w:firstLine="567"/>
        <w:jc w:val="both"/>
        <w:rPr>
          <w:sz w:val="28"/>
          <w:szCs w:val="28"/>
        </w:rPr>
      </w:pPr>
      <w:r w:rsidRPr="005F123C">
        <w:rPr>
          <w:sz w:val="28"/>
          <w:szCs w:val="28"/>
        </w:rPr>
        <w:t xml:space="preserve">Слушатели чтений </w:t>
      </w:r>
      <w:r w:rsidRPr="005F123C">
        <w:rPr>
          <w:spacing w:val="-2"/>
          <w:sz w:val="28"/>
          <w:szCs w:val="28"/>
        </w:rPr>
        <w:t>познакомились с историей</w:t>
      </w:r>
      <w:r w:rsidR="00B1652F">
        <w:rPr>
          <w:spacing w:val="-2"/>
          <w:sz w:val="28"/>
          <w:szCs w:val="28"/>
        </w:rPr>
        <w:t xml:space="preserve"> </w:t>
      </w:r>
      <w:proofErr w:type="spellStart"/>
      <w:r w:rsidR="00B1652F">
        <w:rPr>
          <w:spacing w:val="-2"/>
          <w:sz w:val="28"/>
          <w:szCs w:val="28"/>
        </w:rPr>
        <w:t>трубчевских</w:t>
      </w:r>
      <w:proofErr w:type="spellEnd"/>
      <w:r w:rsidRPr="005F123C">
        <w:rPr>
          <w:spacing w:val="-2"/>
          <w:sz w:val="28"/>
          <w:szCs w:val="28"/>
        </w:rPr>
        <w:t xml:space="preserve"> училищ </w:t>
      </w:r>
      <w:r w:rsidRPr="005F123C">
        <w:rPr>
          <w:spacing w:val="-2"/>
          <w:sz w:val="28"/>
          <w:szCs w:val="28"/>
          <w:lang w:val="en-US"/>
        </w:rPr>
        <w:t>XVIII</w:t>
      </w:r>
      <w:r w:rsidR="00B1652F">
        <w:rPr>
          <w:spacing w:val="-2"/>
          <w:sz w:val="28"/>
          <w:szCs w:val="28"/>
        </w:rPr>
        <w:t>–</w:t>
      </w:r>
      <w:r w:rsidRPr="005F123C">
        <w:rPr>
          <w:spacing w:val="-2"/>
          <w:sz w:val="28"/>
          <w:szCs w:val="28"/>
          <w:lang w:val="en-US"/>
        </w:rPr>
        <w:t>XIX</w:t>
      </w:r>
      <w:r w:rsidR="00B1652F">
        <w:rPr>
          <w:spacing w:val="-2"/>
          <w:sz w:val="28"/>
          <w:szCs w:val="28"/>
        </w:rPr>
        <w:t xml:space="preserve"> в</w:t>
      </w:r>
      <w:r w:rsidR="009438FB">
        <w:rPr>
          <w:spacing w:val="-2"/>
          <w:sz w:val="28"/>
          <w:szCs w:val="28"/>
        </w:rPr>
        <w:t>еков</w:t>
      </w:r>
      <w:r w:rsidR="00B1652F">
        <w:rPr>
          <w:spacing w:val="-2"/>
          <w:sz w:val="28"/>
          <w:szCs w:val="28"/>
        </w:rPr>
        <w:t xml:space="preserve">, </w:t>
      </w:r>
      <w:r w:rsidRPr="005F123C">
        <w:rPr>
          <w:spacing w:val="-2"/>
          <w:sz w:val="28"/>
          <w:szCs w:val="28"/>
        </w:rPr>
        <w:t xml:space="preserve">женской гимназии </w:t>
      </w:r>
      <w:r w:rsidRPr="005F123C">
        <w:rPr>
          <w:spacing w:val="-2"/>
          <w:sz w:val="28"/>
          <w:szCs w:val="28"/>
          <w:lang w:val="en-US"/>
        </w:rPr>
        <w:t>XIX</w:t>
      </w:r>
      <w:r w:rsidR="00B1652F">
        <w:rPr>
          <w:spacing w:val="-2"/>
          <w:sz w:val="28"/>
          <w:szCs w:val="28"/>
        </w:rPr>
        <w:t xml:space="preserve"> — </w:t>
      </w:r>
      <w:r w:rsidRPr="005F123C">
        <w:rPr>
          <w:sz w:val="28"/>
          <w:szCs w:val="28"/>
        </w:rPr>
        <w:t xml:space="preserve">начала </w:t>
      </w:r>
      <w:r w:rsidRPr="005F123C">
        <w:rPr>
          <w:sz w:val="28"/>
          <w:szCs w:val="28"/>
          <w:lang w:val="en-US"/>
        </w:rPr>
        <w:t>XX</w:t>
      </w:r>
      <w:r>
        <w:rPr>
          <w:sz w:val="28"/>
          <w:szCs w:val="28"/>
        </w:rPr>
        <w:t xml:space="preserve"> в</w:t>
      </w:r>
      <w:r w:rsidR="009438FB">
        <w:rPr>
          <w:sz w:val="28"/>
          <w:szCs w:val="28"/>
        </w:rPr>
        <w:t>ека</w:t>
      </w:r>
      <w:r w:rsidRPr="005F123C">
        <w:rPr>
          <w:sz w:val="28"/>
          <w:szCs w:val="28"/>
        </w:rPr>
        <w:t xml:space="preserve">, районной библиотеки, краеведческого музея, </w:t>
      </w:r>
      <w:proofErr w:type="spellStart"/>
      <w:r w:rsidRPr="005F123C">
        <w:rPr>
          <w:sz w:val="28"/>
          <w:szCs w:val="28"/>
        </w:rPr>
        <w:t>Трубчевского</w:t>
      </w:r>
      <w:proofErr w:type="spellEnd"/>
      <w:r w:rsidRPr="005F123C">
        <w:rPr>
          <w:sz w:val="28"/>
          <w:szCs w:val="28"/>
        </w:rPr>
        <w:t xml:space="preserve"> народного театра.</w:t>
      </w:r>
    </w:p>
    <w:p w:rsidR="00657F66" w:rsidRDefault="00B1652F" w:rsidP="00335C2E">
      <w:pPr>
        <w:pStyle w:val="a5"/>
        <w:shd w:val="clear" w:color="auto" w:fill="FFFFFF"/>
        <w:spacing w:line="276" w:lineRule="auto"/>
        <w:ind w:left="0"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Звучали </w:t>
      </w:r>
      <w:r w:rsidR="00657F66">
        <w:rPr>
          <w:sz w:val="28"/>
          <w:szCs w:val="28"/>
        </w:rPr>
        <w:t>на чтениях</w:t>
      </w:r>
      <w:r>
        <w:rPr>
          <w:sz w:val="28"/>
          <w:szCs w:val="28"/>
        </w:rPr>
        <w:t xml:space="preserve"> и сообщения самих </w:t>
      </w:r>
      <w:proofErr w:type="spellStart"/>
      <w:r>
        <w:rPr>
          <w:sz w:val="28"/>
          <w:szCs w:val="28"/>
        </w:rPr>
        <w:t>трубчан</w:t>
      </w:r>
      <w:proofErr w:type="spellEnd"/>
      <w:r>
        <w:rPr>
          <w:sz w:val="28"/>
          <w:szCs w:val="28"/>
        </w:rPr>
        <w:t> —</w:t>
      </w:r>
      <w:r w:rsidR="00657F66" w:rsidRPr="00297185">
        <w:rPr>
          <w:sz w:val="28"/>
          <w:szCs w:val="28"/>
        </w:rPr>
        <w:t xml:space="preserve"> сотрудников краеведческого музея и планетария, преподавателей колледжей, библиотекарей. С докладами выступали </w:t>
      </w:r>
      <w:r w:rsidR="00657F66" w:rsidRPr="00297185">
        <w:rPr>
          <w:spacing w:val="-1"/>
          <w:sz w:val="28"/>
          <w:szCs w:val="28"/>
        </w:rPr>
        <w:t>сотру</w:t>
      </w:r>
      <w:r>
        <w:rPr>
          <w:spacing w:val="-1"/>
          <w:sz w:val="28"/>
          <w:szCs w:val="28"/>
        </w:rPr>
        <w:t>дники центральной библиотеки Е. </w:t>
      </w:r>
      <w:proofErr w:type="spellStart"/>
      <w:r w:rsidR="00657F66" w:rsidRPr="00297185">
        <w:rPr>
          <w:spacing w:val="-1"/>
          <w:sz w:val="28"/>
          <w:szCs w:val="28"/>
        </w:rPr>
        <w:t>Бардукова</w:t>
      </w:r>
      <w:proofErr w:type="spellEnd"/>
      <w:r w:rsidR="00657F66" w:rsidRPr="00297185">
        <w:rPr>
          <w:spacing w:val="-1"/>
          <w:sz w:val="28"/>
          <w:szCs w:val="28"/>
        </w:rPr>
        <w:t>,</w:t>
      </w:r>
      <w:r w:rsidR="00657F66">
        <w:rPr>
          <w:spacing w:val="-1"/>
          <w:sz w:val="28"/>
          <w:szCs w:val="28"/>
        </w:rPr>
        <w:t xml:space="preserve"> Н.</w:t>
      </w:r>
      <w:r>
        <w:rPr>
          <w:spacing w:val="-1"/>
          <w:sz w:val="28"/>
          <w:szCs w:val="28"/>
        </w:rPr>
        <w:t> </w:t>
      </w:r>
      <w:r w:rsidR="00657F66">
        <w:rPr>
          <w:spacing w:val="-1"/>
          <w:sz w:val="28"/>
          <w:szCs w:val="28"/>
        </w:rPr>
        <w:t>Е.</w:t>
      </w:r>
      <w:r>
        <w:rPr>
          <w:spacing w:val="-1"/>
          <w:sz w:val="28"/>
          <w:szCs w:val="28"/>
        </w:rPr>
        <w:t> </w:t>
      </w:r>
      <w:r w:rsidR="00657F66">
        <w:rPr>
          <w:spacing w:val="-1"/>
          <w:sz w:val="28"/>
          <w:szCs w:val="28"/>
        </w:rPr>
        <w:t>Марченкова, Е.</w:t>
      </w:r>
      <w:r>
        <w:rPr>
          <w:spacing w:val="-1"/>
          <w:sz w:val="28"/>
          <w:szCs w:val="28"/>
        </w:rPr>
        <w:t> </w:t>
      </w:r>
      <w:r w:rsidR="00657F66">
        <w:rPr>
          <w:spacing w:val="-1"/>
          <w:sz w:val="28"/>
          <w:szCs w:val="28"/>
        </w:rPr>
        <w:t>П.</w:t>
      </w:r>
      <w:r>
        <w:rPr>
          <w:spacing w:val="-1"/>
          <w:sz w:val="28"/>
          <w:szCs w:val="28"/>
        </w:rPr>
        <w:t> </w:t>
      </w:r>
      <w:proofErr w:type="spellStart"/>
      <w:r w:rsidR="00657F66">
        <w:rPr>
          <w:spacing w:val="-1"/>
          <w:sz w:val="28"/>
          <w:szCs w:val="28"/>
        </w:rPr>
        <w:t>Дадыко</w:t>
      </w:r>
      <w:proofErr w:type="spellEnd"/>
      <w:r w:rsidR="00657F66">
        <w:rPr>
          <w:spacing w:val="-1"/>
          <w:sz w:val="28"/>
          <w:szCs w:val="28"/>
        </w:rPr>
        <w:t>,</w:t>
      </w:r>
      <w:r w:rsidR="00657F66" w:rsidRPr="00297185">
        <w:rPr>
          <w:spacing w:val="-1"/>
          <w:sz w:val="28"/>
          <w:szCs w:val="28"/>
        </w:rPr>
        <w:t xml:space="preserve"> Н.</w:t>
      </w:r>
      <w:r>
        <w:rPr>
          <w:spacing w:val="-1"/>
          <w:sz w:val="28"/>
          <w:szCs w:val="28"/>
        </w:rPr>
        <w:t> </w:t>
      </w:r>
      <w:proofErr w:type="spellStart"/>
      <w:r w:rsidR="00657F66" w:rsidRPr="00297185">
        <w:rPr>
          <w:spacing w:val="-1"/>
          <w:sz w:val="28"/>
          <w:szCs w:val="28"/>
        </w:rPr>
        <w:t>Бобунова</w:t>
      </w:r>
      <w:proofErr w:type="spellEnd"/>
      <w:r w:rsidR="00657F66" w:rsidRPr="00297185">
        <w:rPr>
          <w:spacing w:val="-1"/>
          <w:sz w:val="28"/>
          <w:szCs w:val="28"/>
        </w:rPr>
        <w:t>, сельский библиотекарь Н.</w:t>
      </w:r>
      <w:r>
        <w:rPr>
          <w:spacing w:val="-1"/>
          <w:sz w:val="28"/>
          <w:szCs w:val="28"/>
        </w:rPr>
        <w:t> </w:t>
      </w:r>
      <w:proofErr w:type="spellStart"/>
      <w:r w:rsidR="00657F66" w:rsidRPr="00297185">
        <w:rPr>
          <w:spacing w:val="-1"/>
          <w:sz w:val="28"/>
          <w:szCs w:val="28"/>
        </w:rPr>
        <w:t>Дюбакина</w:t>
      </w:r>
      <w:proofErr w:type="spellEnd"/>
      <w:r w:rsidR="00657F66" w:rsidRPr="00297185">
        <w:rPr>
          <w:spacing w:val="-1"/>
          <w:sz w:val="28"/>
          <w:szCs w:val="28"/>
        </w:rPr>
        <w:t>,</w:t>
      </w:r>
      <w:r w:rsidR="00657F66">
        <w:rPr>
          <w:spacing w:val="-1"/>
          <w:sz w:val="28"/>
          <w:szCs w:val="28"/>
        </w:rPr>
        <w:t xml:space="preserve"> </w:t>
      </w:r>
      <w:r w:rsidR="00657F66" w:rsidRPr="00297185">
        <w:rPr>
          <w:spacing w:val="-1"/>
          <w:sz w:val="28"/>
          <w:szCs w:val="28"/>
        </w:rPr>
        <w:t>представители краеведческого музея</w:t>
      </w:r>
      <w:r>
        <w:rPr>
          <w:spacing w:val="-1"/>
          <w:sz w:val="28"/>
          <w:szCs w:val="28"/>
        </w:rPr>
        <w:t xml:space="preserve"> Т. </w:t>
      </w:r>
      <w:proofErr w:type="spellStart"/>
      <w:r w:rsidR="00657F66" w:rsidRPr="00297185">
        <w:rPr>
          <w:spacing w:val="-1"/>
          <w:sz w:val="28"/>
          <w:szCs w:val="28"/>
        </w:rPr>
        <w:t>Обыденнова</w:t>
      </w:r>
      <w:proofErr w:type="spellEnd"/>
      <w:r w:rsidR="00657F66" w:rsidRPr="00297185">
        <w:rPr>
          <w:spacing w:val="-1"/>
          <w:sz w:val="28"/>
          <w:szCs w:val="28"/>
        </w:rPr>
        <w:t>, Б.</w:t>
      </w:r>
      <w:r>
        <w:rPr>
          <w:spacing w:val="-1"/>
          <w:sz w:val="28"/>
          <w:szCs w:val="28"/>
        </w:rPr>
        <w:t> </w:t>
      </w:r>
      <w:r w:rsidR="00657F66" w:rsidRPr="00297185">
        <w:rPr>
          <w:spacing w:val="-1"/>
          <w:sz w:val="28"/>
          <w:szCs w:val="28"/>
        </w:rPr>
        <w:t>Нефед</w:t>
      </w:r>
      <w:r>
        <w:rPr>
          <w:spacing w:val="-1"/>
          <w:sz w:val="28"/>
          <w:szCs w:val="28"/>
        </w:rPr>
        <w:t>ов, А. </w:t>
      </w:r>
      <w:proofErr w:type="spellStart"/>
      <w:r w:rsidR="00657F66">
        <w:rPr>
          <w:spacing w:val="-1"/>
          <w:sz w:val="28"/>
          <w:szCs w:val="28"/>
        </w:rPr>
        <w:t>Шекербекова</w:t>
      </w:r>
      <w:proofErr w:type="spellEnd"/>
      <w:r w:rsidR="00657F66">
        <w:rPr>
          <w:spacing w:val="-1"/>
          <w:sz w:val="28"/>
          <w:szCs w:val="28"/>
        </w:rPr>
        <w:t>, директор детской школы искусств</w:t>
      </w:r>
      <w:r w:rsidR="00657F66" w:rsidRPr="00297185">
        <w:rPr>
          <w:spacing w:val="-1"/>
          <w:sz w:val="28"/>
          <w:szCs w:val="28"/>
        </w:rPr>
        <w:t xml:space="preserve"> Г.</w:t>
      </w:r>
      <w:r>
        <w:rPr>
          <w:spacing w:val="-1"/>
          <w:sz w:val="28"/>
          <w:szCs w:val="28"/>
        </w:rPr>
        <w:t> </w:t>
      </w:r>
      <w:r w:rsidR="00657F66" w:rsidRPr="00297185">
        <w:rPr>
          <w:spacing w:val="-1"/>
          <w:sz w:val="28"/>
          <w:szCs w:val="28"/>
        </w:rPr>
        <w:t>Соболев.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</w:pPr>
      <w:r>
        <w:rPr>
          <w:spacing w:val="-1"/>
          <w:sz w:val="28"/>
          <w:szCs w:val="28"/>
        </w:rPr>
        <w:lastRenderedPageBreak/>
        <w:t xml:space="preserve">Чтения 2006 года носили название «Светочи земли </w:t>
      </w:r>
      <w:proofErr w:type="spellStart"/>
      <w:r>
        <w:rPr>
          <w:spacing w:val="-1"/>
          <w:sz w:val="28"/>
          <w:szCs w:val="28"/>
        </w:rPr>
        <w:t>Трубчевской</w:t>
      </w:r>
      <w:proofErr w:type="spellEnd"/>
      <w:r>
        <w:rPr>
          <w:spacing w:val="-1"/>
          <w:sz w:val="28"/>
          <w:szCs w:val="28"/>
        </w:rPr>
        <w:t xml:space="preserve">», в 2007 </w:t>
      </w:r>
      <w:r w:rsidR="009438FB">
        <w:rPr>
          <w:sz w:val="28"/>
          <w:szCs w:val="28"/>
        </w:rPr>
        <w:t>году —</w:t>
      </w:r>
      <w:r>
        <w:rPr>
          <w:sz w:val="28"/>
          <w:szCs w:val="28"/>
        </w:rPr>
        <w:t xml:space="preserve"> «Культура Трубчевска: история и традиции». С 2008 года решено было установить единое название </w:t>
      </w:r>
      <w:r w:rsidR="009438FB">
        <w:rPr>
          <w:sz w:val="28"/>
          <w:szCs w:val="28"/>
        </w:rPr>
        <w:t>чтений —</w:t>
      </w:r>
      <w:r>
        <w:rPr>
          <w:sz w:val="28"/>
          <w:szCs w:val="28"/>
        </w:rPr>
        <w:t xml:space="preserve"> «Летопись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края».</w:t>
      </w:r>
    </w:p>
    <w:p w:rsidR="00657F66" w:rsidRDefault="00657F66" w:rsidP="00335C2E">
      <w:pPr>
        <w:shd w:val="clear" w:color="auto" w:fill="FFFFFF"/>
        <w:tabs>
          <w:tab w:val="left" w:pos="1656"/>
          <w:tab w:val="left" w:pos="3182"/>
          <w:tab w:val="left" w:pos="5482"/>
        </w:tabs>
        <w:spacing w:line="276" w:lineRule="auto"/>
        <w:ind w:right="58" w:firstLine="567"/>
        <w:jc w:val="both"/>
        <w:rPr>
          <w:sz w:val="28"/>
          <w:szCs w:val="28"/>
        </w:rPr>
      </w:pPr>
      <w:r w:rsidRPr="0097594C">
        <w:rPr>
          <w:sz w:val="28"/>
          <w:szCs w:val="28"/>
        </w:rPr>
        <w:t xml:space="preserve">Издание материалов </w:t>
      </w:r>
      <w:proofErr w:type="spellStart"/>
      <w:r w:rsidRPr="0097594C">
        <w:rPr>
          <w:sz w:val="28"/>
          <w:szCs w:val="28"/>
        </w:rPr>
        <w:t>Трубчевских</w:t>
      </w:r>
      <w:proofErr w:type="spellEnd"/>
      <w:r w:rsidRPr="0097594C">
        <w:rPr>
          <w:sz w:val="28"/>
          <w:szCs w:val="28"/>
        </w:rPr>
        <w:t xml:space="preserve"> чтений долго откладывалось по разным причинам. Не было технических возможностей, не было средств. Увы, часть докладов за ушедшие годы была опубликована авторами в других изданиях (в «Русском сборнике» кафедры отечественной истории древности и средневековья БГУ, в «</w:t>
      </w:r>
      <w:proofErr w:type="spellStart"/>
      <w:r w:rsidRPr="0097594C">
        <w:rPr>
          <w:sz w:val="28"/>
          <w:szCs w:val="28"/>
        </w:rPr>
        <w:t>Деснинских</w:t>
      </w:r>
      <w:proofErr w:type="spellEnd"/>
      <w:r w:rsidRPr="0097594C">
        <w:rPr>
          <w:sz w:val="28"/>
          <w:szCs w:val="28"/>
        </w:rPr>
        <w:t xml:space="preserve"> древностях», в монографии В</w:t>
      </w:r>
      <w:r>
        <w:rPr>
          <w:sz w:val="28"/>
          <w:szCs w:val="28"/>
        </w:rPr>
        <w:t xml:space="preserve">ладимира </w:t>
      </w:r>
      <w:r w:rsidRPr="0097594C">
        <w:rPr>
          <w:sz w:val="28"/>
          <w:szCs w:val="28"/>
        </w:rPr>
        <w:t>П</w:t>
      </w:r>
      <w:r>
        <w:rPr>
          <w:sz w:val="28"/>
          <w:szCs w:val="28"/>
        </w:rPr>
        <w:t>етровича</w:t>
      </w:r>
      <w:r w:rsidRPr="0097594C">
        <w:rPr>
          <w:sz w:val="28"/>
          <w:szCs w:val="28"/>
        </w:rPr>
        <w:t xml:space="preserve"> Алексеева «Брянские люди XVI века»). Однако, несмотря на трудности, желание издать под одной обложкой работы, объединенные </w:t>
      </w:r>
      <w:proofErr w:type="spellStart"/>
      <w:r w:rsidRPr="0097594C">
        <w:rPr>
          <w:sz w:val="28"/>
          <w:szCs w:val="28"/>
        </w:rPr>
        <w:t>трубчевской</w:t>
      </w:r>
      <w:proofErr w:type="spellEnd"/>
      <w:r w:rsidRPr="0097594C">
        <w:rPr>
          <w:sz w:val="28"/>
          <w:szCs w:val="28"/>
        </w:rPr>
        <w:t xml:space="preserve"> тематикой, не исчезало и в итоге принесло плоды: первый </w:t>
      </w:r>
      <w:proofErr w:type="spellStart"/>
      <w:r w:rsidRPr="0097594C">
        <w:rPr>
          <w:sz w:val="28"/>
          <w:szCs w:val="28"/>
        </w:rPr>
        <w:t>трубчевский</w:t>
      </w:r>
      <w:proofErr w:type="spellEnd"/>
      <w:r w:rsidRPr="0097594C">
        <w:rPr>
          <w:sz w:val="28"/>
          <w:szCs w:val="28"/>
        </w:rPr>
        <w:t xml:space="preserve"> сборник </w:t>
      </w:r>
      <w:proofErr w:type="spellStart"/>
      <w:r w:rsidRPr="0097594C">
        <w:rPr>
          <w:sz w:val="28"/>
          <w:szCs w:val="28"/>
        </w:rPr>
        <w:t>выхо</w:t>
      </w:r>
      <w:r w:rsidR="002A37B9">
        <w:rPr>
          <w:sz w:val="28"/>
          <w:szCs w:val="28"/>
        </w:rPr>
        <w:t>шел</w:t>
      </w:r>
      <w:proofErr w:type="spellEnd"/>
      <w:r w:rsidRPr="0097594C">
        <w:rPr>
          <w:sz w:val="28"/>
          <w:szCs w:val="28"/>
        </w:rPr>
        <w:t xml:space="preserve"> в свет.</w:t>
      </w:r>
      <w:r>
        <w:rPr>
          <w:sz w:val="28"/>
          <w:szCs w:val="28"/>
        </w:rPr>
        <w:t xml:space="preserve"> </w:t>
      </w:r>
      <w:r w:rsidRPr="0097594C">
        <w:rPr>
          <w:sz w:val="28"/>
          <w:szCs w:val="28"/>
        </w:rPr>
        <w:t>Материалы чтений 2001, 2005-2007</w:t>
      </w:r>
      <w:r w:rsidR="002A37B9">
        <w:rPr>
          <w:sz w:val="28"/>
          <w:szCs w:val="28"/>
        </w:rPr>
        <w:t xml:space="preserve"> годов</w:t>
      </w:r>
      <w:r w:rsidRPr="0097594C">
        <w:rPr>
          <w:sz w:val="28"/>
          <w:szCs w:val="28"/>
        </w:rPr>
        <w:t xml:space="preserve"> объединены в сборник «</w:t>
      </w:r>
      <w:r>
        <w:rPr>
          <w:sz w:val="28"/>
          <w:szCs w:val="28"/>
        </w:rPr>
        <w:t xml:space="preserve">Летопись </w:t>
      </w:r>
      <w:proofErr w:type="spellStart"/>
      <w:r>
        <w:rPr>
          <w:sz w:val="28"/>
          <w:szCs w:val="28"/>
        </w:rPr>
        <w:t>Трубчевского</w:t>
      </w:r>
      <w:proofErr w:type="spellEnd"/>
      <w:r>
        <w:rPr>
          <w:sz w:val="28"/>
          <w:szCs w:val="28"/>
        </w:rPr>
        <w:t xml:space="preserve"> края» и выпущены Брянской областной научно</w:t>
      </w:r>
      <w:r w:rsidR="002A37B9">
        <w:rPr>
          <w:sz w:val="28"/>
          <w:szCs w:val="28"/>
        </w:rPr>
        <w:t>й универсальной библиотекой им. </w:t>
      </w:r>
      <w:r>
        <w:rPr>
          <w:sz w:val="28"/>
          <w:szCs w:val="28"/>
        </w:rPr>
        <w:t>Ф.</w:t>
      </w:r>
      <w:r w:rsidR="002A37B9">
        <w:rPr>
          <w:sz w:val="28"/>
          <w:szCs w:val="28"/>
        </w:rPr>
        <w:t> </w:t>
      </w:r>
      <w:r>
        <w:rPr>
          <w:sz w:val="28"/>
          <w:szCs w:val="28"/>
        </w:rPr>
        <w:t>И.</w:t>
      </w:r>
      <w:r w:rsidR="002A37B9">
        <w:rPr>
          <w:sz w:val="28"/>
          <w:szCs w:val="28"/>
        </w:rPr>
        <w:t> </w:t>
      </w:r>
      <w:r>
        <w:rPr>
          <w:sz w:val="28"/>
          <w:szCs w:val="28"/>
        </w:rPr>
        <w:t>Тютчева. Составителем сборника  стала  з</w:t>
      </w:r>
      <w:r w:rsidR="002A37B9">
        <w:rPr>
          <w:sz w:val="28"/>
          <w:szCs w:val="28"/>
        </w:rPr>
        <w:t>аведующая краеведческим отделом</w:t>
      </w:r>
      <w:r>
        <w:rPr>
          <w:sz w:val="28"/>
          <w:szCs w:val="28"/>
        </w:rPr>
        <w:t xml:space="preserve"> областной библиотеки О.</w:t>
      </w:r>
      <w:r w:rsidR="002A37B9">
        <w:rPr>
          <w:sz w:val="28"/>
          <w:szCs w:val="28"/>
        </w:rPr>
        <w:t> П. </w:t>
      </w:r>
      <w:r>
        <w:rPr>
          <w:sz w:val="28"/>
          <w:szCs w:val="28"/>
        </w:rPr>
        <w:t xml:space="preserve">Кокунько, </w:t>
      </w:r>
      <w:r>
        <w:rPr>
          <w:spacing w:val="-1"/>
          <w:sz w:val="28"/>
          <w:szCs w:val="28"/>
        </w:rPr>
        <w:t>автор предисл</w:t>
      </w:r>
      <w:r w:rsidR="002A37B9">
        <w:rPr>
          <w:spacing w:val="-1"/>
          <w:sz w:val="28"/>
          <w:szCs w:val="28"/>
        </w:rPr>
        <w:t>овия —</w:t>
      </w:r>
      <w:r>
        <w:rPr>
          <w:spacing w:val="-1"/>
          <w:sz w:val="28"/>
          <w:szCs w:val="28"/>
        </w:rPr>
        <w:t xml:space="preserve"> Артур Артурович </w:t>
      </w:r>
      <w:proofErr w:type="spellStart"/>
      <w:r>
        <w:rPr>
          <w:spacing w:val="-1"/>
          <w:sz w:val="28"/>
          <w:szCs w:val="28"/>
        </w:rPr>
        <w:t>Чубур</w:t>
      </w:r>
      <w:proofErr w:type="spellEnd"/>
      <w:r>
        <w:rPr>
          <w:spacing w:val="-1"/>
          <w:sz w:val="28"/>
          <w:szCs w:val="28"/>
        </w:rPr>
        <w:t xml:space="preserve">, профессор Российской Академии </w:t>
      </w:r>
      <w:r>
        <w:rPr>
          <w:sz w:val="28"/>
          <w:szCs w:val="28"/>
        </w:rPr>
        <w:t xml:space="preserve">Естествознания, доцент Брянского </w:t>
      </w:r>
      <w:r w:rsidR="002A37B9">
        <w:rPr>
          <w:sz w:val="28"/>
          <w:szCs w:val="28"/>
        </w:rPr>
        <w:t>государственного университета.</w:t>
      </w:r>
    </w:p>
    <w:p w:rsidR="00657F66" w:rsidRDefault="00657F66" w:rsidP="00335C2E">
      <w:pPr>
        <w:shd w:val="clear" w:color="auto" w:fill="FFFFFF"/>
        <w:tabs>
          <w:tab w:val="left" w:pos="1656"/>
          <w:tab w:val="left" w:pos="3182"/>
          <w:tab w:val="left" w:pos="5482"/>
        </w:tabs>
        <w:spacing w:line="276" w:lineRule="auto"/>
        <w:ind w:right="58" w:firstLine="567"/>
        <w:jc w:val="both"/>
        <w:rPr>
          <w:sz w:val="28"/>
          <w:szCs w:val="28"/>
        </w:rPr>
      </w:pPr>
      <w:r w:rsidRPr="0059784A">
        <w:rPr>
          <w:sz w:val="28"/>
          <w:szCs w:val="28"/>
        </w:rPr>
        <w:t>На страницах сборника вы познакомитесь со статьями</w:t>
      </w:r>
      <w:r>
        <w:rPr>
          <w:sz w:val="28"/>
          <w:szCs w:val="28"/>
        </w:rPr>
        <w:t>,</w:t>
      </w:r>
      <w:r w:rsidRPr="0059784A">
        <w:rPr>
          <w:sz w:val="28"/>
          <w:szCs w:val="28"/>
        </w:rPr>
        <w:t xml:space="preserve"> посвященными археологии и богатейшей этнографии </w:t>
      </w:r>
      <w:proofErr w:type="spellStart"/>
      <w:r w:rsidRPr="0059784A">
        <w:rPr>
          <w:sz w:val="28"/>
          <w:szCs w:val="28"/>
        </w:rPr>
        <w:t>трубчевского</w:t>
      </w:r>
      <w:proofErr w:type="spellEnd"/>
      <w:r w:rsidRPr="0059784A">
        <w:rPr>
          <w:sz w:val="28"/>
          <w:szCs w:val="28"/>
        </w:rPr>
        <w:t xml:space="preserve"> края. Исторические зарисовки повествуют о сложной судьбе и генеалогии </w:t>
      </w:r>
      <w:proofErr w:type="spellStart"/>
      <w:r w:rsidRPr="0059784A">
        <w:rPr>
          <w:sz w:val="28"/>
          <w:szCs w:val="28"/>
        </w:rPr>
        <w:t>трубч</w:t>
      </w:r>
      <w:r>
        <w:rPr>
          <w:sz w:val="28"/>
          <w:szCs w:val="28"/>
        </w:rPr>
        <w:t>евск</w:t>
      </w:r>
      <w:r w:rsidR="002A37B9">
        <w:rPr>
          <w:sz w:val="28"/>
          <w:szCs w:val="28"/>
        </w:rPr>
        <w:t>их</w:t>
      </w:r>
      <w:proofErr w:type="spellEnd"/>
      <w:r w:rsidR="002A37B9">
        <w:rPr>
          <w:sz w:val="28"/>
          <w:szCs w:val="28"/>
        </w:rPr>
        <w:t xml:space="preserve"> владык, трагических событиях </w:t>
      </w:r>
      <w:r w:rsidRPr="0059784A">
        <w:rPr>
          <w:sz w:val="28"/>
          <w:szCs w:val="28"/>
        </w:rPr>
        <w:t>Второй мировой войны</w:t>
      </w:r>
      <w:r w:rsidR="002A37B9">
        <w:rPr>
          <w:sz w:val="28"/>
          <w:szCs w:val="28"/>
        </w:rPr>
        <w:t xml:space="preserve">. </w:t>
      </w:r>
      <w:proofErr w:type="spellStart"/>
      <w:r w:rsidRPr="0059784A">
        <w:rPr>
          <w:sz w:val="28"/>
          <w:szCs w:val="28"/>
        </w:rPr>
        <w:t>Трубчевская</w:t>
      </w:r>
      <w:proofErr w:type="spellEnd"/>
      <w:r w:rsidRPr="0059784A">
        <w:rPr>
          <w:sz w:val="28"/>
          <w:szCs w:val="28"/>
        </w:rPr>
        <w:t xml:space="preserve"> земля всегда была богата яркими и талантливыми</w:t>
      </w:r>
      <w:r w:rsidR="002A37B9">
        <w:rPr>
          <w:sz w:val="28"/>
          <w:szCs w:val="28"/>
        </w:rPr>
        <w:t xml:space="preserve"> людьми —</w:t>
      </w:r>
      <w:r w:rsidRPr="0059784A">
        <w:rPr>
          <w:sz w:val="28"/>
          <w:szCs w:val="28"/>
        </w:rPr>
        <w:t xml:space="preserve"> учеными, политиками, деятелями культуры. Некоторым из них авторы сборника посвятили свои доклады</w:t>
      </w:r>
      <w:r>
        <w:rPr>
          <w:sz w:val="28"/>
          <w:szCs w:val="28"/>
        </w:rPr>
        <w:t>.</w:t>
      </w:r>
      <w:r w:rsidRPr="0059784A">
        <w:rPr>
          <w:sz w:val="28"/>
          <w:szCs w:val="28"/>
        </w:rPr>
        <w:t xml:space="preserve"> Главный палеограф Государстве</w:t>
      </w:r>
      <w:r>
        <w:rPr>
          <w:sz w:val="28"/>
          <w:szCs w:val="28"/>
        </w:rPr>
        <w:t xml:space="preserve">нного архива Брянской области Людмила </w:t>
      </w:r>
      <w:r w:rsidRPr="0059784A">
        <w:rPr>
          <w:sz w:val="28"/>
          <w:szCs w:val="28"/>
        </w:rPr>
        <w:t>Ф</w:t>
      </w:r>
      <w:r>
        <w:rPr>
          <w:sz w:val="28"/>
          <w:szCs w:val="28"/>
        </w:rPr>
        <w:t>едоровна</w:t>
      </w:r>
      <w:r w:rsidRPr="0059784A">
        <w:rPr>
          <w:sz w:val="28"/>
          <w:szCs w:val="28"/>
        </w:rPr>
        <w:t xml:space="preserve"> Осипенко рассказывает о непростой судьбе депутата IV Государственной </w:t>
      </w:r>
      <w:r w:rsidR="002A37B9">
        <w:rPr>
          <w:sz w:val="28"/>
          <w:szCs w:val="28"/>
        </w:rPr>
        <w:t>Думы —</w:t>
      </w:r>
      <w:r w:rsidRPr="0059784A">
        <w:rPr>
          <w:sz w:val="28"/>
          <w:szCs w:val="28"/>
        </w:rPr>
        <w:t xml:space="preserve"> </w:t>
      </w:r>
      <w:proofErr w:type="spellStart"/>
      <w:r w:rsidRPr="0059784A">
        <w:rPr>
          <w:sz w:val="28"/>
          <w:szCs w:val="28"/>
        </w:rPr>
        <w:t>трубче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крестьянина Ивана </w:t>
      </w:r>
      <w:proofErr w:type="spellStart"/>
      <w:r>
        <w:rPr>
          <w:sz w:val="28"/>
          <w:szCs w:val="28"/>
        </w:rPr>
        <w:t>Казьмич</w:t>
      </w:r>
      <w:r w:rsidRPr="0059784A">
        <w:rPr>
          <w:sz w:val="28"/>
          <w:szCs w:val="28"/>
        </w:rPr>
        <w:t>а</w:t>
      </w:r>
      <w:proofErr w:type="spellEnd"/>
      <w:r w:rsidRPr="0059784A">
        <w:rPr>
          <w:sz w:val="28"/>
          <w:szCs w:val="28"/>
        </w:rPr>
        <w:t xml:space="preserve"> </w:t>
      </w:r>
      <w:proofErr w:type="spellStart"/>
      <w:r w:rsidRPr="0059784A">
        <w:rPr>
          <w:sz w:val="28"/>
          <w:szCs w:val="28"/>
        </w:rPr>
        <w:t>Мазохина</w:t>
      </w:r>
      <w:proofErr w:type="spellEnd"/>
      <w:r w:rsidRPr="0059784A">
        <w:rPr>
          <w:sz w:val="28"/>
          <w:szCs w:val="28"/>
        </w:rPr>
        <w:t xml:space="preserve">. Библиограф </w:t>
      </w:r>
      <w:proofErr w:type="spellStart"/>
      <w:r w:rsidRPr="0059784A">
        <w:rPr>
          <w:sz w:val="28"/>
          <w:szCs w:val="28"/>
        </w:rPr>
        <w:t>Трубчевской</w:t>
      </w:r>
      <w:proofErr w:type="spellEnd"/>
      <w:r w:rsidRPr="0059784A">
        <w:rPr>
          <w:sz w:val="28"/>
          <w:szCs w:val="28"/>
        </w:rPr>
        <w:t xml:space="preserve"> централизованной библиотечной системы Н.</w:t>
      </w:r>
      <w:r w:rsidR="002A37B9">
        <w:t> </w:t>
      </w:r>
      <w:r w:rsidR="002A37B9">
        <w:rPr>
          <w:sz w:val="28"/>
          <w:szCs w:val="28"/>
        </w:rPr>
        <w:t>И. </w:t>
      </w:r>
      <w:proofErr w:type="spellStart"/>
      <w:r w:rsidRPr="0059784A">
        <w:rPr>
          <w:sz w:val="28"/>
          <w:szCs w:val="28"/>
        </w:rPr>
        <w:t>Бобунова</w:t>
      </w:r>
      <w:proofErr w:type="spellEnd"/>
      <w:r w:rsidRPr="0059784A">
        <w:rPr>
          <w:sz w:val="28"/>
          <w:szCs w:val="28"/>
        </w:rPr>
        <w:t xml:space="preserve"> повествует о председателе </w:t>
      </w:r>
      <w:proofErr w:type="spellStart"/>
      <w:r w:rsidRPr="0059784A">
        <w:rPr>
          <w:sz w:val="28"/>
          <w:szCs w:val="28"/>
        </w:rPr>
        <w:t>Трубчевской</w:t>
      </w:r>
      <w:proofErr w:type="spellEnd"/>
      <w:r w:rsidRPr="0059784A">
        <w:rPr>
          <w:sz w:val="28"/>
          <w:szCs w:val="28"/>
        </w:rPr>
        <w:t xml:space="preserve"> земской управы Викторе Ивановиче Лопухине</w:t>
      </w:r>
      <w:r>
        <w:rPr>
          <w:sz w:val="28"/>
          <w:szCs w:val="28"/>
        </w:rPr>
        <w:t xml:space="preserve">. </w:t>
      </w:r>
      <w:r w:rsidRPr="0059784A">
        <w:rPr>
          <w:sz w:val="28"/>
          <w:szCs w:val="28"/>
        </w:rPr>
        <w:t xml:space="preserve">Загадочные штрихи к биографии несравненной певицы Анастасии </w:t>
      </w:r>
      <w:proofErr w:type="spellStart"/>
      <w:r w:rsidRPr="0059784A">
        <w:rPr>
          <w:sz w:val="28"/>
          <w:szCs w:val="28"/>
        </w:rPr>
        <w:t>Вяльцевой</w:t>
      </w:r>
      <w:proofErr w:type="spellEnd"/>
      <w:r w:rsidRPr="0059784A">
        <w:rPr>
          <w:sz w:val="28"/>
          <w:szCs w:val="28"/>
        </w:rPr>
        <w:t xml:space="preserve"> раскрываются в очерке директора </w:t>
      </w:r>
      <w:proofErr w:type="spellStart"/>
      <w:r w:rsidRPr="0059784A">
        <w:rPr>
          <w:sz w:val="28"/>
          <w:szCs w:val="28"/>
        </w:rPr>
        <w:t>Трубчевской</w:t>
      </w:r>
      <w:proofErr w:type="spellEnd"/>
      <w:r w:rsidRPr="0059784A">
        <w:rPr>
          <w:sz w:val="28"/>
          <w:szCs w:val="28"/>
        </w:rPr>
        <w:t xml:space="preserve"> детской школы искусств Г</w:t>
      </w:r>
      <w:r>
        <w:rPr>
          <w:sz w:val="28"/>
          <w:szCs w:val="28"/>
        </w:rPr>
        <w:t>еннадия</w:t>
      </w:r>
      <w:r w:rsidRPr="0059784A">
        <w:rPr>
          <w:sz w:val="28"/>
          <w:szCs w:val="28"/>
        </w:rPr>
        <w:t xml:space="preserve"> </w:t>
      </w:r>
      <w:proofErr w:type="spellStart"/>
      <w:r w:rsidRPr="0059784A">
        <w:rPr>
          <w:sz w:val="28"/>
          <w:szCs w:val="28"/>
        </w:rPr>
        <w:t>А</w:t>
      </w:r>
      <w:r>
        <w:rPr>
          <w:sz w:val="28"/>
          <w:szCs w:val="28"/>
        </w:rPr>
        <w:t>натольевиа</w:t>
      </w:r>
      <w:proofErr w:type="spellEnd"/>
      <w:r w:rsidRPr="0059784A">
        <w:rPr>
          <w:sz w:val="28"/>
          <w:szCs w:val="28"/>
        </w:rPr>
        <w:t xml:space="preserve"> Со</w:t>
      </w:r>
      <w:r>
        <w:rPr>
          <w:sz w:val="28"/>
          <w:szCs w:val="28"/>
        </w:rPr>
        <w:t>болева.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47AAB">
        <w:rPr>
          <w:sz w:val="28"/>
          <w:szCs w:val="28"/>
        </w:rPr>
        <w:t>В 2009 году чтения п</w:t>
      </w:r>
      <w:r w:rsidR="002A37B9">
        <w:rPr>
          <w:sz w:val="28"/>
          <w:szCs w:val="28"/>
        </w:rPr>
        <w:t xml:space="preserve">ереросли в научно-практическую конференцию «Мы </w:t>
      </w:r>
      <w:r w:rsidRPr="00247AAB">
        <w:rPr>
          <w:sz w:val="28"/>
          <w:szCs w:val="28"/>
        </w:rPr>
        <w:t xml:space="preserve">в славянском мире». </w:t>
      </w:r>
      <w:r>
        <w:rPr>
          <w:sz w:val="28"/>
          <w:szCs w:val="28"/>
        </w:rPr>
        <w:t xml:space="preserve">Учредителями </w:t>
      </w:r>
      <w:r w:rsidRPr="00247AAB">
        <w:rPr>
          <w:sz w:val="28"/>
          <w:szCs w:val="28"/>
        </w:rPr>
        <w:t xml:space="preserve">конференции </w:t>
      </w:r>
      <w:r>
        <w:rPr>
          <w:sz w:val="28"/>
          <w:szCs w:val="28"/>
        </w:rPr>
        <w:t xml:space="preserve">стали </w:t>
      </w:r>
      <w:r w:rsidRPr="00247AAB">
        <w:rPr>
          <w:sz w:val="28"/>
          <w:szCs w:val="28"/>
        </w:rPr>
        <w:t>управление культуры Брянской облас</w:t>
      </w:r>
      <w:r w:rsidR="002A37B9">
        <w:rPr>
          <w:sz w:val="28"/>
          <w:szCs w:val="28"/>
        </w:rPr>
        <w:t>ти, Брянская областная научная универсальная библиотека им. </w:t>
      </w:r>
      <w:r w:rsidRPr="00247AAB">
        <w:rPr>
          <w:sz w:val="28"/>
          <w:szCs w:val="28"/>
        </w:rPr>
        <w:t>Ф.</w:t>
      </w:r>
      <w:r w:rsidR="002A37B9">
        <w:rPr>
          <w:sz w:val="28"/>
          <w:szCs w:val="28"/>
        </w:rPr>
        <w:t> </w:t>
      </w:r>
      <w:r w:rsidRPr="00247AAB">
        <w:rPr>
          <w:sz w:val="28"/>
          <w:szCs w:val="28"/>
        </w:rPr>
        <w:t>И.</w:t>
      </w:r>
      <w:r w:rsidR="002A37B9">
        <w:rPr>
          <w:sz w:val="28"/>
          <w:szCs w:val="28"/>
        </w:rPr>
        <w:t> </w:t>
      </w:r>
      <w:r w:rsidRPr="00247AAB">
        <w:rPr>
          <w:sz w:val="28"/>
          <w:szCs w:val="28"/>
        </w:rPr>
        <w:t>Тютчева</w:t>
      </w:r>
      <w:r w:rsidRPr="00247AAB">
        <w:rPr>
          <w:color w:val="000000"/>
          <w:sz w:val="28"/>
          <w:szCs w:val="28"/>
          <w:lang w:eastAsia="en-US"/>
        </w:rPr>
        <w:t xml:space="preserve"> и администрация </w:t>
      </w:r>
      <w:proofErr w:type="spellStart"/>
      <w:r w:rsidRPr="00247AAB">
        <w:rPr>
          <w:color w:val="000000"/>
          <w:sz w:val="28"/>
          <w:szCs w:val="28"/>
          <w:lang w:eastAsia="en-US"/>
        </w:rPr>
        <w:t>Трубчевского</w:t>
      </w:r>
      <w:proofErr w:type="spellEnd"/>
      <w:r w:rsidRPr="00247AAB">
        <w:rPr>
          <w:color w:val="000000"/>
          <w:sz w:val="28"/>
          <w:szCs w:val="28"/>
          <w:lang w:eastAsia="en-US"/>
        </w:rPr>
        <w:t xml:space="preserve"> муниципального района. </w:t>
      </w:r>
      <w:r w:rsidR="002A37B9">
        <w:rPr>
          <w:color w:val="000000"/>
          <w:sz w:val="28"/>
          <w:szCs w:val="28"/>
          <w:lang w:eastAsia="en-US"/>
        </w:rPr>
        <w:t xml:space="preserve">Среди участников конференции </w:t>
      </w:r>
      <w:r w:rsidRPr="00247AAB">
        <w:rPr>
          <w:color w:val="000000"/>
          <w:sz w:val="28"/>
          <w:szCs w:val="28"/>
          <w:lang w:eastAsia="en-US"/>
        </w:rPr>
        <w:t>были профессора</w:t>
      </w:r>
      <w:r w:rsidR="002A37B9">
        <w:rPr>
          <w:color w:val="000000"/>
          <w:sz w:val="28"/>
          <w:szCs w:val="28"/>
          <w:lang w:eastAsia="en-US"/>
        </w:rPr>
        <w:t>, доценты, научные сотрудники</w:t>
      </w:r>
      <w:r w:rsidRPr="00247AAB">
        <w:rPr>
          <w:color w:val="000000"/>
          <w:sz w:val="28"/>
          <w:szCs w:val="28"/>
          <w:lang w:eastAsia="en-US"/>
        </w:rPr>
        <w:t xml:space="preserve"> университетов, академий, музеев Б</w:t>
      </w:r>
      <w:r w:rsidR="002A37B9">
        <w:rPr>
          <w:color w:val="000000"/>
          <w:sz w:val="28"/>
          <w:szCs w:val="28"/>
          <w:lang w:eastAsia="en-US"/>
        </w:rPr>
        <w:t xml:space="preserve">рянской области и Украины, чья </w:t>
      </w:r>
      <w:r w:rsidRPr="00247AAB">
        <w:rPr>
          <w:color w:val="000000"/>
          <w:sz w:val="28"/>
          <w:szCs w:val="28"/>
          <w:lang w:eastAsia="en-US"/>
        </w:rPr>
        <w:t>деятельно</w:t>
      </w:r>
      <w:r w:rsidR="002A37B9">
        <w:rPr>
          <w:color w:val="000000"/>
          <w:sz w:val="28"/>
          <w:szCs w:val="28"/>
          <w:lang w:eastAsia="en-US"/>
        </w:rPr>
        <w:t>сть в той или иной степени была</w:t>
      </w:r>
      <w:r w:rsidRPr="00247AAB">
        <w:rPr>
          <w:color w:val="000000"/>
          <w:sz w:val="28"/>
          <w:szCs w:val="28"/>
          <w:lang w:eastAsia="en-US"/>
        </w:rPr>
        <w:t xml:space="preserve"> связана с изучением исторического прошлого славянских народов.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eastAsia="en-US"/>
        </w:rPr>
      </w:pPr>
      <w:r w:rsidRPr="00247AAB">
        <w:rPr>
          <w:color w:val="000000"/>
          <w:sz w:val="28"/>
          <w:szCs w:val="28"/>
          <w:lang w:eastAsia="en-US"/>
        </w:rPr>
        <w:lastRenderedPageBreak/>
        <w:t xml:space="preserve">Открывал </w:t>
      </w:r>
      <w:r>
        <w:rPr>
          <w:color w:val="000000"/>
          <w:sz w:val="28"/>
          <w:szCs w:val="28"/>
          <w:lang w:eastAsia="en-US"/>
        </w:rPr>
        <w:t xml:space="preserve">первую </w:t>
      </w:r>
      <w:r w:rsidRPr="00247AAB">
        <w:rPr>
          <w:color w:val="000000"/>
          <w:sz w:val="28"/>
          <w:szCs w:val="28"/>
          <w:lang w:eastAsia="en-US"/>
        </w:rPr>
        <w:t>конференцию доклад «Трубчевск в исто</w:t>
      </w:r>
      <w:r w:rsidRPr="00247AAB">
        <w:rPr>
          <w:color w:val="000000"/>
          <w:sz w:val="28"/>
          <w:szCs w:val="28"/>
          <w:lang w:eastAsia="en-US"/>
        </w:rPr>
        <w:softHyphen/>
        <w:t>рии России»   зам</w:t>
      </w:r>
      <w:r>
        <w:rPr>
          <w:color w:val="000000"/>
          <w:sz w:val="28"/>
          <w:szCs w:val="28"/>
          <w:lang w:eastAsia="en-US"/>
        </w:rPr>
        <w:t>естителя</w:t>
      </w:r>
      <w:r w:rsidRPr="00247AAB">
        <w:rPr>
          <w:color w:val="000000"/>
          <w:sz w:val="28"/>
          <w:szCs w:val="28"/>
          <w:lang w:eastAsia="en-US"/>
        </w:rPr>
        <w:t xml:space="preserve"> директора Брянского государственного объединен</w:t>
      </w:r>
      <w:r w:rsidRPr="00247AAB">
        <w:rPr>
          <w:color w:val="000000"/>
          <w:sz w:val="28"/>
          <w:szCs w:val="28"/>
          <w:lang w:eastAsia="en-US"/>
        </w:rPr>
        <w:softHyphen/>
        <w:t xml:space="preserve">ного краеведческого музея </w:t>
      </w:r>
      <w:r>
        <w:rPr>
          <w:color w:val="000000"/>
          <w:sz w:val="28"/>
          <w:szCs w:val="28"/>
          <w:lang w:eastAsia="en-US"/>
        </w:rPr>
        <w:t xml:space="preserve"> Владимира Петровича </w:t>
      </w:r>
      <w:r w:rsidRPr="00247AAB">
        <w:rPr>
          <w:color w:val="000000"/>
          <w:sz w:val="28"/>
          <w:szCs w:val="28"/>
          <w:lang w:eastAsia="en-US"/>
        </w:rPr>
        <w:t xml:space="preserve">Алексеева. </w:t>
      </w:r>
      <w:r w:rsidRPr="00247AAB">
        <w:rPr>
          <w:i/>
          <w:iCs/>
          <w:color w:val="000000"/>
          <w:sz w:val="28"/>
          <w:szCs w:val="28"/>
          <w:lang w:eastAsia="en-US"/>
        </w:rPr>
        <w:t xml:space="preserve">  </w:t>
      </w:r>
      <w:r w:rsidRPr="00247AAB">
        <w:rPr>
          <w:color w:val="000000"/>
          <w:sz w:val="28"/>
          <w:szCs w:val="28"/>
          <w:lang w:eastAsia="en-US"/>
        </w:rPr>
        <w:t>Он отметил, что значение Трубчевска в русской истории определя</w:t>
      </w:r>
      <w:r w:rsidRPr="00247AAB">
        <w:rPr>
          <w:color w:val="000000"/>
          <w:sz w:val="28"/>
          <w:szCs w:val="28"/>
          <w:lang w:eastAsia="en-US"/>
        </w:rPr>
        <w:softHyphen/>
        <w:t xml:space="preserve">ется не промышленным потенциалом и числом жителей, а его прошлым.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247AAB">
        <w:rPr>
          <w:color w:val="000000"/>
          <w:sz w:val="28"/>
          <w:szCs w:val="28"/>
          <w:lang w:eastAsia="en-US"/>
        </w:rPr>
        <w:t xml:space="preserve"> Докладчик проследил историю города с момента его возникновения до сегодняшнего дня.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B70FD">
        <w:rPr>
          <w:sz w:val="28"/>
          <w:szCs w:val="28"/>
        </w:rPr>
        <w:t>Доцент Брянского госуниверситета В</w:t>
      </w:r>
      <w:r>
        <w:rPr>
          <w:sz w:val="28"/>
          <w:szCs w:val="28"/>
        </w:rPr>
        <w:t xml:space="preserve">ладимир </w:t>
      </w:r>
      <w:r w:rsidRPr="00DB70FD">
        <w:rPr>
          <w:sz w:val="28"/>
          <w:szCs w:val="28"/>
        </w:rPr>
        <w:t xml:space="preserve"> В</w:t>
      </w:r>
      <w:r>
        <w:rPr>
          <w:sz w:val="28"/>
          <w:szCs w:val="28"/>
        </w:rPr>
        <w:t>икторович</w:t>
      </w:r>
      <w:r w:rsidRPr="00DB70FD">
        <w:rPr>
          <w:sz w:val="28"/>
          <w:szCs w:val="28"/>
        </w:rPr>
        <w:t xml:space="preserve"> Крашенинников прочитал доклад «Деятели духовности и культуры, связанные с </w:t>
      </w:r>
      <w:proofErr w:type="spellStart"/>
      <w:r w:rsidRPr="00DB70FD">
        <w:rPr>
          <w:sz w:val="28"/>
          <w:szCs w:val="28"/>
        </w:rPr>
        <w:t>трубчевской</w:t>
      </w:r>
      <w:proofErr w:type="spellEnd"/>
      <w:r w:rsidRPr="00DB70FD">
        <w:rPr>
          <w:sz w:val="28"/>
          <w:szCs w:val="28"/>
        </w:rPr>
        <w:t xml:space="preserve"> землей». Он говорил о возрождении в 18-ом веке традиции религиозно-духовного старчества. Определенную роль в этом сыграл и </w:t>
      </w:r>
      <w:proofErr w:type="spellStart"/>
      <w:r w:rsidRPr="00DB70FD">
        <w:rPr>
          <w:sz w:val="28"/>
          <w:szCs w:val="28"/>
        </w:rPr>
        <w:t>Чолнский</w:t>
      </w:r>
      <w:proofErr w:type="spellEnd"/>
      <w:r w:rsidRPr="00DB70FD">
        <w:rPr>
          <w:sz w:val="28"/>
          <w:szCs w:val="28"/>
        </w:rPr>
        <w:t xml:space="preserve"> монастырь.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DB70FD">
        <w:rPr>
          <w:color w:val="000000"/>
          <w:sz w:val="28"/>
          <w:szCs w:val="28"/>
          <w:lang w:eastAsia="en-US"/>
        </w:rPr>
        <w:t>Композитор, преподаватель Брянского музыкального колледжа М</w:t>
      </w:r>
      <w:r>
        <w:rPr>
          <w:color w:val="000000"/>
          <w:sz w:val="28"/>
          <w:szCs w:val="28"/>
          <w:lang w:eastAsia="en-US"/>
        </w:rPr>
        <w:t>ихаил</w:t>
      </w:r>
      <w:r w:rsidRPr="00DB70FD">
        <w:rPr>
          <w:color w:val="000000"/>
          <w:sz w:val="28"/>
          <w:szCs w:val="28"/>
          <w:lang w:eastAsia="en-US"/>
        </w:rPr>
        <w:t xml:space="preserve"> Н</w:t>
      </w:r>
      <w:r>
        <w:rPr>
          <w:color w:val="000000"/>
          <w:sz w:val="28"/>
          <w:szCs w:val="28"/>
          <w:lang w:eastAsia="en-US"/>
        </w:rPr>
        <w:t>иколаевич</w:t>
      </w:r>
      <w:r w:rsidRPr="00DB70FD">
        <w:rPr>
          <w:color w:val="000000"/>
          <w:sz w:val="28"/>
          <w:szCs w:val="28"/>
          <w:lang w:eastAsia="en-US"/>
        </w:rPr>
        <w:t xml:space="preserve"> Аксенов</w:t>
      </w:r>
      <w:r>
        <w:rPr>
          <w:color w:val="000000"/>
          <w:sz w:val="28"/>
          <w:szCs w:val="28"/>
          <w:lang w:eastAsia="en-US"/>
        </w:rPr>
        <w:t>,</w:t>
      </w:r>
      <w:r w:rsidRPr="00DB70FD">
        <w:rPr>
          <w:color w:val="000000"/>
          <w:sz w:val="28"/>
          <w:szCs w:val="28"/>
          <w:lang w:eastAsia="en-US"/>
        </w:rPr>
        <w:t xml:space="preserve"> рассказа</w:t>
      </w:r>
      <w:r w:rsidR="002A37B9">
        <w:rPr>
          <w:color w:val="000000"/>
          <w:sz w:val="28"/>
          <w:szCs w:val="28"/>
          <w:lang w:eastAsia="en-US"/>
        </w:rPr>
        <w:t>л об уникальности русской, укра</w:t>
      </w:r>
      <w:r w:rsidRPr="00DB70FD">
        <w:rPr>
          <w:color w:val="000000"/>
          <w:sz w:val="28"/>
          <w:szCs w:val="28"/>
          <w:lang w:eastAsia="en-US"/>
        </w:rPr>
        <w:t>инской, белорусской народной песни.</w:t>
      </w:r>
    </w:p>
    <w:p w:rsidR="00657F66" w:rsidRDefault="00657F66" w:rsidP="00335C2E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Слушатели конференций по</w:t>
      </w:r>
      <w:r w:rsidR="002A37B9">
        <w:rPr>
          <w:sz w:val="28"/>
          <w:szCs w:val="28"/>
        </w:rPr>
        <w:t xml:space="preserve">мнят яркие выступления учителя </w:t>
      </w:r>
      <w:r>
        <w:rPr>
          <w:sz w:val="28"/>
          <w:szCs w:val="28"/>
        </w:rPr>
        <w:t>лицея №</w:t>
      </w:r>
      <w:r w:rsidR="002A37B9">
        <w:rPr>
          <w:sz w:val="28"/>
          <w:szCs w:val="28"/>
        </w:rPr>
        <w:t> </w:t>
      </w:r>
      <w:r>
        <w:rPr>
          <w:sz w:val="28"/>
          <w:szCs w:val="28"/>
        </w:rPr>
        <w:t>1 города Брянска Надежд</w:t>
      </w:r>
      <w:r w:rsidR="002A37B9">
        <w:rPr>
          <w:sz w:val="28"/>
          <w:szCs w:val="28"/>
        </w:rPr>
        <w:t>ы</w:t>
      </w:r>
      <w:r>
        <w:rPr>
          <w:sz w:val="28"/>
          <w:szCs w:val="28"/>
        </w:rPr>
        <w:t xml:space="preserve"> Александровн</w:t>
      </w:r>
      <w:r w:rsidR="002A37B9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Пузановой</w:t>
      </w:r>
      <w:proofErr w:type="spellEnd"/>
      <w:r>
        <w:rPr>
          <w:sz w:val="28"/>
          <w:szCs w:val="28"/>
        </w:rPr>
        <w:t xml:space="preserve"> о поэтах </w:t>
      </w:r>
      <w:proofErr w:type="spellStart"/>
      <w:r>
        <w:rPr>
          <w:sz w:val="28"/>
          <w:szCs w:val="28"/>
        </w:rPr>
        <w:t>Брянщины</w:t>
      </w:r>
      <w:proofErr w:type="spellEnd"/>
      <w:r>
        <w:rPr>
          <w:sz w:val="28"/>
          <w:szCs w:val="28"/>
        </w:rPr>
        <w:t>, использующих в своем творчестве образы «Слов</w:t>
      </w:r>
      <w:r w:rsidR="002A37B9">
        <w:rPr>
          <w:sz w:val="28"/>
          <w:szCs w:val="28"/>
        </w:rPr>
        <w:t xml:space="preserve">а о полку Игореве», профессора </w:t>
      </w:r>
      <w:r>
        <w:rPr>
          <w:sz w:val="28"/>
          <w:szCs w:val="28"/>
        </w:rPr>
        <w:t xml:space="preserve">Брянской государственной инженерно-технологической академии Александра Васильевича </w:t>
      </w:r>
      <w:proofErr w:type="spellStart"/>
      <w:r>
        <w:rPr>
          <w:sz w:val="28"/>
          <w:szCs w:val="28"/>
        </w:rPr>
        <w:t>Городкова</w:t>
      </w:r>
      <w:proofErr w:type="spellEnd"/>
      <w:r>
        <w:rPr>
          <w:sz w:val="28"/>
          <w:szCs w:val="28"/>
        </w:rPr>
        <w:t xml:space="preserve">, представившего книгу своего </w:t>
      </w:r>
      <w:r w:rsidRPr="00185DF8">
        <w:rPr>
          <w:sz w:val="28"/>
          <w:szCs w:val="28"/>
        </w:rPr>
        <w:t xml:space="preserve">отца Василия Николаевича </w:t>
      </w:r>
      <w:proofErr w:type="spellStart"/>
      <w:r w:rsidRPr="00185DF8">
        <w:rPr>
          <w:sz w:val="28"/>
          <w:szCs w:val="28"/>
        </w:rPr>
        <w:t>Городкова</w:t>
      </w:r>
      <w:proofErr w:type="spellEnd"/>
      <w:r w:rsidRPr="00185DF8">
        <w:rPr>
          <w:sz w:val="28"/>
          <w:szCs w:val="28"/>
        </w:rPr>
        <w:t>, заслуженного архитектора.</w:t>
      </w:r>
    </w:p>
    <w:p w:rsidR="00657F66" w:rsidRPr="00297185" w:rsidRDefault="00657F66" w:rsidP="00335C2E">
      <w:pPr>
        <w:shd w:val="clear" w:color="auto" w:fill="FFFFFF"/>
        <w:tabs>
          <w:tab w:val="left" w:pos="1656"/>
          <w:tab w:val="left" w:pos="3182"/>
          <w:tab w:val="left" w:pos="5482"/>
        </w:tabs>
        <w:spacing w:line="276" w:lineRule="auto"/>
        <w:ind w:right="58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>Неоднократно с докладами на конференции выступали представители духовенства</w:t>
      </w:r>
      <w:r w:rsidRPr="005102A5">
        <w:rPr>
          <w:color w:val="000000"/>
          <w:sz w:val="28"/>
          <w:szCs w:val="28"/>
          <w:lang w:eastAsia="en-US"/>
        </w:rPr>
        <w:t xml:space="preserve"> </w:t>
      </w:r>
      <w:r w:rsidRPr="00297185">
        <w:rPr>
          <w:color w:val="000000"/>
          <w:sz w:val="28"/>
          <w:szCs w:val="28"/>
          <w:lang w:eastAsia="en-US"/>
        </w:rPr>
        <w:t>на темы истории православия</w:t>
      </w:r>
      <w:r w:rsidR="00335C2E">
        <w:rPr>
          <w:color w:val="000000"/>
          <w:sz w:val="28"/>
          <w:szCs w:val="28"/>
          <w:lang w:eastAsia="en-US"/>
        </w:rPr>
        <w:t>.</w:t>
      </w:r>
    </w:p>
    <w:p w:rsidR="00657F66" w:rsidRPr="00297185" w:rsidRDefault="00657F66" w:rsidP="00335C2E">
      <w:pPr>
        <w:shd w:val="clear" w:color="auto" w:fill="FFFFFF"/>
        <w:spacing w:line="276" w:lineRule="auto"/>
        <w:ind w:firstLine="567"/>
        <w:jc w:val="both"/>
        <w:rPr>
          <w:b/>
          <w:spacing w:val="-1"/>
          <w:sz w:val="28"/>
          <w:szCs w:val="28"/>
        </w:rPr>
      </w:pPr>
      <w:r w:rsidRPr="00185DF8">
        <w:rPr>
          <w:sz w:val="28"/>
          <w:szCs w:val="28"/>
        </w:rPr>
        <w:t xml:space="preserve">Активными участниками конференции являются Александр </w:t>
      </w:r>
      <w:proofErr w:type="spellStart"/>
      <w:r w:rsidRPr="00185DF8">
        <w:rPr>
          <w:sz w:val="28"/>
          <w:szCs w:val="28"/>
        </w:rPr>
        <w:t>Венидиктович</w:t>
      </w:r>
      <w:proofErr w:type="spellEnd"/>
      <w:r w:rsidRPr="00185DF8">
        <w:rPr>
          <w:sz w:val="28"/>
          <w:szCs w:val="28"/>
        </w:rPr>
        <w:t xml:space="preserve"> </w:t>
      </w:r>
      <w:proofErr w:type="spellStart"/>
      <w:r w:rsidRPr="00185DF8">
        <w:rPr>
          <w:sz w:val="28"/>
          <w:szCs w:val="28"/>
        </w:rPr>
        <w:t>Ронжин</w:t>
      </w:r>
      <w:proofErr w:type="spellEnd"/>
      <w:r w:rsidRPr="00185DF8">
        <w:rPr>
          <w:sz w:val="28"/>
          <w:szCs w:val="28"/>
        </w:rPr>
        <w:t>, заведующий отделом государстве</w:t>
      </w:r>
      <w:r>
        <w:rPr>
          <w:sz w:val="28"/>
          <w:szCs w:val="28"/>
        </w:rPr>
        <w:t>нного архива Брянской области,</w:t>
      </w:r>
      <w:r w:rsidRPr="00185DF8">
        <w:rPr>
          <w:sz w:val="28"/>
          <w:szCs w:val="28"/>
        </w:rPr>
        <w:t xml:space="preserve"> </w:t>
      </w:r>
      <w:r w:rsidR="002A37B9">
        <w:rPr>
          <w:sz w:val="28"/>
          <w:szCs w:val="28"/>
        </w:rPr>
        <w:t>член Союза писателей России</w:t>
      </w:r>
      <w:r w:rsidRPr="00185DF8">
        <w:rPr>
          <w:sz w:val="28"/>
          <w:szCs w:val="28"/>
        </w:rPr>
        <w:t xml:space="preserve"> Нина Петровна Рылько.</w:t>
      </w:r>
      <w:r w:rsidR="002A37B9">
        <w:rPr>
          <w:sz w:val="28"/>
          <w:szCs w:val="28"/>
        </w:rPr>
        <w:t xml:space="preserve"> </w:t>
      </w:r>
      <w:r w:rsidR="00C661EA">
        <w:rPr>
          <w:sz w:val="28"/>
          <w:szCs w:val="28"/>
        </w:rPr>
        <w:t>В</w:t>
      </w:r>
      <w:r w:rsidR="00335C2E" w:rsidRPr="00C0164D">
        <w:rPr>
          <w:sz w:val="28"/>
          <w:szCs w:val="28"/>
        </w:rPr>
        <w:t xml:space="preserve"> работе конференции принимал участие писатель</w:t>
      </w:r>
      <w:r w:rsidR="002A37B9">
        <w:rPr>
          <w:sz w:val="28"/>
          <w:szCs w:val="28"/>
        </w:rPr>
        <w:t>, военный журналист,</w:t>
      </w:r>
      <w:r w:rsidR="00335C2E" w:rsidRPr="00C0164D">
        <w:rPr>
          <w:sz w:val="28"/>
          <w:szCs w:val="28"/>
        </w:rPr>
        <w:t xml:space="preserve"> автор более двадцати книг прозы и драматургии, председатель правления Союза писателей России Николай Фёдорович Иванов</w:t>
      </w:r>
      <w:r w:rsidR="00335C2E">
        <w:rPr>
          <w:sz w:val="28"/>
          <w:szCs w:val="28"/>
        </w:rPr>
        <w:t>.</w:t>
      </w:r>
    </w:p>
    <w:p w:rsidR="00657F66" w:rsidRDefault="00657F66" w:rsidP="00335C2E">
      <w:pPr>
        <w:shd w:val="clear" w:color="auto" w:fill="FFFFFF"/>
        <w:tabs>
          <w:tab w:val="left" w:pos="1656"/>
          <w:tab w:val="left" w:pos="3182"/>
          <w:tab w:val="left" w:pos="5482"/>
        </w:tabs>
        <w:spacing w:line="276" w:lineRule="auto"/>
        <w:ind w:right="58" w:firstLine="567"/>
        <w:jc w:val="both"/>
        <w:rPr>
          <w:sz w:val="28"/>
          <w:szCs w:val="28"/>
        </w:rPr>
      </w:pPr>
      <w:r w:rsidRPr="00185DF8">
        <w:rPr>
          <w:sz w:val="28"/>
          <w:szCs w:val="28"/>
        </w:rPr>
        <w:t>Хочется пожела</w:t>
      </w:r>
      <w:r>
        <w:rPr>
          <w:sz w:val="28"/>
          <w:szCs w:val="28"/>
        </w:rPr>
        <w:t>ть</w:t>
      </w:r>
      <w:r w:rsidRPr="00185DF8">
        <w:rPr>
          <w:sz w:val="28"/>
          <w:szCs w:val="28"/>
        </w:rPr>
        <w:t xml:space="preserve"> участникам конференции </w:t>
      </w:r>
      <w:r>
        <w:rPr>
          <w:sz w:val="28"/>
          <w:szCs w:val="28"/>
        </w:rPr>
        <w:t>дальнейших</w:t>
      </w:r>
      <w:r w:rsidRPr="00185DF8">
        <w:rPr>
          <w:sz w:val="28"/>
          <w:szCs w:val="28"/>
        </w:rPr>
        <w:t xml:space="preserve"> интересных </w:t>
      </w:r>
      <w:r>
        <w:rPr>
          <w:sz w:val="28"/>
          <w:szCs w:val="28"/>
        </w:rPr>
        <w:t>находок и открытий в их изыскательской деятельности по освещению</w:t>
      </w:r>
      <w:r w:rsidRPr="00185DF8">
        <w:rPr>
          <w:sz w:val="28"/>
          <w:szCs w:val="28"/>
        </w:rPr>
        <w:t xml:space="preserve"> истории нашей </w:t>
      </w:r>
      <w:proofErr w:type="spellStart"/>
      <w:r w:rsidR="002A37B9">
        <w:rPr>
          <w:sz w:val="28"/>
          <w:szCs w:val="28"/>
        </w:rPr>
        <w:t>Т</w:t>
      </w:r>
      <w:r w:rsidRPr="00185DF8">
        <w:rPr>
          <w:sz w:val="28"/>
          <w:szCs w:val="28"/>
        </w:rPr>
        <w:t>рубчевской</w:t>
      </w:r>
      <w:proofErr w:type="spellEnd"/>
      <w:r w:rsidRPr="00185DF8">
        <w:rPr>
          <w:sz w:val="28"/>
          <w:szCs w:val="28"/>
        </w:rPr>
        <w:t xml:space="preserve"> земли.</w:t>
      </w:r>
    </w:p>
    <w:p w:rsidR="00657F66" w:rsidRPr="00185DF8" w:rsidRDefault="00370F1F" w:rsidP="00335C2E">
      <w:pPr>
        <w:shd w:val="clear" w:color="auto" w:fill="FFFFFF"/>
        <w:tabs>
          <w:tab w:val="left" w:pos="1656"/>
          <w:tab w:val="left" w:pos="3182"/>
          <w:tab w:val="left" w:pos="5482"/>
        </w:tabs>
        <w:spacing w:line="276" w:lineRule="auto"/>
        <w:ind w:right="58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  <w:bookmarkStart w:id="0" w:name="_GoBack"/>
      <w:bookmarkEnd w:id="0"/>
    </w:p>
    <w:sectPr w:rsidR="00657F66" w:rsidRPr="00185DF8" w:rsidSect="00CD4F7A">
      <w:footerReference w:type="default" r:id="rId7"/>
      <w:pgSz w:w="11909" w:h="16834"/>
      <w:pgMar w:top="284" w:right="936" w:bottom="360" w:left="166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9E" w:rsidRDefault="00DF2F9E" w:rsidP="00595386">
      <w:r>
        <w:separator/>
      </w:r>
    </w:p>
  </w:endnote>
  <w:endnote w:type="continuationSeparator" w:id="0">
    <w:p w:rsidR="00DF2F9E" w:rsidRDefault="00DF2F9E" w:rsidP="00595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104" w:rsidRDefault="00E706D5">
    <w:pPr>
      <w:pStyle w:val="a3"/>
      <w:jc w:val="center"/>
    </w:pPr>
    <w:r>
      <w:fldChar w:fldCharType="begin"/>
    </w:r>
    <w:r w:rsidR="00657F66">
      <w:instrText xml:space="preserve"> PAGE   \* MERGEFORMAT </w:instrText>
    </w:r>
    <w:r>
      <w:fldChar w:fldCharType="separate"/>
    </w:r>
    <w:r w:rsidR="00370F1F">
      <w:rPr>
        <w:noProof/>
      </w:rPr>
      <w:t>3</w:t>
    </w:r>
    <w:r>
      <w:fldChar w:fldCharType="end"/>
    </w:r>
  </w:p>
  <w:p w:rsidR="00900104" w:rsidRDefault="00DF2F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9E" w:rsidRDefault="00DF2F9E" w:rsidP="00595386">
      <w:r>
        <w:separator/>
      </w:r>
    </w:p>
  </w:footnote>
  <w:footnote w:type="continuationSeparator" w:id="0">
    <w:p w:rsidR="00DF2F9E" w:rsidRDefault="00DF2F9E" w:rsidP="00595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F66"/>
    <w:rsid w:val="002A37B9"/>
    <w:rsid w:val="003240C8"/>
    <w:rsid w:val="00335C2E"/>
    <w:rsid w:val="00370F1F"/>
    <w:rsid w:val="003978F8"/>
    <w:rsid w:val="00595386"/>
    <w:rsid w:val="00657F66"/>
    <w:rsid w:val="008B789F"/>
    <w:rsid w:val="008D2AAB"/>
    <w:rsid w:val="009438FB"/>
    <w:rsid w:val="009673DA"/>
    <w:rsid w:val="00A13B3B"/>
    <w:rsid w:val="00AE39AF"/>
    <w:rsid w:val="00B1652F"/>
    <w:rsid w:val="00C661EA"/>
    <w:rsid w:val="00DF2F9E"/>
    <w:rsid w:val="00E52BC6"/>
    <w:rsid w:val="00E706D5"/>
    <w:rsid w:val="00E90FCA"/>
    <w:rsid w:val="00F8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7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57F6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7F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57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2020-05-22T07:54:00Z</dcterms:created>
  <dcterms:modified xsi:type="dcterms:W3CDTF">2020-05-22T08:33:00Z</dcterms:modified>
</cp:coreProperties>
</file>