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96" w:rsidRDefault="00882596" w:rsidP="0088259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6F6E9"/>
          <w:lang w:eastAsia="ru-RU"/>
        </w:rPr>
      </w:pPr>
    </w:p>
    <w:p w:rsidR="0096274F" w:rsidRPr="00645DCC" w:rsidRDefault="0096274F" w:rsidP="00882596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Корнеева Ольга Александровна, </w:t>
      </w:r>
      <w:r w:rsidR="00CB318D">
        <w:rPr>
          <w:rFonts w:ascii="Times New Roman" w:hAnsi="Times New Roman" w:cs="Times New Roman"/>
          <w:sz w:val="28"/>
          <w:szCs w:val="28"/>
        </w:rPr>
        <w:t xml:space="preserve">ведущий методист ОМОПР ГУК ТО «РБИК», </w:t>
      </w:r>
      <w:r>
        <w:rPr>
          <w:rFonts w:ascii="Times New Roman" w:hAnsi="Times New Roman" w:cs="Times New Roman"/>
          <w:sz w:val="28"/>
          <w:szCs w:val="28"/>
        </w:rPr>
        <w:t xml:space="preserve">почетный работник образования </w:t>
      </w:r>
      <w:hyperlink r:id="rId5" w:history="1">
        <w:r w:rsidRPr="00BF34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olgakorn</w:t>
        </w:r>
        <w:r w:rsidRPr="00BF34BE">
          <w:rPr>
            <w:rStyle w:val="a3"/>
            <w:rFonts w:ascii="Times New Roman" w:hAnsi="Times New Roman" w:cs="Times New Roman"/>
            <w:sz w:val="28"/>
            <w:szCs w:val="28"/>
          </w:rPr>
          <w:t>71@</w:t>
        </w:r>
        <w:r w:rsidRPr="00BF34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BF34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4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055C" w:rsidRPr="0096274F" w:rsidRDefault="006E055C" w:rsidP="00882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55C" w:rsidRDefault="0096274F" w:rsidP="006E055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6274F">
        <w:rPr>
          <w:rFonts w:ascii="Times New Roman" w:hAnsi="Times New Roman" w:cs="Times New Roman"/>
          <w:sz w:val="28"/>
          <w:szCs w:val="28"/>
        </w:rPr>
        <w:t>Отзыв</w:t>
      </w:r>
    </w:p>
    <w:p w:rsidR="0096274F" w:rsidRPr="0096274F" w:rsidRDefault="0096274F" w:rsidP="006E0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4F">
        <w:rPr>
          <w:rFonts w:ascii="Times New Roman" w:hAnsi="Times New Roman" w:cs="Times New Roman"/>
          <w:sz w:val="28"/>
          <w:szCs w:val="28"/>
        </w:rPr>
        <w:t xml:space="preserve"> на выступление</w:t>
      </w:r>
      <w:r w:rsidRPr="0096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«Региональные проекты как форма работы в онлайн</w:t>
      </w:r>
      <w:r w:rsidR="0080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формате», Леонтьевой Татьяны Алексеевны, главного библиотекаря научно</w:t>
      </w:r>
      <w:r w:rsidR="00CB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методического отдела ГБУК «Калужская областная научная библиотека им. </w:t>
      </w:r>
      <w:proofErr w:type="spellStart"/>
      <w:r w:rsidRPr="0096274F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В.Г.Белинского</w:t>
      </w:r>
      <w:proofErr w:type="spellEnd"/>
      <w:r w:rsidRPr="0096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hyperlink r:id="rId6" w:history="1">
        <w:r w:rsidRPr="0096274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nmo</w:t>
        </w:r>
        <w:r w:rsidRPr="0096274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6274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belin</w:t>
        </w:r>
        <w:r w:rsidRPr="0096274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96274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96274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6274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96274F" w:rsidRPr="0096274F" w:rsidRDefault="0096274F" w:rsidP="00962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596" w:rsidRDefault="00B175E6" w:rsidP="001B3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</w:t>
      </w:r>
      <w:r w:rsidR="003C6D05">
        <w:rPr>
          <w:rFonts w:ascii="Times New Roman" w:hAnsi="Times New Roman" w:cs="Times New Roman"/>
          <w:sz w:val="28"/>
          <w:szCs w:val="28"/>
        </w:rPr>
        <w:t>деятельность наших коллег из</w:t>
      </w:r>
      <w:r>
        <w:rPr>
          <w:rFonts w:ascii="Times New Roman" w:hAnsi="Times New Roman" w:cs="Times New Roman"/>
          <w:sz w:val="28"/>
          <w:szCs w:val="28"/>
        </w:rPr>
        <w:t xml:space="preserve"> Калужской области, представленная </w:t>
      </w:r>
      <w:r w:rsidRPr="0096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Леонтьевой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Pr="009627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библиотекарем</w:t>
      </w:r>
      <w:r w:rsidRPr="0096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методического отдела ГБУК «Калужская областная научная библиотека им. </w:t>
      </w:r>
      <w:proofErr w:type="spellStart"/>
      <w:r w:rsidRPr="0096274F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В.Г.Белинского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мой взгляд заслуживает внимания. </w:t>
      </w:r>
      <w:r w:rsidR="004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надо сказать, что библиотеки Тульского региона поддерживают своих калужских коллег и принимают участие в организованных</w:t>
      </w:r>
      <w:r w:rsidR="00AA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</w:t>
      </w:r>
      <w:r w:rsidR="004F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 и проектах.</w:t>
      </w:r>
    </w:p>
    <w:p w:rsidR="004F78BD" w:rsidRDefault="004F78BD" w:rsidP="001B3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</w:t>
      </w:r>
      <w:r w:rsidR="00AA63B0" w:rsidRPr="0096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Леонтьевой </w:t>
      </w:r>
      <w:r w:rsidR="00AA63B0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AA63B0" w:rsidRPr="0096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3B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AA63B0" w:rsidRPr="009627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- это многолетняя практика «объединяющей» деятельности</w:t>
      </w:r>
      <w:r w:rsidR="000C0A2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на широкий охват читателей, вовлечение в позитивную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A24">
        <w:rPr>
          <w:rFonts w:ascii="Times New Roman" w:hAnsi="Times New Roman" w:cs="Times New Roman"/>
          <w:sz w:val="28"/>
          <w:szCs w:val="28"/>
        </w:rPr>
        <w:t>разных возрастных групп. Работа провод</w:t>
      </w:r>
      <w:r w:rsidR="00CC52ED">
        <w:rPr>
          <w:rFonts w:ascii="Times New Roman" w:hAnsi="Times New Roman" w:cs="Times New Roman"/>
          <w:sz w:val="28"/>
          <w:szCs w:val="28"/>
        </w:rPr>
        <w:t>ится планово, с привлечением большого количества библиотек</w:t>
      </w:r>
      <w:r w:rsidR="00903D2C">
        <w:rPr>
          <w:rFonts w:ascii="Times New Roman" w:hAnsi="Times New Roman" w:cs="Times New Roman"/>
          <w:sz w:val="28"/>
          <w:szCs w:val="28"/>
        </w:rPr>
        <w:t xml:space="preserve"> Калу</w:t>
      </w:r>
      <w:r w:rsidR="003C6D05">
        <w:rPr>
          <w:rFonts w:ascii="Times New Roman" w:hAnsi="Times New Roman" w:cs="Times New Roman"/>
          <w:sz w:val="28"/>
          <w:szCs w:val="28"/>
        </w:rPr>
        <w:t>жской области и соседних областей</w:t>
      </w:r>
      <w:r w:rsidR="000C0A24">
        <w:rPr>
          <w:rFonts w:ascii="Times New Roman" w:hAnsi="Times New Roman" w:cs="Times New Roman"/>
          <w:sz w:val="28"/>
          <w:szCs w:val="28"/>
        </w:rPr>
        <w:t>. И</w:t>
      </w:r>
      <w:r w:rsidR="00565191">
        <w:rPr>
          <w:rFonts w:ascii="Times New Roman" w:hAnsi="Times New Roman" w:cs="Times New Roman"/>
          <w:sz w:val="28"/>
          <w:szCs w:val="28"/>
        </w:rPr>
        <w:t xml:space="preserve"> </w:t>
      </w:r>
      <w:r w:rsidR="000C0A24">
        <w:rPr>
          <w:rFonts w:ascii="Times New Roman" w:hAnsi="Times New Roman" w:cs="Times New Roman"/>
          <w:sz w:val="28"/>
          <w:szCs w:val="28"/>
        </w:rPr>
        <w:t>при этом темы проектов</w:t>
      </w:r>
      <w:r w:rsidR="00CB318D"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 w:rsidR="000C0A24">
        <w:rPr>
          <w:rFonts w:ascii="Times New Roman" w:hAnsi="Times New Roman" w:cs="Times New Roman"/>
          <w:sz w:val="28"/>
          <w:szCs w:val="28"/>
        </w:rPr>
        <w:t xml:space="preserve">. Хотя понятно, что они напрямую </w:t>
      </w:r>
      <w:r w:rsidR="00CB318D">
        <w:rPr>
          <w:rFonts w:ascii="Times New Roman" w:hAnsi="Times New Roman" w:cs="Times New Roman"/>
          <w:sz w:val="28"/>
          <w:szCs w:val="28"/>
        </w:rPr>
        <w:t>связаны с основными темами</w:t>
      </w:r>
      <w:r w:rsidR="005651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4346" w:rsidRPr="000E6153" w:rsidRDefault="00C84346" w:rsidP="001B3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электронные открытки</w:t>
      </w:r>
      <w:r w:rsidR="00AA63B0">
        <w:rPr>
          <w:rFonts w:ascii="Times New Roman" w:hAnsi="Times New Roman" w:cs="Times New Roman"/>
          <w:sz w:val="28"/>
          <w:szCs w:val="28"/>
        </w:rPr>
        <w:t>, летописи</w:t>
      </w:r>
      <w:r w:rsidR="00CC52ED">
        <w:rPr>
          <w:rFonts w:ascii="Times New Roman" w:hAnsi="Times New Roman" w:cs="Times New Roman"/>
          <w:sz w:val="28"/>
          <w:szCs w:val="28"/>
        </w:rPr>
        <w:t xml:space="preserve"> </w:t>
      </w:r>
      <w:r w:rsidR="00AA63B0">
        <w:rPr>
          <w:rFonts w:ascii="Times New Roman" w:hAnsi="Times New Roman" w:cs="Times New Roman"/>
          <w:sz w:val="28"/>
          <w:szCs w:val="28"/>
        </w:rPr>
        <w:t>- какая яркая палитра сохранена на сайте</w:t>
      </w:r>
      <w:r w:rsidR="00CC52ED">
        <w:rPr>
          <w:rFonts w:ascii="Times New Roman" w:hAnsi="Times New Roman" w:cs="Times New Roman"/>
          <w:sz w:val="28"/>
          <w:szCs w:val="28"/>
        </w:rPr>
        <w:t xml:space="preserve"> библиотеки,</w:t>
      </w:r>
      <w:r w:rsidR="00AA63B0">
        <w:rPr>
          <w:rFonts w:ascii="Times New Roman" w:hAnsi="Times New Roman" w:cs="Times New Roman"/>
          <w:sz w:val="28"/>
          <w:szCs w:val="28"/>
        </w:rPr>
        <w:t xml:space="preserve"> и доступ к сформированной базе имеют </w:t>
      </w:r>
      <w:r w:rsidR="0041387C">
        <w:rPr>
          <w:rFonts w:ascii="Times New Roman" w:hAnsi="Times New Roman" w:cs="Times New Roman"/>
          <w:sz w:val="28"/>
          <w:szCs w:val="28"/>
        </w:rPr>
        <w:t>каждый</w:t>
      </w:r>
      <w:r w:rsidR="00AA63B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062BB" w:rsidRPr="00C062BB" w:rsidRDefault="00CC52ED" w:rsidP="001B3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153">
        <w:rPr>
          <w:rFonts w:ascii="Times New Roman" w:hAnsi="Times New Roman" w:cs="Times New Roman"/>
          <w:sz w:val="28"/>
          <w:szCs w:val="28"/>
        </w:rPr>
        <w:t>Особенн</w:t>
      </w:r>
      <w:r w:rsidR="0041387C" w:rsidRPr="000E6153">
        <w:rPr>
          <w:rFonts w:ascii="Times New Roman" w:hAnsi="Times New Roman" w:cs="Times New Roman"/>
          <w:sz w:val="28"/>
          <w:szCs w:val="28"/>
        </w:rPr>
        <w:t xml:space="preserve">о </w:t>
      </w:r>
      <w:r w:rsidRPr="000E6153">
        <w:rPr>
          <w:rFonts w:ascii="Times New Roman" w:hAnsi="Times New Roman" w:cs="Times New Roman"/>
          <w:sz w:val="28"/>
          <w:szCs w:val="28"/>
        </w:rPr>
        <w:t>обращает на себя внимание</w:t>
      </w:r>
      <w:r w:rsidR="003C6D05" w:rsidRPr="003C6D05">
        <w:rPr>
          <w:rFonts w:ascii="Times New Roman" w:hAnsi="Times New Roman" w:cs="Times New Roman"/>
          <w:sz w:val="28"/>
          <w:szCs w:val="28"/>
        </w:rPr>
        <w:t xml:space="preserve"> </w:t>
      </w:r>
      <w:r w:rsidR="003C6D05">
        <w:rPr>
          <w:rFonts w:ascii="Times New Roman" w:hAnsi="Times New Roman" w:cs="Times New Roman"/>
          <w:sz w:val="28"/>
          <w:szCs w:val="28"/>
        </w:rPr>
        <w:t>проводимая в библиотеках</w:t>
      </w:r>
      <w:r w:rsidRPr="000E6153">
        <w:rPr>
          <w:rFonts w:ascii="Times New Roman" w:hAnsi="Times New Roman" w:cs="Times New Roman"/>
          <w:sz w:val="28"/>
          <w:szCs w:val="28"/>
        </w:rPr>
        <w:t xml:space="preserve"> работа по патриотическому воспитанию, сохранению памяти</w:t>
      </w:r>
      <w:r w:rsidR="000E6153" w:rsidRPr="000E6153">
        <w:rPr>
          <w:rFonts w:ascii="Times New Roman" w:hAnsi="Times New Roman" w:cs="Times New Roman"/>
          <w:sz w:val="28"/>
          <w:szCs w:val="28"/>
        </w:rPr>
        <w:t xml:space="preserve"> великого подвига нашего народа</w:t>
      </w:r>
      <w:r w:rsidRPr="000E6153">
        <w:rPr>
          <w:rFonts w:ascii="Times New Roman" w:hAnsi="Times New Roman" w:cs="Times New Roman"/>
          <w:sz w:val="28"/>
          <w:szCs w:val="28"/>
        </w:rPr>
        <w:t xml:space="preserve">. Автор рассказывает о проектной деятельности с 2015 года и </w:t>
      </w:r>
      <w:r w:rsidR="00903D2C">
        <w:rPr>
          <w:rFonts w:ascii="Times New Roman" w:hAnsi="Times New Roman" w:cs="Times New Roman"/>
          <w:sz w:val="28"/>
          <w:szCs w:val="28"/>
        </w:rPr>
        <w:t xml:space="preserve">их </w:t>
      </w:r>
      <w:r w:rsidRPr="000E6153">
        <w:rPr>
          <w:rFonts w:ascii="Times New Roman" w:hAnsi="Times New Roman" w:cs="Times New Roman"/>
          <w:sz w:val="28"/>
          <w:szCs w:val="28"/>
        </w:rPr>
        <w:t>первый   проект – сетевой электронный ресурс «Наши памятники – наши</w:t>
      </w:r>
      <w:r w:rsidRPr="000E6153">
        <w:t xml:space="preserve"> </w:t>
      </w:r>
      <w:r w:rsidRPr="000E6153">
        <w:rPr>
          <w:rFonts w:ascii="Times New Roman" w:hAnsi="Times New Roman" w:cs="Times New Roman"/>
          <w:sz w:val="28"/>
          <w:szCs w:val="28"/>
        </w:rPr>
        <w:t>герои</w:t>
      </w:r>
      <w:r w:rsidRPr="00C062BB">
        <w:rPr>
          <w:rFonts w:ascii="Times New Roman" w:hAnsi="Times New Roman" w:cs="Times New Roman"/>
          <w:sz w:val="28"/>
          <w:szCs w:val="28"/>
        </w:rPr>
        <w:t>»</w:t>
      </w:r>
      <w:r w:rsidR="000E6153" w:rsidRPr="00C062BB">
        <w:rPr>
          <w:rFonts w:ascii="Times New Roman" w:hAnsi="Times New Roman" w:cs="Times New Roman"/>
          <w:sz w:val="28"/>
          <w:szCs w:val="28"/>
        </w:rPr>
        <w:t>.</w:t>
      </w:r>
      <w:r w:rsidR="00C062BB" w:rsidRPr="00C062BB">
        <w:rPr>
          <w:rFonts w:ascii="Times New Roman" w:hAnsi="Times New Roman" w:cs="Times New Roman"/>
          <w:sz w:val="28"/>
          <w:szCs w:val="28"/>
        </w:rPr>
        <w:t xml:space="preserve"> В 2020 год -  </w:t>
      </w:r>
      <w:r w:rsidR="00C062BB" w:rsidRPr="00C062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Года памяти и славы</w:t>
      </w:r>
      <w:r w:rsidR="00C062BB" w:rsidRPr="00C062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157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C062BB" w:rsidRPr="00C062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Калужские библиотеки реализуют масштабный региональный историко-краеведческий проект к 75-летию Победы в Великой Отечественной войне «Листая “Летопись…” войны».</w:t>
      </w:r>
    </w:p>
    <w:p w:rsidR="00C062BB" w:rsidRDefault="00C062BB" w:rsidP="001B340C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B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пишет «</w:t>
      </w:r>
      <w:r w:rsidRPr="00C06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настоящее время 117 муниципальных библиотек области, из них сельских 87 предоставили 122 информационных материала с многочисленными фотографиями</w:t>
      </w:r>
      <w:r w:rsidRPr="00C062B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Названный проект еще не закончен, но широкое вовлечение библиотек, и особенно сельских, не остается не замеченным при ознакомлении с материалом</w:t>
      </w:r>
      <w:r w:rsidR="001B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вызывает уважение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2BB" w:rsidRPr="00C062BB" w:rsidRDefault="00C062BB" w:rsidP="003B39A8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же, многие </w:t>
      </w:r>
      <w:r w:rsidR="000947E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</w:t>
      </w:r>
      <w:r w:rsidR="005E2C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теки разного уровня проводят в настоящее время работу, в том числе и проектную деятельность, в </w:t>
      </w:r>
      <w:r w:rsidRPr="00962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6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</w:t>
      </w:r>
      <w:r w:rsidR="00FA7E9E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материал </w:t>
      </w:r>
      <w:r w:rsidRPr="0096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Леонтьевой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яркая иллюстрация</w:t>
      </w:r>
      <w:r w:rsidR="00FA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красивой и системной работы библиотек Калужской области в этом направлении.</w:t>
      </w:r>
      <w:r w:rsidR="00DA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спасибо автору за материал.</w:t>
      </w:r>
      <w:bookmarkStart w:id="0" w:name="_GoBack"/>
      <w:bookmarkEnd w:id="0"/>
    </w:p>
    <w:sectPr w:rsidR="00C062BB" w:rsidRPr="00C0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A7"/>
    <w:rsid w:val="000947EF"/>
    <w:rsid w:val="000C0A24"/>
    <w:rsid w:val="000E6153"/>
    <w:rsid w:val="001B340C"/>
    <w:rsid w:val="003961A7"/>
    <w:rsid w:val="003B39A8"/>
    <w:rsid w:val="003C6D05"/>
    <w:rsid w:val="003D381A"/>
    <w:rsid w:val="0041387C"/>
    <w:rsid w:val="004F78BD"/>
    <w:rsid w:val="00565191"/>
    <w:rsid w:val="005B3E6D"/>
    <w:rsid w:val="005E2CD9"/>
    <w:rsid w:val="00615729"/>
    <w:rsid w:val="00643B34"/>
    <w:rsid w:val="00645DCC"/>
    <w:rsid w:val="006E055C"/>
    <w:rsid w:val="00735A30"/>
    <w:rsid w:val="008001EE"/>
    <w:rsid w:val="00882596"/>
    <w:rsid w:val="00903D2C"/>
    <w:rsid w:val="0096274F"/>
    <w:rsid w:val="00AA63B0"/>
    <w:rsid w:val="00AE7C35"/>
    <w:rsid w:val="00B175E6"/>
    <w:rsid w:val="00B37D89"/>
    <w:rsid w:val="00C062BB"/>
    <w:rsid w:val="00C66196"/>
    <w:rsid w:val="00C8321E"/>
    <w:rsid w:val="00C84346"/>
    <w:rsid w:val="00CB318D"/>
    <w:rsid w:val="00CC52ED"/>
    <w:rsid w:val="00DA4FD7"/>
    <w:rsid w:val="00F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5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mo.belin@mail.ru" TargetMode="External"/><Relationship Id="rId5" Type="http://schemas.openxmlformats.org/officeDocument/2006/relationships/hyperlink" Target="mailto:olgakorn7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TOUNB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zdnr</cp:lastModifiedBy>
  <cp:revision>3</cp:revision>
  <dcterms:created xsi:type="dcterms:W3CDTF">2020-08-07T06:31:00Z</dcterms:created>
  <dcterms:modified xsi:type="dcterms:W3CDTF">2020-08-07T06:37:00Z</dcterms:modified>
</cp:coreProperties>
</file>