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202F4E" w:rsidRDefault="00FD2B06" w:rsidP="00D13B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202F4E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202F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2F4E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202F4E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202F4E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202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202F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2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202F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2F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Pr="00202F4E" w:rsidRDefault="00D13B8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Pr="00202F4E" w:rsidRDefault="008F19B6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436B2F" w:rsidRPr="00202F4E" w:rsidRDefault="00436B2F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436B2F" w:rsidRPr="00202F4E" w:rsidRDefault="00436B2F" w:rsidP="00436B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4E">
        <w:rPr>
          <w:rFonts w:ascii="Times New Roman" w:hAnsi="Times New Roman" w:cs="Times New Roman"/>
          <w:b/>
          <w:sz w:val="28"/>
          <w:szCs w:val="28"/>
        </w:rPr>
        <w:t>Культура чтения. Настоящее и будущее</w:t>
      </w:r>
    </w:p>
    <w:p w:rsidR="00436B2F" w:rsidRPr="00202F4E" w:rsidRDefault="00436B2F" w:rsidP="00436B2F">
      <w:pPr>
        <w:spacing w:after="0" w:line="240" w:lineRule="auto"/>
        <w:ind w:left="-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F4E">
        <w:rPr>
          <w:rFonts w:ascii="Times New Roman" w:hAnsi="Times New Roman" w:cs="Times New Roman"/>
          <w:i/>
          <w:sz w:val="28"/>
          <w:szCs w:val="28"/>
        </w:rPr>
        <w:t xml:space="preserve">Михайлов Дмитрий Александрович, ведущий библиотекарь </w:t>
      </w:r>
      <w:proofErr w:type="spellStart"/>
      <w:r w:rsidRPr="00202F4E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202F4E">
        <w:rPr>
          <w:rFonts w:ascii="Times New Roman" w:hAnsi="Times New Roman" w:cs="Times New Roman"/>
          <w:i/>
          <w:sz w:val="28"/>
          <w:szCs w:val="28"/>
        </w:rPr>
        <w:t xml:space="preserve"> центральной библиотеки муниципального казённого учреждения культуры «</w:t>
      </w:r>
      <w:proofErr w:type="spellStart"/>
      <w:r w:rsidRPr="00202F4E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Pr="00202F4E">
        <w:rPr>
          <w:rFonts w:ascii="Times New Roman" w:hAnsi="Times New Roman" w:cs="Times New Roman"/>
          <w:i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края» </w:t>
      </w:r>
      <w:hyperlink r:id="rId7" w:history="1">
        <w:r w:rsidRPr="00202F4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biblionez</w:t>
        </w:r>
        <w:r w:rsidRPr="00202F4E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202F4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202F4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02F4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02F4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D517C" w:rsidRPr="00202F4E" w:rsidRDefault="00ED517C" w:rsidP="00330627">
      <w:pPr>
        <w:spacing w:after="0" w:line="240" w:lineRule="auto"/>
        <w:ind w:left="-74"/>
        <w:jc w:val="center"/>
        <w:rPr>
          <w:rFonts w:ascii="Times New Roman" w:hAnsi="Times New Roman" w:cs="Times New Roman"/>
          <w:sz w:val="28"/>
          <w:szCs w:val="28"/>
        </w:rPr>
      </w:pPr>
    </w:p>
    <w:p w:rsidR="003F26EB" w:rsidRPr="00202F4E" w:rsidRDefault="00B36711" w:rsidP="003F26EB">
      <w:pPr>
        <w:spacing w:after="0" w:line="240" w:lineRule="auto"/>
        <w:ind w:left="-74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>Вопросы «присутствия в сети», конкуренции за внимание виртуальных пользователей, нового места библиотеки -  как никогда актуальны и требуют  глубокого осмысления. Радует, что автор  формирует свое мнение на основе  анализа доступных и популярных в сети ресурсов, отражающих  развитие  писательской деятельности,</w:t>
      </w:r>
      <w:r w:rsidR="003F26EB" w:rsidRPr="00202F4E">
        <w:rPr>
          <w:rFonts w:ascii="Times New Roman" w:hAnsi="Times New Roman" w:cs="Times New Roman"/>
          <w:sz w:val="28"/>
          <w:szCs w:val="28"/>
        </w:rPr>
        <w:t xml:space="preserve"> </w:t>
      </w:r>
      <w:r w:rsidRPr="00202F4E">
        <w:rPr>
          <w:rFonts w:ascii="Times New Roman" w:hAnsi="Times New Roman" w:cs="Times New Roman"/>
          <w:sz w:val="28"/>
          <w:szCs w:val="28"/>
        </w:rPr>
        <w:t xml:space="preserve">    а также </w:t>
      </w:r>
      <w:r w:rsidR="003F26EB" w:rsidRPr="00202F4E">
        <w:rPr>
          <w:rFonts w:ascii="Times New Roman" w:hAnsi="Times New Roman" w:cs="Times New Roman"/>
          <w:sz w:val="28"/>
          <w:szCs w:val="28"/>
        </w:rPr>
        <w:t xml:space="preserve">предлагает свой  вариант  </w:t>
      </w:r>
      <w:r w:rsidR="003F26EB" w:rsidRPr="00202F4E">
        <w:rPr>
          <w:rFonts w:ascii="Times New Roman" w:hAnsi="Times New Roman" w:cs="Times New Roman"/>
          <w:sz w:val="28"/>
          <w:szCs w:val="28"/>
        </w:rPr>
        <w:t>интеграци</w:t>
      </w:r>
      <w:r w:rsidR="003F26EB" w:rsidRPr="00202F4E">
        <w:rPr>
          <w:rFonts w:ascii="Times New Roman" w:hAnsi="Times New Roman" w:cs="Times New Roman"/>
          <w:sz w:val="28"/>
          <w:szCs w:val="28"/>
        </w:rPr>
        <w:t>и</w:t>
      </w:r>
      <w:r w:rsidR="003F26EB" w:rsidRPr="00202F4E">
        <w:rPr>
          <w:rFonts w:ascii="Times New Roman" w:hAnsi="Times New Roman" w:cs="Times New Roman"/>
          <w:sz w:val="28"/>
          <w:szCs w:val="28"/>
        </w:rPr>
        <w:t xml:space="preserve"> между библиотеками и авторами</w:t>
      </w:r>
      <w:r w:rsidR="003F26EB" w:rsidRPr="00202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2F4E" w:rsidRDefault="003F26EB" w:rsidP="00202F4E">
      <w:pPr>
        <w:spacing w:after="0" w:line="240" w:lineRule="auto"/>
        <w:ind w:left="-74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 Сопоставительный анализ с</w:t>
      </w:r>
      <w:r w:rsidRPr="00202F4E">
        <w:rPr>
          <w:rFonts w:ascii="Times New Roman" w:hAnsi="Times New Roman" w:cs="Times New Roman"/>
          <w:sz w:val="28"/>
          <w:szCs w:val="28"/>
        </w:rPr>
        <w:t xml:space="preserve">татистики на тему: «Какие жанры читают и популярны </w:t>
      </w:r>
      <w:r w:rsidRPr="00202F4E">
        <w:rPr>
          <w:rFonts w:ascii="Times New Roman" w:hAnsi="Times New Roman" w:cs="Times New Roman"/>
          <w:sz w:val="28"/>
          <w:szCs w:val="28"/>
        </w:rPr>
        <w:t>в библиотеке, а какие в «сети» И</w:t>
      </w:r>
      <w:r w:rsidRPr="00202F4E">
        <w:rPr>
          <w:rFonts w:ascii="Times New Roman" w:hAnsi="Times New Roman" w:cs="Times New Roman"/>
          <w:sz w:val="28"/>
          <w:szCs w:val="28"/>
        </w:rPr>
        <w:t>нтернет</w:t>
      </w:r>
      <w:r w:rsidRPr="00202F4E">
        <w:rPr>
          <w:rFonts w:ascii="Times New Roman" w:hAnsi="Times New Roman" w:cs="Times New Roman"/>
          <w:sz w:val="28"/>
          <w:szCs w:val="28"/>
        </w:rPr>
        <w:t>?</w:t>
      </w:r>
      <w:r w:rsidRPr="00202F4E">
        <w:rPr>
          <w:rFonts w:ascii="Times New Roman" w:hAnsi="Times New Roman" w:cs="Times New Roman"/>
          <w:sz w:val="28"/>
          <w:szCs w:val="28"/>
        </w:rPr>
        <w:t>»</w:t>
      </w:r>
      <w:r w:rsidRPr="00202F4E">
        <w:rPr>
          <w:rFonts w:ascii="Times New Roman" w:hAnsi="Times New Roman" w:cs="Times New Roman"/>
          <w:sz w:val="28"/>
          <w:szCs w:val="28"/>
        </w:rPr>
        <w:t xml:space="preserve"> позволяют  автору сделать вывод  </w:t>
      </w:r>
      <w:r w:rsidR="00C82FE0" w:rsidRPr="00202F4E">
        <w:rPr>
          <w:rFonts w:ascii="Times New Roman" w:hAnsi="Times New Roman" w:cs="Times New Roman"/>
          <w:sz w:val="28"/>
          <w:szCs w:val="28"/>
        </w:rPr>
        <w:t>«</w:t>
      </w:r>
      <w:r w:rsidRPr="00202F4E">
        <w:rPr>
          <w:rFonts w:ascii="Times New Roman" w:hAnsi="Times New Roman" w:cs="Times New Roman"/>
          <w:sz w:val="28"/>
          <w:szCs w:val="28"/>
        </w:rPr>
        <w:t xml:space="preserve">о </w:t>
      </w:r>
      <w:r w:rsidRPr="00202F4E">
        <w:rPr>
          <w:rFonts w:ascii="Times New Roman" w:hAnsi="Times New Roman" w:cs="Times New Roman"/>
          <w:sz w:val="28"/>
          <w:szCs w:val="28"/>
        </w:rPr>
        <w:t>специфик</w:t>
      </w:r>
      <w:r w:rsidRPr="00202F4E">
        <w:rPr>
          <w:rFonts w:ascii="Times New Roman" w:hAnsi="Times New Roman" w:cs="Times New Roman"/>
          <w:sz w:val="28"/>
          <w:szCs w:val="28"/>
        </w:rPr>
        <w:t>е</w:t>
      </w:r>
      <w:r w:rsidRPr="00202F4E">
        <w:rPr>
          <w:rFonts w:ascii="Times New Roman" w:hAnsi="Times New Roman" w:cs="Times New Roman"/>
          <w:sz w:val="28"/>
          <w:szCs w:val="28"/>
        </w:rPr>
        <w:t xml:space="preserve"> сферы взаимодействия библиотек и интер</w:t>
      </w:r>
      <w:r w:rsidRPr="00202F4E">
        <w:rPr>
          <w:rFonts w:ascii="Times New Roman" w:hAnsi="Times New Roman" w:cs="Times New Roman"/>
          <w:sz w:val="28"/>
          <w:szCs w:val="28"/>
        </w:rPr>
        <w:t>нет пользователей</w:t>
      </w:r>
      <w:r w:rsidR="00C82FE0" w:rsidRPr="00202F4E">
        <w:rPr>
          <w:rFonts w:ascii="Times New Roman" w:hAnsi="Times New Roman" w:cs="Times New Roman"/>
          <w:sz w:val="28"/>
          <w:szCs w:val="28"/>
        </w:rPr>
        <w:t>. В</w:t>
      </w:r>
      <w:r w:rsidR="00C82FE0" w:rsidRPr="00202F4E">
        <w:rPr>
          <w:rFonts w:ascii="Times New Roman" w:hAnsi="Times New Roman" w:cs="Times New Roman"/>
          <w:sz w:val="28"/>
          <w:szCs w:val="28"/>
        </w:rPr>
        <w:t xml:space="preserve"> библиотеку идут за детской литературой, за школьной программой, при отсутствии интернета, либо привычки/желания читать именно бумажную литературу. В то время как в интернете  зачастую читают «игроки», люди, связанные с работой и деятельностью в интернете, а также через советы друзей и знакомых</w:t>
      </w:r>
      <w:r w:rsidR="00202F4E" w:rsidRPr="00202F4E">
        <w:rPr>
          <w:rFonts w:ascii="Times New Roman" w:hAnsi="Times New Roman" w:cs="Times New Roman"/>
          <w:sz w:val="28"/>
          <w:szCs w:val="28"/>
        </w:rPr>
        <w:t>»</w:t>
      </w:r>
      <w:r w:rsidR="00C82FE0" w:rsidRPr="00202F4E">
        <w:rPr>
          <w:rFonts w:ascii="Times New Roman" w:hAnsi="Times New Roman" w:cs="Times New Roman"/>
          <w:sz w:val="28"/>
          <w:szCs w:val="28"/>
        </w:rPr>
        <w:t>.</w:t>
      </w:r>
      <w:r w:rsidR="00C82FE0" w:rsidRPr="00202F4E">
        <w:rPr>
          <w:rFonts w:ascii="Times New Roman" w:hAnsi="Times New Roman" w:cs="Times New Roman"/>
          <w:sz w:val="28"/>
          <w:szCs w:val="28"/>
        </w:rPr>
        <w:t xml:space="preserve">  </w:t>
      </w:r>
      <w:r w:rsidR="00202F4E" w:rsidRPr="00202F4E">
        <w:rPr>
          <w:rFonts w:ascii="Times New Roman" w:hAnsi="Times New Roman" w:cs="Times New Roman"/>
          <w:sz w:val="28"/>
          <w:szCs w:val="28"/>
        </w:rPr>
        <w:t xml:space="preserve">Это  дает </w:t>
      </w:r>
      <w:r w:rsidR="00202F4E">
        <w:rPr>
          <w:rFonts w:ascii="Times New Roman" w:hAnsi="Times New Roman" w:cs="Times New Roman"/>
          <w:sz w:val="28"/>
          <w:szCs w:val="28"/>
        </w:rPr>
        <w:t xml:space="preserve">Д.А. Михайлову  </w:t>
      </w:r>
      <w:r w:rsidR="00202F4E" w:rsidRPr="00202F4E">
        <w:rPr>
          <w:rFonts w:ascii="Times New Roman" w:hAnsi="Times New Roman" w:cs="Times New Roman"/>
          <w:sz w:val="28"/>
          <w:szCs w:val="28"/>
        </w:rPr>
        <w:t>основание прогнозировать,   «</w:t>
      </w:r>
      <w:r w:rsidR="00202F4E" w:rsidRPr="00202F4E">
        <w:rPr>
          <w:rFonts w:ascii="Times New Roman" w:hAnsi="Times New Roman" w:cs="Times New Roman"/>
          <w:sz w:val="28"/>
          <w:szCs w:val="28"/>
        </w:rPr>
        <w:t>бумажная продукция, как и библиотека, будет распространена ещё долго</w:t>
      </w:r>
      <w:r w:rsidR="00202F4E" w:rsidRPr="00202F4E">
        <w:rPr>
          <w:rFonts w:ascii="Times New Roman" w:hAnsi="Times New Roman" w:cs="Times New Roman"/>
          <w:sz w:val="28"/>
          <w:szCs w:val="28"/>
        </w:rPr>
        <w:t>»</w:t>
      </w:r>
      <w:r w:rsidR="00202F4E" w:rsidRPr="00202F4E">
        <w:rPr>
          <w:rFonts w:ascii="Times New Roman" w:hAnsi="Times New Roman" w:cs="Times New Roman"/>
          <w:sz w:val="28"/>
          <w:szCs w:val="28"/>
        </w:rPr>
        <w:t>.</w:t>
      </w:r>
      <w:r w:rsidR="00202F4E" w:rsidRPr="0020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E0" w:rsidRPr="00202F4E" w:rsidRDefault="00C82FE0" w:rsidP="00202F4E">
      <w:pPr>
        <w:spacing w:after="0" w:line="240" w:lineRule="auto"/>
        <w:ind w:left="-74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В качестве пожелания, хотелось бы  узнать авторскую интерпретацию упоминаемых  в тексте   современных жанров </w:t>
      </w:r>
      <w:r w:rsidRPr="00202F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2F4E">
        <w:rPr>
          <w:rFonts w:ascii="Times New Roman" w:hAnsi="Times New Roman" w:cs="Times New Roman"/>
          <w:sz w:val="28"/>
          <w:szCs w:val="28"/>
        </w:rPr>
        <w:t>ЛитРПГ</w:t>
      </w:r>
      <w:proofErr w:type="spellEnd"/>
      <w:r w:rsidRPr="00202F4E">
        <w:rPr>
          <w:rFonts w:ascii="Times New Roman" w:hAnsi="Times New Roman" w:cs="Times New Roman"/>
          <w:sz w:val="28"/>
          <w:szCs w:val="28"/>
        </w:rPr>
        <w:t>»</w:t>
      </w:r>
      <w:r w:rsidRPr="00202F4E">
        <w:rPr>
          <w:rFonts w:ascii="Times New Roman" w:hAnsi="Times New Roman" w:cs="Times New Roman"/>
          <w:sz w:val="28"/>
          <w:szCs w:val="28"/>
        </w:rPr>
        <w:t xml:space="preserve">  и «</w:t>
      </w:r>
      <w:proofErr w:type="spellStart"/>
      <w:r w:rsidRPr="00202F4E">
        <w:rPr>
          <w:rFonts w:ascii="Times New Roman" w:hAnsi="Times New Roman" w:cs="Times New Roman"/>
          <w:sz w:val="28"/>
          <w:szCs w:val="28"/>
        </w:rPr>
        <w:t>ЛайфРПГ</w:t>
      </w:r>
      <w:proofErr w:type="spellEnd"/>
      <w:r w:rsidRPr="00202F4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02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F4E">
        <w:rPr>
          <w:rFonts w:ascii="Times New Roman" w:hAnsi="Times New Roman" w:cs="Times New Roman"/>
          <w:sz w:val="28"/>
          <w:szCs w:val="28"/>
        </w:rPr>
        <w:t xml:space="preserve"> </w:t>
      </w:r>
      <w:r w:rsidR="00DA44D6">
        <w:rPr>
          <w:rFonts w:ascii="Times New Roman" w:hAnsi="Times New Roman" w:cs="Times New Roman"/>
          <w:sz w:val="28"/>
          <w:szCs w:val="28"/>
        </w:rPr>
        <w:t xml:space="preserve">Могу </w:t>
      </w:r>
      <w:r w:rsidR="00202F4E">
        <w:rPr>
          <w:rFonts w:ascii="Times New Roman" w:hAnsi="Times New Roman" w:cs="Times New Roman"/>
          <w:sz w:val="28"/>
          <w:szCs w:val="28"/>
        </w:rPr>
        <w:t>высказать предположение,  что  Дмитрий Александрович хорошо знаком с этими жанрами,  и было бы интересно узнать подробнее мнение коллеги</w:t>
      </w:r>
      <w:r w:rsidR="00DA44D6">
        <w:rPr>
          <w:rFonts w:ascii="Times New Roman" w:hAnsi="Times New Roman" w:cs="Times New Roman"/>
          <w:sz w:val="28"/>
          <w:szCs w:val="28"/>
        </w:rPr>
        <w:t xml:space="preserve">, </w:t>
      </w:r>
      <w:r w:rsidR="00202F4E">
        <w:rPr>
          <w:rFonts w:ascii="Times New Roman" w:hAnsi="Times New Roman" w:cs="Times New Roman"/>
          <w:sz w:val="28"/>
          <w:szCs w:val="28"/>
        </w:rPr>
        <w:t xml:space="preserve"> или </w:t>
      </w:r>
      <w:r w:rsidR="00DA44D6">
        <w:rPr>
          <w:rFonts w:ascii="Times New Roman" w:hAnsi="Times New Roman" w:cs="Times New Roman"/>
          <w:sz w:val="28"/>
          <w:szCs w:val="28"/>
        </w:rPr>
        <w:t xml:space="preserve"> его </w:t>
      </w:r>
      <w:r w:rsidR="00202F4E">
        <w:rPr>
          <w:rFonts w:ascii="Times New Roman" w:hAnsi="Times New Roman" w:cs="Times New Roman"/>
          <w:sz w:val="28"/>
          <w:szCs w:val="28"/>
        </w:rPr>
        <w:t>впечатления от прочитанн</w:t>
      </w:r>
      <w:r w:rsidR="00DA44D6">
        <w:rPr>
          <w:rFonts w:ascii="Times New Roman" w:hAnsi="Times New Roman" w:cs="Times New Roman"/>
          <w:sz w:val="28"/>
          <w:szCs w:val="28"/>
        </w:rPr>
        <w:t>ых</w:t>
      </w:r>
      <w:r w:rsidR="00202F4E">
        <w:rPr>
          <w:rFonts w:ascii="Times New Roman" w:hAnsi="Times New Roman" w:cs="Times New Roman"/>
          <w:sz w:val="28"/>
          <w:szCs w:val="28"/>
        </w:rPr>
        <w:t xml:space="preserve"> в данном жанре произведений. </w:t>
      </w:r>
      <w:bookmarkStart w:id="0" w:name="_GoBack"/>
      <w:bookmarkEnd w:id="0"/>
    </w:p>
    <w:p w:rsidR="00C82FE0" w:rsidRPr="00202F4E" w:rsidRDefault="00C82FE0" w:rsidP="003F26EB">
      <w:pPr>
        <w:spacing w:after="0" w:line="240" w:lineRule="auto"/>
        <w:ind w:left="-74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02F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FE0" w:rsidRPr="002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202F4E"/>
    <w:rsid w:val="00330627"/>
    <w:rsid w:val="003F26EB"/>
    <w:rsid w:val="004314E7"/>
    <w:rsid w:val="00436B2F"/>
    <w:rsid w:val="004A11E1"/>
    <w:rsid w:val="00623EE7"/>
    <w:rsid w:val="00702EC7"/>
    <w:rsid w:val="00791727"/>
    <w:rsid w:val="00825DA5"/>
    <w:rsid w:val="00832EFF"/>
    <w:rsid w:val="008C0D57"/>
    <w:rsid w:val="008F19B6"/>
    <w:rsid w:val="0093407D"/>
    <w:rsid w:val="00A27E9A"/>
    <w:rsid w:val="00AF084C"/>
    <w:rsid w:val="00B21433"/>
    <w:rsid w:val="00B33575"/>
    <w:rsid w:val="00B36711"/>
    <w:rsid w:val="00C637CC"/>
    <w:rsid w:val="00C82FE0"/>
    <w:rsid w:val="00C9663E"/>
    <w:rsid w:val="00CB0B2E"/>
    <w:rsid w:val="00D13B8C"/>
    <w:rsid w:val="00DA44D6"/>
    <w:rsid w:val="00DD1889"/>
    <w:rsid w:val="00E57616"/>
    <w:rsid w:val="00ED517C"/>
    <w:rsid w:val="00F355D7"/>
    <w:rsid w:val="00F37E7A"/>
    <w:rsid w:val="00F47F0B"/>
    <w:rsid w:val="00F96C9A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ne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3</cp:revision>
  <dcterms:created xsi:type="dcterms:W3CDTF">2020-07-31T08:32:00Z</dcterms:created>
  <dcterms:modified xsi:type="dcterms:W3CDTF">2020-08-10T08:25:00Z</dcterms:modified>
</cp:coreProperties>
</file>