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B2" w:rsidRPr="00013CE9" w:rsidRDefault="00643EB1" w:rsidP="007E2DE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Михайлов Дмитрий Александрович</w:t>
      </w:r>
      <w:r w:rsidR="004C4269" w:rsidRPr="00013CE9">
        <w:rPr>
          <w:rFonts w:ascii="Times New Roman" w:hAnsi="Times New Roman" w:cs="Times New Roman"/>
          <w:sz w:val="28"/>
          <w:szCs w:val="28"/>
        </w:rPr>
        <w:t>,</w:t>
      </w:r>
      <w:r w:rsidR="008A45B2" w:rsidRPr="00013CE9">
        <w:rPr>
          <w:rFonts w:ascii="Times New Roman" w:hAnsi="Times New Roman" w:cs="Times New Roman"/>
          <w:sz w:val="28"/>
          <w:szCs w:val="28"/>
        </w:rPr>
        <w:t xml:space="preserve"> Ведущий библиотекарь,</w:t>
      </w:r>
    </w:p>
    <w:p w:rsidR="004C4269" w:rsidRDefault="007E2DE8" w:rsidP="007E2DE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00947">
          <w:rPr>
            <w:rStyle w:val="a5"/>
            <w:rFonts w:ascii="Times New Roman" w:hAnsi="Times New Roman" w:cs="Times New Roman"/>
            <w:sz w:val="28"/>
            <w:szCs w:val="28"/>
          </w:rPr>
          <w:t>biblionez@yandex.ru</w:t>
        </w:r>
      </w:hyperlink>
    </w:p>
    <w:p w:rsidR="007E2DE8" w:rsidRPr="00013CE9" w:rsidRDefault="007E2DE8" w:rsidP="007E2DE8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4C4269" w:rsidRPr="00013CE9" w:rsidRDefault="004C4269" w:rsidP="006D3A86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8C31B1" w:rsidRDefault="005F2644" w:rsidP="0081079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0" w:history="1">
        <w:proofErr w:type="spellStart"/>
        <w:r w:rsidR="008C31B1" w:rsidRPr="008C31B1">
          <w:rPr>
            <w:rFonts w:ascii="Times New Roman" w:hAnsi="Times New Roman" w:cs="Times New Roman"/>
            <w:b/>
            <w:bCs/>
            <w:sz w:val="28"/>
            <w:szCs w:val="28"/>
          </w:rPr>
          <w:t>ЛитРес</w:t>
        </w:r>
        <w:proofErr w:type="spellEnd"/>
        <w:r w:rsidR="008C31B1" w:rsidRPr="008C31B1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и Брянская областная научная универсальная библиотека им. Ф. И. Тютчева: опыт использования</w:t>
        </w:r>
      </w:hyperlink>
      <w:r w:rsidR="008C31B1" w:rsidRPr="008C31B1">
        <w:rPr>
          <w:rFonts w:ascii="Times New Roman" w:hAnsi="Times New Roman" w:cs="Times New Roman"/>
          <w:sz w:val="28"/>
          <w:szCs w:val="28"/>
        </w:rPr>
        <w:br/>
      </w:r>
      <w:r w:rsidR="008C31B1" w:rsidRPr="008C31B1">
        <w:rPr>
          <w:rFonts w:ascii="Times New Roman" w:hAnsi="Times New Roman" w:cs="Times New Roman"/>
          <w:i/>
          <w:iCs/>
          <w:sz w:val="28"/>
          <w:szCs w:val="28"/>
        </w:rPr>
        <w:t>Лиознова Татьяна Александровна, заведующая отделом абонемента ГБУК "БОНУБ им. Ф.И. Тютчева"</w:t>
      </w:r>
    </w:p>
    <w:p w:rsidR="00810799" w:rsidRDefault="005F2644" w:rsidP="0081079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C31B1" w:rsidRPr="008C31B1">
          <w:rPr>
            <w:rFonts w:ascii="Times New Roman" w:hAnsi="Times New Roman" w:cs="Times New Roman"/>
            <w:sz w:val="28"/>
            <w:szCs w:val="28"/>
          </w:rPr>
          <w:t>abn@libryansk.ru</w:t>
        </w:r>
      </w:hyperlink>
    </w:p>
    <w:p w:rsidR="00810799" w:rsidRPr="00013CE9" w:rsidRDefault="00810799" w:rsidP="0081079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799" w:rsidRDefault="005B340B" w:rsidP="008C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ab/>
      </w:r>
      <w:r w:rsidR="008C31B1">
        <w:rPr>
          <w:rFonts w:ascii="Times New Roman" w:hAnsi="Times New Roman" w:cs="Times New Roman"/>
          <w:sz w:val="28"/>
          <w:szCs w:val="28"/>
        </w:rPr>
        <w:t>Отличный анализ и интересный опыт. Понятная статистика, и внятное выделение проблем. Думаю, такой опыт стоит брать на вооружение.</w:t>
      </w:r>
      <w:r w:rsidR="00BC1430">
        <w:rPr>
          <w:rFonts w:ascii="Times New Roman" w:hAnsi="Times New Roman" w:cs="Times New Roman"/>
          <w:sz w:val="28"/>
          <w:szCs w:val="28"/>
        </w:rPr>
        <w:t xml:space="preserve"> </w:t>
      </w:r>
      <w:r w:rsidR="00094656">
        <w:rPr>
          <w:rFonts w:ascii="Times New Roman" w:hAnsi="Times New Roman" w:cs="Times New Roman"/>
          <w:sz w:val="28"/>
          <w:szCs w:val="28"/>
        </w:rPr>
        <w:t>П</w:t>
      </w:r>
      <w:r w:rsidR="00BC1430">
        <w:rPr>
          <w:rFonts w:ascii="Times New Roman" w:hAnsi="Times New Roman" w:cs="Times New Roman"/>
          <w:sz w:val="28"/>
          <w:szCs w:val="28"/>
        </w:rPr>
        <w:t>риятно видеть, что проблемы и способы решения их, которые я обдумываю</w:t>
      </w:r>
      <w:r w:rsidR="007E2DE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C1430">
        <w:rPr>
          <w:rFonts w:ascii="Times New Roman" w:hAnsi="Times New Roman" w:cs="Times New Roman"/>
          <w:sz w:val="28"/>
          <w:szCs w:val="28"/>
        </w:rPr>
        <w:t xml:space="preserve"> уже кто-то реализует в практическом плане, есть чему поучиться.</w:t>
      </w:r>
    </w:p>
    <w:p w:rsidR="008C31B1" w:rsidRDefault="008C31B1" w:rsidP="008C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появилась мысль об актуальности других площадок, где пока нет таких функций, да и принцип самиздата тоже, интересно, есть ли у вас опыт работы с подобными площадками? Или идеи о реализации их? </w:t>
      </w:r>
    </w:p>
    <w:p w:rsidR="008C31B1" w:rsidRDefault="008C31B1" w:rsidP="008C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кажется, объединив этот опыт с опытом других библиотек – можно попытаться выработать единый план взаимодействия между читателем и библиотекой. Выделить спектр проблем, и то, что поможет их решить.</w:t>
      </w:r>
    </w:p>
    <w:p w:rsidR="008C31B1" w:rsidRDefault="008C31B1" w:rsidP="008C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B1" w:rsidRPr="00810799" w:rsidRDefault="008C31B1" w:rsidP="008C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общем спасибо за проделанный труд и предоставленную информацию, будет интересно это всё скомпилировать при общении.</w:t>
      </w:r>
    </w:p>
    <w:p w:rsidR="000D7708" w:rsidRPr="00013CE9" w:rsidRDefault="000D7708" w:rsidP="0039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08" w:rsidRPr="00013CE9" w:rsidRDefault="000D7708" w:rsidP="0039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7F" w:rsidRPr="00013CE9" w:rsidRDefault="0017027F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86" w:rsidRPr="00013CE9" w:rsidRDefault="006D3A86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D3A86" w:rsidRPr="00013CE9" w:rsidRDefault="00D251AD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Ведущий библиотекарь</w:t>
      </w:r>
    </w:p>
    <w:p w:rsidR="006D3A86" w:rsidRPr="00013CE9" w:rsidRDefault="00AF13EA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МКУК «МЦБС ГГО»</w:t>
      </w:r>
      <w:r w:rsidR="006D3A86" w:rsidRPr="00013CE9">
        <w:rPr>
          <w:rFonts w:ascii="Times New Roman" w:hAnsi="Times New Roman" w:cs="Times New Roman"/>
          <w:sz w:val="28"/>
          <w:szCs w:val="28"/>
        </w:rPr>
        <w:t xml:space="preserve"> </w:t>
      </w:r>
      <w:r w:rsidR="00383A99" w:rsidRPr="00013C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3CE9">
        <w:rPr>
          <w:rFonts w:ascii="Times New Roman" w:hAnsi="Times New Roman" w:cs="Times New Roman"/>
          <w:sz w:val="28"/>
          <w:szCs w:val="28"/>
        </w:rPr>
        <w:tab/>
      </w:r>
      <w:r w:rsidRPr="00013CE9">
        <w:rPr>
          <w:rFonts w:ascii="Times New Roman" w:hAnsi="Times New Roman" w:cs="Times New Roman"/>
          <w:sz w:val="28"/>
          <w:szCs w:val="28"/>
        </w:rPr>
        <w:tab/>
      </w:r>
      <w:r w:rsidRPr="00013CE9">
        <w:rPr>
          <w:rFonts w:ascii="Times New Roman" w:hAnsi="Times New Roman" w:cs="Times New Roman"/>
          <w:sz w:val="28"/>
          <w:szCs w:val="28"/>
        </w:rPr>
        <w:tab/>
      </w:r>
      <w:r w:rsidRPr="00013CE9">
        <w:rPr>
          <w:rFonts w:ascii="Times New Roman" w:hAnsi="Times New Roman" w:cs="Times New Roman"/>
          <w:sz w:val="28"/>
          <w:szCs w:val="28"/>
        </w:rPr>
        <w:tab/>
      </w:r>
      <w:r w:rsidR="00383A99" w:rsidRPr="00013CE9">
        <w:rPr>
          <w:rFonts w:ascii="Times New Roman" w:hAnsi="Times New Roman" w:cs="Times New Roman"/>
          <w:sz w:val="28"/>
          <w:szCs w:val="28"/>
        </w:rPr>
        <w:t xml:space="preserve">     </w:t>
      </w:r>
      <w:r w:rsidR="0017027F" w:rsidRPr="00013CE9">
        <w:rPr>
          <w:rFonts w:ascii="Times New Roman" w:hAnsi="Times New Roman" w:cs="Times New Roman"/>
          <w:sz w:val="28"/>
          <w:szCs w:val="28"/>
        </w:rPr>
        <w:t>Михайлов Д. А.</w:t>
      </w:r>
    </w:p>
    <w:p w:rsidR="00383A99" w:rsidRPr="00013CE9" w:rsidRDefault="0017027F" w:rsidP="0017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biblionez@yandex.ru</w:t>
      </w:r>
    </w:p>
    <w:sectPr w:rsidR="00383A99" w:rsidRPr="0001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44" w:rsidRDefault="005F2644" w:rsidP="003A6134">
      <w:pPr>
        <w:spacing w:after="0" w:line="240" w:lineRule="auto"/>
      </w:pPr>
      <w:r>
        <w:separator/>
      </w:r>
    </w:p>
  </w:endnote>
  <w:endnote w:type="continuationSeparator" w:id="0">
    <w:p w:rsidR="005F2644" w:rsidRDefault="005F2644" w:rsidP="003A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44" w:rsidRDefault="005F2644" w:rsidP="003A6134">
      <w:pPr>
        <w:spacing w:after="0" w:line="240" w:lineRule="auto"/>
      </w:pPr>
      <w:r>
        <w:separator/>
      </w:r>
    </w:p>
  </w:footnote>
  <w:footnote w:type="continuationSeparator" w:id="0">
    <w:p w:rsidR="005F2644" w:rsidRDefault="005F2644" w:rsidP="003A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6A00"/>
    <w:multiLevelType w:val="hybridMultilevel"/>
    <w:tmpl w:val="5F5006D2"/>
    <w:lvl w:ilvl="0" w:tplc="A816FA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9"/>
    <w:rsid w:val="00013CE9"/>
    <w:rsid w:val="00094656"/>
    <w:rsid w:val="000D7708"/>
    <w:rsid w:val="000F14AB"/>
    <w:rsid w:val="00136E60"/>
    <w:rsid w:val="0017027F"/>
    <w:rsid w:val="00383A99"/>
    <w:rsid w:val="003969BA"/>
    <w:rsid w:val="003A4C7C"/>
    <w:rsid w:val="003A6134"/>
    <w:rsid w:val="003C2C31"/>
    <w:rsid w:val="00461AE2"/>
    <w:rsid w:val="004B4715"/>
    <w:rsid w:val="004C4269"/>
    <w:rsid w:val="005B340B"/>
    <w:rsid w:val="005F2644"/>
    <w:rsid w:val="00643EB1"/>
    <w:rsid w:val="006D3A86"/>
    <w:rsid w:val="007114F9"/>
    <w:rsid w:val="0072186B"/>
    <w:rsid w:val="0077318B"/>
    <w:rsid w:val="007C07B6"/>
    <w:rsid w:val="007E2DE8"/>
    <w:rsid w:val="00810799"/>
    <w:rsid w:val="008A45B2"/>
    <w:rsid w:val="008C31B1"/>
    <w:rsid w:val="00AF13EA"/>
    <w:rsid w:val="00B62E66"/>
    <w:rsid w:val="00B66E10"/>
    <w:rsid w:val="00BC1430"/>
    <w:rsid w:val="00CE588E"/>
    <w:rsid w:val="00D251AD"/>
    <w:rsid w:val="00DF7CEE"/>
    <w:rsid w:val="00E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4F9"/>
    <w:rPr>
      <w:i/>
      <w:iCs/>
    </w:rPr>
  </w:style>
  <w:style w:type="character" w:styleId="a5">
    <w:name w:val="Hyperlink"/>
    <w:basedOn w:val="a0"/>
    <w:uiPriority w:val="99"/>
    <w:unhideWhenUsed/>
    <w:rsid w:val="007114F9"/>
    <w:rPr>
      <w:color w:val="0000FF"/>
      <w:u w:val="single"/>
    </w:rPr>
  </w:style>
  <w:style w:type="character" w:customStyle="1" w:styleId="user-accountsubname">
    <w:name w:val="user-account__subname"/>
    <w:basedOn w:val="a0"/>
    <w:rsid w:val="00643EB1"/>
  </w:style>
  <w:style w:type="character" w:styleId="a6">
    <w:name w:val="Strong"/>
    <w:basedOn w:val="a0"/>
    <w:uiPriority w:val="22"/>
    <w:qFormat/>
    <w:rsid w:val="0077318B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3A61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61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613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13CE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1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4F9"/>
    <w:rPr>
      <w:i/>
      <w:iCs/>
    </w:rPr>
  </w:style>
  <w:style w:type="character" w:styleId="a5">
    <w:name w:val="Hyperlink"/>
    <w:basedOn w:val="a0"/>
    <w:uiPriority w:val="99"/>
    <w:unhideWhenUsed/>
    <w:rsid w:val="007114F9"/>
    <w:rPr>
      <w:color w:val="0000FF"/>
      <w:u w:val="single"/>
    </w:rPr>
  </w:style>
  <w:style w:type="character" w:customStyle="1" w:styleId="user-accountsubname">
    <w:name w:val="user-account__subname"/>
    <w:basedOn w:val="a0"/>
    <w:rsid w:val="00643EB1"/>
  </w:style>
  <w:style w:type="character" w:styleId="a6">
    <w:name w:val="Strong"/>
    <w:basedOn w:val="a0"/>
    <w:uiPriority w:val="22"/>
    <w:qFormat/>
    <w:rsid w:val="0077318B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3A61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61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613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13CE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1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n@libry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ryansk.ru/files/project/chtenie_i_vremya_2020/text/lioznov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n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4AD3-A5DA-4CAE-A219-BCFCF3E9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2</cp:revision>
  <dcterms:created xsi:type="dcterms:W3CDTF">2020-08-26T12:23:00Z</dcterms:created>
  <dcterms:modified xsi:type="dcterms:W3CDTF">2020-08-26T12:23:00Z</dcterms:modified>
</cp:coreProperties>
</file>