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110" w:rsidRPr="00277C83" w:rsidRDefault="00327110" w:rsidP="00E06CEB">
      <w:pPr>
        <w:pStyle w:val="a3"/>
        <w:ind w:left="0" w:firstLine="567"/>
        <w:jc w:val="right"/>
        <w:rPr>
          <w:i/>
          <w:sz w:val="28"/>
          <w:szCs w:val="28"/>
        </w:rPr>
      </w:pPr>
      <w:r w:rsidRPr="00277C83">
        <w:rPr>
          <w:i/>
          <w:sz w:val="28"/>
          <w:szCs w:val="28"/>
        </w:rPr>
        <w:t>Нестерова Наталья Владимировна</w:t>
      </w:r>
    </w:p>
    <w:p w:rsidR="00C164F9" w:rsidRPr="00277C83" w:rsidRDefault="00C164F9" w:rsidP="00E06CEB">
      <w:pPr>
        <w:pStyle w:val="a3"/>
        <w:ind w:left="0" w:firstLine="567"/>
        <w:jc w:val="center"/>
        <w:rPr>
          <w:b/>
          <w:sz w:val="28"/>
          <w:szCs w:val="28"/>
        </w:rPr>
      </w:pPr>
      <w:bookmarkStart w:id="0" w:name="_GoBack"/>
      <w:bookmarkEnd w:id="0"/>
    </w:p>
    <w:p w:rsidR="00C164F9" w:rsidRPr="00277C83" w:rsidRDefault="00C164F9" w:rsidP="00E06CEB">
      <w:pPr>
        <w:pStyle w:val="a3"/>
        <w:ind w:left="0" w:firstLine="567"/>
        <w:jc w:val="center"/>
        <w:rPr>
          <w:b/>
          <w:sz w:val="28"/>
          <w:szCs w:val="28"/>
        </w:rPr>
      </w:pPr>
      <w:r w:rsidRPr="00277C83">
        <w:rPr>
          <w:b/>
          <w:sz w:val="28"/>
          <w:szCs w:val="28"/>
        </w:rPr>
        <w:t xml:space="preserve">Гражданский Форум  как эффективный способ обсуждения </w:t>
      </w:r>
    </w:p>
    <w:p w:rsidR="00C164F9" w:rsidRPr="00277C83" w:rsidRDefault="00C164F9" w:rsidP="00E06CEB">
      <w:pPr>
        <w:pStyle w:val="a3"/>
        <w:ind w:left="0" w:firstLine="567"/>
        <w:jc w:val="center"/>
        <w:rPr>
          <w:b/>
          <w:sz w:val="28"/>
          <w:szCs w:val="28"/>
        </w:rPr>
      </w:pPr>
      <w:r w:rsidRPr="00277C83">
        <w:rPr>
          <w:b/>
          <w:sz w:val="28"/>
          <w:szCs w:val="28"/>
        </w:rPr>
        <w:t>проблемы кризиса чтения</w:t>
      </w:r>
    </w:p>
    <w:p w:rsidR="00C164F9" w:rsidRPr="00277C83" w:rsidRDefault="00C164F9" w:rsidP="00E06CEB">
      <w:pPr>
        <w:pStyle w:val="a3"/>
        <w:ind w:left="0" w:firstLine="567"/>
        <w:jc w:val="center"/>
        <w:rPr>
          <w:b/>
          <w:sz w:val="28"/>
          <w:szCs w:val="28"/>
        </w:rPr>
      </w:pPr>
    </w:p>
    <w:p w:rsidR="00915813" w:rsidRPr="00277C83" w:rsidRDefault="00915813" w:rsidP="00E06CEB">
      <w:pPr>
        <w:pStyle w:val="a3"/>
        <w:ind w:left="0" w:firstLine="567"/>
        <w:rPr>
          <w:sz w:val="28"/>
          <w:szCs w:val="28"/>
          <w:shd w:val="clear" w:color="auto" w:fill="FFFFFF"/>
        </w:rPr>
      </w:pPr>
      <w:r w:rsidRPr="00277C83">
        <w:rPr>
          <w:sz w:val="28"/>
          <w:szCs w:val="28"/>
          <w:shd w:val="clear" w:color="auto" w:fill="FFFFFF"/>
        </w:rPr>
        <w:t>Одним из наиболее действенных методов решения проблем современного общества является мотивация населения к активному участию в общественной жизни</w:t>
      </w:r>
      <w:r w:rsidR="00054B47" w:rsidRPr="00277C83">
        <w:rPr>
          <w:sz w:val="28"/>
          <w:szCs w:val="28"/>
          <w:shd w:val="clear" w:color="auto" w:fill="FFFFFF"/>
        </w:rPr>
        <w:t>. Необходимо</w:t>
      </w:r>
      <w:r w:rsidRPr="00277C83">
        <w:rPr>
          <w:sz w:val="28"/>
          <w:szCs w:val="28"/>
          <w:shd w:val="clear" w:color="auto" w:fill="FFFFFF"/>
        </w:rPr>
        <w:t xml:space="preserve"> создание условий для осуществления возможности участия жителей в решении </w:t>
      </w:r>
      <w:r w:rsidR="00054B47" w:rsidRPr="00277C83">
        <w:rPr>
          <w:sz w:val="28"/>
          <w:szCs w:val="28"/>
          <w:shd w:val="clear" w:color="auto" w:fill="FFFFFF"/>
        </w:rPr>
        <w:t xml:space="preserve">самых разных </w:t>
      </w:r>
      <w:r w:rsidRPr="00277C83">
        <w:rPr>
          <w:sz w:val="28"/>
          <w:szCs w:val="28"/>
          <w:shd w:val="clear" w:color="auto" w:fill="FFFFFF"/>
        </w:rPr>
        <w:t>вопросов местного</w:t>
      </w:r>
      <w:r w:rsidR="00054B47" w:rsidRPr="00277C83">
        <w:rPr>
          <w:sz w:val="28"/>
          <w:szCs w:val="28"/>
          <w:shd w:val="clear" w:color="auto" w:fill="FFFFFF"/>
        </w:rPr>
        <w:t xml:space="preserve"> и общего</w:t>
      </w:r>
      <w:r w:rsidRPr="00277C83">
        <w:rPr>
          <w:sz w:val="28"/>
          <w:szCs w:val="28"/>
          <w:shd w:val="clear" w:color="auto" w:fill="FFFFFF"/>
        </w:rPr>
        <w:t xml:space="preserve"> значения</w:t>
      </w:r>
      <w:r w:rsidR="008D2EC5" w:rsidRPr="00277C83">
        <w:rPr>
          <w:sz w:val="28"/>
          <w:szCs w:val="28"/>
          <w:shd w:val="clear" w:color="auto" w:fill="FFFFFF"/>
        </w:rPr>
        <w:t>,</w:t>
      </w:r>
      <w:r w:rsidR="008D2EC5" w:rsidRPr="00277C83">
        <w:rPr>
          <w:sz w:val="28"/>
          <w:szCs w:val="28"/>
          <w:shd w:val="clear" w:color="auto" w:fill="F9F9F9"/>
        </w:rPr>
        <w:t xml:space="preserve"> участию в политическом, социально-экономическом, культурном и духовном развитии общества.</w:t>
      </w:r>
    </w:p>
    <w:p w:rsidR="00C164F9" w:rsidRPr="00277C83" w:rsidRDefault="0008580A" w:rsidP="00E06CEB">
      <w:pPr>
        <w:pStyle w:val="a3"/>
        <w:ind w:left="0" w:firstLine="567"/>
        <w:rPr>
          <w:sz w:val="28"/>
          <w:szCs w:val="28"/>
        </w:rPr>
      </w:pPr>
      <w:r w:rsidRPr="00277C83">
        <w:rPr>
          <w:sz w:val="28"/>
          <w:szCs w:val="28"/>
        </w:rPr>
        <w:t>Более чем 20-летний опыт работы показывает, что о</w:t>
      </w:r>
      <w:r w:rsidR="008D2EC5" w:rsidRPr="00277C83">
        <w:rPr>
          <w:sz w:val="28"/>
          <w:szCs w:val="28"/>
        </w:rPr>
        <w:t xml:space="preserve">дной из наиболее лучших практик </w:t>
      </w:r>
      <w:r w:rsidR="00C164F9" w:rsidRPr="00277C83">
        <w:rPr>
          <w:sz w:val="28"/>
          <w:szCs w:val="28"/>
        </w:rPr>
        <w:t>для реализации потенциала гражданского участия населения в обсуждении и решении общественно значимых  проблем является дискуссия</w:t>
      </w:r>
      <w:r w:rsidR="007075A4" w:rsidRPr="00277C83">
        <w:rPr>
          <w:sz w:val="28"/>
          <w:szCs w:val="28"/>
        </w:rPr>
        <w:t xml:space="preserve">, </w:t>
      </w:r>
      <w:r w:rsidR="00C164F9" w:rsidRPr="00277C83">
        <w:rPr>
          <w:sz w:val="28"/>
          <w:szCs w:val="28"/>
        </w:rPr>
        <w:t>основ</w:t>
      </w:r>
      <w:r w:rsidR="007075A4" w:rsidRPr="00277C83">
        <w:rPr>
          <w:sz w:val="28"/>
          <w:szCs w:val="28"/>
        </w:rPr>
        <w:t xml:space="preserve">анная на </w:t>
      </w:r>
      <w:r w:rsidR="00C164F9" w:rsidRPr="00277C83">
        <w:rPr>
          <w:sz w:val="28"/>
          <w:szCs w:val="28"/>
        </w:rPr>
        <w:t>методик</w:t>
      </w:r>
      <w:r w:rsidR="007075A4" w:rsidRPr="00277C83">
        <w:rPr>
          <w:sz w:val="28"/>
          <w:szCs w:val="28"/>
        </w:rPr>
        <w:t>е</w:t>
      </w:r>
      <w:r w:rsidR="00C164F9" w:rsidRPr="00277C83">
        <w:rPr>
          <w:sz w:val="28"/>
          <w:szCs w:val="28"/>
        </w:rPr>
        <w:t xml:space="preserve"> «Гражданский Форум».</w:t>
      </w:r>
      <w:r w:rsidRPr="00277C83">
        <w:rPr>
          <w:sz w:val="28"/>
          <w:szCs w:val="28"/>
        </w:rPr>
        <w:t xml:space="preserve"> </w:t>
      </w:r>
    </w:p>
    <w:p w:rsidR="003B41A6" w:rsidRPr="00277C83" w:rsidRDefault="003B41A6" w:rsidP="00E06CEB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277C83">
        <w:rPr>
          <w:rFonts w:ascii="Times New Roman" w:hAnsi="Times New Roman" w:cs="Times New Roman"/>
          <w:sz w:val="28"/>
          <w:szCs w:val="28"/>
        </w:rPr>
        <w:t xml:space="preserve">Гражданский Форум - это форма дискуссий, в ходе которых граждане анализируют общественно значимые проблемы и варианты их возможного решения с помощью специально подготовленных дискуссионных материалов (брошюр или «дискуссионных карт»). В ходе форумов, строящихся по принципу последовательного перехода от уровня «суммы мнений по проблематике» к уровню «осмысленного общественного суждения», выявляются не только реальные предпочтения людей, но </w:t>
      </w:r>
      <w:r w:rsidRPr="00277C83">
        <w:rPr>
          <w:rFonts w:ascii="Times New Roman" w:hAnsi="Times New Roman" w:cs="Times New Roman"/>
          <w:spacing w:val="-5"/>
          <w:sz w:val="28"/>
          <w:szCs w:val="28"/>
        </w:rPr>
        <w:t>также происходит развитие навыков демократического участия в процессе принятия решений. При анализе 3-4 подходов решения проблемы в ходе направленного диалога выявляются осмысленные симпатии и антипатии участников обсуждения. Проведение Гражданского Форума может сопровождаться заполнением анкет «до» и «после» дискуссии, анализ которых позволяет выявить предпочтения граждан по решению той или иной проблемы, а также изменения после завершения дискуссии.</w:t>
      </w:r>
    </w:p>
    <w:p w:rsidR="00012E4D" w:rsidRPr="00277C83" w:rsidRDefault="00012E4D" w:rsidP="00012E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C83">
        <w:rPr>
          <w:rFonts w:ascii="Times New Roman" w:eastAsia="Times New Roman" w:hAnsi="Times New Roman" w:cs="Times New Roman"/>
          <w:sz w:val="28"/>
          <w:szCs w:val="28"/>
        </w:rPr>
        <w:t>Гражданский Форум – это площадка для открытого и цивилизованного диалога между представителями разных общественных интересов, в том числе, между обществом и властью</w:t>
      </w:r>
      <w:r w:rsidRPr="00277C83">
        <w:rPr>
          <w:rFonts w:ascii="Times New Roman" w:hAnsi="Times New Roman" w:cs="Times New Roman"/>
          <w:sz w:val="28"/>
          <w:szCs w:val="28"/>
        </w:rPr>
        <w:t xml:space="preserve">, обсуждение наиболее важных проблем, волнующих население </w:t>
      </w:r>
    </w:p>
    <w:p w:rsidR="0008580A" w:rsidRPr="00277C83" w:rsidRDefault="0008580A" w:rsidP="00E06C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C83">
        <w:rPr>
          <w:rFonts w:ascii="Times New Roman" w:hAnsi="Times New Roman" w:cs="Times New Roman"/>
          <w:sz w:val="28"/>
          <w:szCs w:val="28"/>
        </w:rPr>
        <w:t xml:space="preserve">Библиотеки Брянской области имеют большой опыт работы с населением, различными организациями, учреждениями, властью, применяют разнообразные формы и методы, способствующие привлечению новых партнеров, формированию нового образа библиотеки как активного субъекта гражданского общества, превращению библиотек в центры общественной жизни. Начиная с 1999 года, библиотеки области в рамках проекта «Библиотека как центр общественной жизни» применяют методику проведения Гражданских </w:t>
      </w:r>
      <w:r w:rsidR="00366B74" w:rsidRPr="00277C83">
        <w:rPr>
          <w:rFonts w:ascii="Times New Roman" w:hAnsi="Times New Roman" w:cs="Times New Roman"/>
          <w:sz w:val="28"/>
          <w:szCs w:val="28"/>
        </w:rPr>
        <w:t>Ф</w:t>
      </w:r>
      <w:r w:rsidRPr="00277C83">
        <w:rPr>
          <w:rFonts w:ascii="Times New Roman" w:hAnsi="Times New Roman" w:cs="Times New Roman"/>
          <w:sz w:val="28"/>
          <w:szCs w:val="28"/>
        </w:rPr>
        <w:t>орумов</w:t>
      </w:r>
      <w:r w:rsidRPr="00277C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7C83">
        <w:rPr>
          <w:rFonts w:ascii="Times New Roman" w:hAnsi="Times New Roman" w:cs="Times New Roman"/>
          <w:sz w:val="28"/>
          <w:szCs w:val="28"/>
        </w:rPr>
        <w:t>по</w:t>
      </w:r>
      <w:r w:rsidRPr="00277C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7C83">
        <w:rPr>
          <w:rFonts w:ascii="Times New Roman" w:hAnsi="Times New Roman" w:cs="Times New Roman"/>
          <w:sz w:val="28"/>
          <w:szCs w:val="28"/>
        </w:rPr>
        <w:t>общественно значимым проблемам. Брянской областной научной универсальной библиотекой им. Ф.И. Тютчева проведен ряд обучающих семинаров для библиотекарей области по методике Гражданского Форума. Библиотеки</w:t>
      </w:r>
      <w:r w:rsidRPr="00277C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7C83">
        <w:rPr>
          <w:rFonts w:ascii="Times New Roman" w:hAnsi="Times New Roman" w:cs="Times New Roman"/>
          <w:sz w:val="28"/>
          <w:szCs w:val="28"/>
        </w:rPr>
        <w:t xml:space="preserve">проводили форумы по проблемам </w:t>
      </w:r>
      <w:r w:rsidRPr="00277C83">
        <w:rPr>
          <w:rFonts w:ascii="Times New Roman" w:hAnsi="Times New Roman" w:cs="Times New Roman"/>
          <w:sz w:val="28"/>
          <w:szCs w:val="28"/>
        </w:rPr>
        <w:lastRenderedPageBreak/>
        <w:t xml:space="preserve">экологии, преступности, наркомании и СПИДа, алкоголизма, курения, межэтнических отношений, сохранения здоровья населения России и др. </w:t>
      </w:r>
    </w:p>
    <w:p w:rsidR="0015466D" w:rsidRPr="00277C83" w:rsidRDefault="006606C5" w:rsidP="0015466D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77C83">
        <w:rPr>
          <w:sz w:val="28"/>
          <w:szCs w:val="28"/>
        </w:rPr>
        <w:t xml:space="preserve">Большое количество социологических исследований фиксирует снижение интереса к чтению в России. </w:t>
      </w:r>
      <w:r w:rsidR="000A7C5E" w:rsidRPr="00277C83">
        <w:rPr>
          <w:sz w:val="28"/>
          <w:szCs w:val="28"/>
        </w:rPr>
        <w:t xml:space="preserve">Чтение является важнейшим фактором формирования духовно-нравственной культуры человека. Его роль в повышении уровня культуры и образованности населения очень важна. От уровня культурной компетентности граждан во многом зависят экономика, политика, национальная безопасность и конкурентоспособность страны. Утрачиваются не только традиции и культура чтения, но и культура речи, снижается образовательный уровень населения, происходит общее духовное обнищание нации. </w:t>
      </w:r>
      <w:r w:rsidR="00EF73F7" w:rsidRPr="00277C83">
        <w:rPr>
          <w:sz w:val="28"/>
          <w:szCs w:val="28"/>
          <w:shd w:val="clear" w:color="auto" w:fill="FFFFFF"/>
        </w:rPr>
        <w:t xml:space="preserve">Учителя полны беспокойства по поводу упрощения и огрубления речи среди школьников, примитивных штампов, которыми часто изобилуют их сочинения. </w:t>
      </w:r>
      <w:r w:rsidR="00770B96" w:rsidRPr="00277C83">
        <w:rPr>
          <w:sz w:val="28"/>
          <w:szCs w:val="28"/>
        </w:rPr>
        <w:t xml:space="preserve">В тоже время исследования свидетельствуют: в тех странах, где программы продвижения чтения успешно работают, уровень образованности населения не падает, а растет; учащаяся молодежь этих стран имеет высокий рейтинг качества чтения и письменного выражения своих мыслей. </w:t>
      </w:r>
    </w:p>
    <w:p w:rsidR="00366B74" w:rsidRPr="00277C83" w:rsidRDefault="0008580A" w:rsidP="0015466D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77C83">
        <w:rPr>
          <w:sz w:val="28"/>
          <w:szCs w:val="28"/>
        </w:rPr>
        <w:t>Для проведения Гражданских Форумов по проблеме чтения была разработаны дискуссионная карта карту «Чтение в эпоху Интернета: как вернуть статус читающей державы</w:t>
      </w:r>
      <w:r w:rsidR="00366B74" w:rsidRPr="00277C83">
        <w:rPr>
          <w:sz w:val="28"/>
          <w:szCs w:val="28"/>
        </w:rPr>
        <w:t>?</w:t>
      </w:r>
      <w:r w:rsidRPr="00277C83">
        <w:rPr>
          <w:sz w:val="28"/>
          <w:szCs w:val="28"/>
        </w:rPr>
        <w:t xml:space="preserve">» и методические рекомендации в помощь проведению </w:t>
      </w:r>
      <w:r w:rsidR="00366B74" w:rsidRPr="00277C83">
        <w:rPr>
          <w:sz w:val="28"/>
          <w:szCs w:val="28"/>
        </w:rPr>
        <w:t>дискуссий</w:t>
      </w:r>
      <w:r w:rsidRPr="00277C83">
        <w:rPr>
          <w:sz w:val="28"/>
          <w:szCs w:val="28"/>
        </w:rPr>
        <w:t xml:space="preserve"> по проблеме продвижения книги и чтения. </w:t>
      </w:r>
    </w:p>
    <w:p w:rsidR="00366B74" w:rsidRPr="00277C83" w:rsidRDefault="0008778E" w:rsidP="00366B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C83">
        <w:rPr>
          <w:rFonts w:ascii="Times New Roman" w:hAnsi="Times New Roman" w:cs="Times New Roman"/>
          <w:sz w:val="28"/>
          <w:szCs w:val="28"/>
        </w:rPr>
        <w:t>В Брянской областной научной универсальной библиотеке им. Ф.И. Тютчева, а также в муниципальных библиотеках Брянской области проведено несколько Форумов по данной проблеме.</w:t>
      </w:r>
      <w:r w:rsidR="00E06CEB" w:rsidRPr="00277C83">
        <w:rPr>
          <w:rFonts w:ascii="Times New Roman" w:hAnsi="Times New Roman" w:cs="Times New Roman"/>
          <w:sz w:val="28"/>
          <w:szCs w:val="28"/>
        </w:rPr>
        <w:t xml:space="preserve"> В обсуждении приняли участие специалисты учреждений культуры, преподаватели, студенты вузов и школ г. Брянска, представители СМИ, заинтересованные граждане.</w:t>
      </w:r>
      <w:r w:rsidR="00366B74" w:rsidRPr="00277C83">
        <w:rPr>
          <w:rFonts w:ascii="Times New Roman" w:hAnsi="Times New Roman" w:cs="Times New Roman"/>
          <w:sz w:val="28"/>
          <w:szCs w:val="28"/>
        </w:rPr>
        <w:t xml:space="preserve"> </w:t>
      </w:r>
      <w:r w:rsidR="00E06CEB" w:rsidRPr="00277C83">
        <w:rPr>
          <w:rFonts w:ascii="Times New Roman" w:hAnsi="Times New Roman" w:cs="Times New Roman"/>
          <w:sz w:val="28"/>
          <w:szCs w:val="28"/>
        </w:rPr>
        <w:t>В ходе дискуссий обсуждались причины проблемы, варианты ее решения</w:t>
      </w:r>
      <w:r w:rsidR="00E410E9" w:rsidRPr="00277C83">
        <w:rPr>
          <w:rFonts w:ascii="Times New Roman" w:hAnsi="Times New Roman" w:cs="Times New Roman"/>
          <w:sz w:val="28"/>
          <w:szCs w:val="28"/>
        </w:rPr>
        <w:t>: подход 1 «Читать – полезно: возрождение и поддержание высокого статуса книги и чтения», подход 2 «Читать – удобно: продвижение чтения в электронной среде», подход 3 «Читать – модно: развитие чтения как интеллектуального досуга»</w:t>
      </w:r>
      <w:r w:rsidR="00E06CEB" w:rsidRPr="00277C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6CEB" w:rsidRPr="00277C83" w:rsidRDefault="00366B74" w:rsidP="00366B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C83">
        <w:rPr>
          <w:rFonts w:ascii="Times New Roman" w:hAnsi="Times New Roman" w:cs="Times New Roman"/>
          <w:sz w:val="28"/>
          <w:szCs w:val="28"/>
        </w:rPr>
        <w:t xml:space="preserve">Анализируя </w:t>
      </w:r>
      <w:r w:rsidR="00E06CEB" w:rsidRPr="00277C83"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r w:rsidRPr="00277C83">
        <w:rPr>
          <w:rFonts w:ascii="Times New Roman" w:hAnsi="Times New Roman" w:cs="Times New Roman"/>
          <w:sz w:val="28"/>
          <w:szCs w:val="28"/>
        </w:rPr>
        <w:t xml:space="preserve">и причины </w:t>
      </w:r>
      <w:r w:rsidR="00E06CEB" w:rsidRPr="00277C83">
        <w:rPr>
          <w:rFonts w:ascii="Times New Roman" w:hAnsi="Times New Roman" w:cs="Times New Roman"/>
          <w:sz w:val="28"/>
          <w:szCs w:val="28"/>
        </w:rPr>
        <w:t>проблемы, участники отмечали:</w:t>
      </w:r>
    </w:p>
    <w:p w:rsidR="00E06CEB" w:rsidRPr="00277C83" w:rsidRDefault="00E06CEB" w:rsidP="00E06CEB">
      <w:pPr>
        <w:pStyle w:val="2"/>
        <w:spacing w:before="0" w:beforeAutospacing="0" w:after="0" w:afterAutospacing="0"/>
        <w:ind w:firstLine="567"/>
        <w:jc w:val="both"/>
        <w:rPr>
          <w:b w:val="0"/>
          <w:i/>
          <w:sz w:val="28"/>
          <w:szCs w:val="28"/>
        </w:rPr>
      </w:pPr>
      <w:r w:rsidRPr="00277C83">
        <w:rPr>
          <w:b w:val="0"/>
          <w:i/>
          <w:sz w:val="28"/>
          <w:szCs w:val="28"/>
        </w:rPr>
        <w:t xml:space="preserve">- </w:t>
      </w:r>
      <w:r w:rsidR="00366B74" w:rsidRPr="00277C83">
        <w:rPr>
          <w:b w:val="0"/>
          <w:i/>
          <w:sz w:val="28"/>
          <w:szCs w:val="28"/>
        </w:rPr>
        <w:t>«</w:t>
      </w:r>
      <w:r w:rsidRPr="00277C83">
        <w:rPr>
          <w:b w:val="0"/>
          <w:i/>
          <w:sz w:val="28"/>
          <w:szCs w:val="28"/>
        </w:rPr>
        <w:t>В советские годы наша страна была если не самой читающей, то одной из самых читающих стран мира</w:t>
      </w:r>
      <w:r w:rsidR="00366B74" w:rsidRPr="00277C83">
        <w:rPr>
          <w:b w:val="0"/>
          <w:i/>
          <w:sz w:val="28"/>
          <w:szCs w:val="28"/>
        </w:rPr>
        <w:t>»</w:t>
      </w:r>
      <w:r w:rsidRPr="00277C83">
        <w:rPr>
          <w:b w:val="0"/>
          <w:i/>
          <w:sz w:val="28"/>
          <w:szCs w:val="28"/>
        </w:rPr>
        <w:t>.</w:t>
      </w:r>
    </w:p>
    <w:p w:rsidR="00E06CEB" w:rsidRPr="00277C83" w:rsidRDefault="00E06CEB" w:rsidP="00E06CEB">
      <w:pPr>
        <w:pStyle w:val="2"/>
        <w:spacing w:before="0" w:beforeAutospacing="0" w:after="0" w:afterAutospacing="0"/>
        <w:ind w:firstLine="567"/>
        <w:jc w:val="both"/>
        <w:rPr>
          <w:b w:val="0"/>
          <w:i/>
          <w:sz w:val="28"/>
          <w:szCs w:val="28"/>
        </w:rPr>
      </w:pPr>
      <w:r w:rsidRPr="00277C83">
        <w:rPr>
          <w:b w:val="0"/>
          <w:i/>
          <w:sz w:val="28"/>
          <w:szCs w:val="28"/>
        </w:rPr>
        <w:t>-</w:t>
      </w:r>
      <w:r w:rsidR="00366B74" w:rsidRPr="00277C83">
        <w:rPr>
          <w:b w:val="0"/>
          <w:i/>
          <w:sz w:val="28"/>
          <w:szCs w:val="28"/>
        </w:rPr>
        <w:t xml:space="preserve"> «</w:t>
      </w:r>
      <w:r w:rsidRPr="00277C83">
        <w:rPr>
          <w:b w:val="0"/>
          <w:i/>
          <w:sz w:val="28"/>
          <w:szCs w:val="28"/>
        </w:rPr>
        <w:t>В современном российском обществе значительно утрачен интерес к чтению</w:t>
      </w:r>
      <w:r w:rsidR="00366B74" w:rsidRPr="00277C83">
        <w:rPr>
          <w:b w:val="0"/>
          <w:i/>
          <w:sz w:val="28"/>
          <w:szCs w:val="28"/>
        </w:rPr>
        <w:t>»</w:t>
      </w:r>
      <w:r w:rsidRPr="00277C83">
        <w:rPr>
          <w:b w:val="0"/>
          <w:i/>
          <w:sz w:val="28"/>
          <w:szCs w:val="28"/>
        </w:rPr>
        <w:t xml:space="preserve">. </w:t>
      </w:r>
    </w:p>
    <w:p w:rsidR="00E06CEB" w:rsidRPr="00277C83" w:rsidRDefault="00E06CEB" w:rsidP="00E06CEB">
      <w:pPr>
        <w:pStyle w:val="2"/>
        <w:spacing w:before="0" w:beforeAutospacing="0" w:after="0" w:afterAutospacing="0"/>
        <w:ind w:firstLine="567"/>
        <w:jc w:val="both"/>
        <w:rPr>
          <w:b w:val="0"/>
          <w:i/>
          <w:sz w:val="28"/>
          <w:szCs w:val="28"/>
        </w:rPr>
      </w:pPr>
      <w:r w:rsidRPr="00277C83">
        <w:rPr>
          <w:b w:val="0"/>
          <w:i/>
          <w:sz w:val="28"/>
          <w:szCs w:val="28"/>
        </w:rPr>
        <w:t xml:space="preserve">- </w:t>
      </w:r>
      <w:r w:rsidR="00366B74" w:rsidRPr="00277C83">
        <w:rPr>
          <w:b w:val="0"/>
          <w:i/>
          <w:sz w:val="28"/>
          <w:szCs w:val="28"/>
        </w:rPr>
        <w:t>«</w:t>
      </w:r>
      <w:r w:rsidRPr="00277C83">
        <w:rPr>
          <w:b w:val="0"/>
          <w:i/>
          <w:sz w:val="28"/>
          <w:szCs w:val="28"/>
        </w:rPr>
        <w:t>И</w:t>
      </w:r>
      <w:r w:rsidRPr="00277C83">
        <w:rPr>
          <w:rStyle w:val="a4"/>
          <w:i/>
          <w:sz w:val="28"/>
          <w:szCs w:val="28"/>
        </w:rPr>
        <w:t>нтерес к книге и чтению у населения падает из года в год</w:t>
      </w:r>
      <w:r w:rsidR="00366B74" w:rsidRPr="00277C83">
        <w:rPr>
          <w:rStyle w:val="a4"/>
          <w:i/>
          <w:sz w:val="28"/>
          <w:szCs w:val="28"/>
        </w:rPr>
        <w:t>»</w:t>
      </w:r>
      <w:r w:rsidRPr="00277C83">
        <w:rPr>
          <w:b w:val="0"/>
          <w:i/>
          <w:sz w:val="28"/>
          <w:szCs w:val="28"/>
        </w:rPr>
        <w:t>.</w:t>
      </w:r>
    </w:p>
    <w:p w:rsidR="00E06CEB" w:rsidRPr="00277C83" w:rsidRDefault="00E06CEB" w:rsidP="00E06CEB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277C8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366B74" w:rsidRPr="00277C83">
        <w:rPr>
          <w:rFonts w:ascii="Times New Roman" w:hAnsi="Times New Roman" w:cs="Times New Roman"/>
          <w:i/>
          <w:sz w:val="28"/>
          <w:szCs w:val="28"/>
        </w:rPr>
        <w:t>«</w:t>
      </w:r>
      <w:r w:rsidRPr="00277C83">
        <w:rPr>
          <w:rFonts w:ascii="Times New Roman" w:hAnsi="Times New Roman" w:cs="Times New Roman"/>
          <w:i/>
          <w:sz w:val="28"/>
          <w:szCs w:val="28"/>
        </w:rPr>
        <w:t>Читать не модно</w:t>
      </w:r>
      <w:r w:rsidR="00366B74" w:rsidRPr="00277C83">
        <w:rPr>
          <w:rFonts w:ascii="Times New Roman" w:hAnsi="Times New Roman" w:cs="Times New Roman"/>
          <w:i/>
          <w:sz w:val="28"/>
          <w:szCs w:val="28"/>
        </w:rPr>
        <w:t>»</w:t>
      </w:r>
      <w:r w:rsidRPr="00277C83">
        <w:rPr>
          <w:rFonts w:ascii="Times New Roman" w:hAnsi="Times New Roman" w:cs="Times New Roman"/>
          <w:i/>
          <w:sz w:val="28"/>
          <w:szCs w:val="28"/>
        </w:rPr>
        <w:t>.</w:t>
      </w:r>
    </w:p>
    <w:p w:rsidR="00E06CEB" w:rsidRPr="00277C83" w:rsidRDefault="00E06CEB" w:rsidP="00E06CEB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277C8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366B74" w:rsidRPr="00277C83">
        <w:rPr>
          <w:rFonts w:ascii="Times New Roman" w:hAnsi="Times New Roman" w:cs="Times New Roman"/>
          <w:i/>
          <w:sz w:val="28"/>
          <w:szCs w:val="28"/>
        </w:rPr>
        <w:t>«</w:t>
      </w:r>
      <w:r w:rsidRPr="00277C83">
        <w:rPr>
          <w:rFonts w:ascii="Times New Roman" w:hAnsi="Times New Roman" w:cs="Times New Roman"/>
          <w:i/>
          <w:sz w:val="28"/>
          <w:szCs w:val="28"/>
        </w:rPr>
        <w:t>Сейчас другой досуг популярен: Интернет, социальные сети</w:t>
      </w:r>
      <w:r w:rsidR="00366B74" w:rsidRPr="00277C83">
        <w:rPr>
          <w:rFonts w:ascii="Times New Roman" w:hAnsi="Times New Roman" w:cs="Times New Roman"/>
          <w:i/>
          <w:sz w:val="28"/>
          <w:szCs w:val="28"/>
        </w:rPr>
        <w:t>»</w:t>
      </w:r>
      <w:r w:rsidRPr="00277C83">
        <w:rPr>
          <w:rFonts w:ascii="Times New Roman" w:hAnsi="Times New Roman" w:cs="Times New Roman"/>
          <w:i/>
          <w:sz w:val="28"/>
          <w:szCs w:val="28"/>
        </w:rPr>
        <w:t>.</w:t>
      </w:r>
    </w:p>
    <w:p w:rsidR="00E06CEB" w:rsidRPr="00277C83" w:rsidRDefault="00E06CEB" w:rsidP="00E06CEB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277C8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366B74" w:rsidRPr="00277C83">
        <w:rPr>
          <w:rFonts w:ascii="Times New Roman" w:hAnsi="Times New Roman" w:cs="Times New Roman"/>
          <w:i/>
          <w:sz w:val="28"/>
          <w:szCs w:val="28"/>
        </w:rPr>
        <w:t>«</w:t>
      </w:r>
      <w:r w:rsidRPr="00277C83">
        <w:rPr>
          <w:rFonts w:ascii="Times New Roman" w:hAnsi="Times New Roman" w:cs="Times New Roman"/>
          <w:i/>
          <w:sz w:val="28"/>
          <w:szCs w:val="28"/>
        </w:rPr>
        <w:t>Времени на чтение не хватает</w:t>
      </w:r>
      <w:r w:rsidR="00366B74" w:rsidRPr="00277C83">
        <w:rPr>
          <w:rFonts w:ascii="Times New Roman" w:hAnsi="Times New Roman" w:cs="Times New Roman"/>
          <w:i/>
          <w:sz w:val="28"/>
          <w:szCs w:val="28"/>
        </w:rPr>
        <w:t>»</w:t>
      </w:r>
      <w:r w:rsidRPr="00277C83">
        <w:rPr>
          <w:rFonts w:ascii="Times New Roman" w:hAnsi="Times New Roman" w:cs="Times New Roman"/>
          <w:i/>
          <w:sz w:val="28"/>
          <w:szCs w:val="28"/>
        </w:rPr>
        <w:t>.</w:t>
      </w:r>
    </w:p>
    <w:p w:rsidR="00E06CEB" w:rsidRPr="00277C83" w:rsidRDefault="00E06CEB" w:rsidP="00E06CEB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277C8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366B74" w:rsidRPr="00277C83">
        <w:rPr>
          <w:rFonts w:ascii="Times New Roman" w:hAnsi="Times New Roman" w:cs="Times New Roman"/>
          <w:i/>
          <w:sz w:val="28"/>
          <w:szCs w:val="28"/>
        </w:rPr>
        <w:t>«</w:t>
      </w:r>
      <w:r w:rsidRPr="00277C83">
        <w:rPr>
          <w:rFonts w:ascii="Times New Roman" w:hAnsi="Times New Roman" w:cs="Times New Roman"/>
          <w:i/>
          <w:sz w:val="28"/>
          <w:szCs w:val="28"/>
        </w:rPr>
        <w:t>Замена чтению для молодых - телефон, планшет</w:t>
      </w:r>
      <w:r w:rsidR="00366B74" w:rsidRPr="00277C83">
        <w:rPr>
          <w:rFonts w:ascii="Times New Roman" w:hAnsi="Times New Roman" w:cs="Times New Roman"/>
          <w:i/>
          <w:sz w:val="28"/>
          <w:szCs w:val="28"/>
        </w:rPr>
        <w:t>»</w:t>
      </w:r>
      <w:r w:rsidRPr="00277C83">
        <w:rPr>
          <w:rFonts w:ascii="Times New Roman" w:hAnsi="Times New Roman" w:cs="Times New Roman"/>
          <w:i/>
          <w:sz w:val="28"/>
          <w:szCs w:val="28"/>
        </w:rPr>
        <w:t>.</w:t>
      </w:r>
    </w:p>
    <w:p w:rsidR="005975FD" w:rsidRPr="00277C83" w:rsidRDefault="005975FD" w:rsidP="00E06CEB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277C83">
        <w:rPr>
          <w:rFonts w:ascii="Times New Roman" w:hAnsi="Times New Roman" w:cs="Times New Roman"/>
          <w:i/>
          <w:sz w:val="28"/>
          <w:szCs w:val="28"/>
        </w:rPr>
        <w:t>- «</w:t>
      </w:r>
      <w:r w:rsidRPr="00277C8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Традиции семейного чтения утрачиваются».</w:t>
      </w:r>
    </w:p>
    <w:p w:rsidR="00E06CEB" w:rsidRPr="00277C83" w:rsidRDefault="00E06CEB" w:rsidP="00E06CEB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277C8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366B74" w:rsidRPr="00277C83">
        <w:rPr>
          <w:rFonts w:ascii="Times New Roman" w:hAnsi="Times New Roman" w:cs="Times New Roman"/>
          <w:i/>
          <w:sz w:val="28"/>
          <w:szCs w:val="28"/>
        </w:rPr>
        <w:t>«</w:t>
      </w:r>
      <w:r w:rsidRPr="00277C83">
        <w:rPr>
          <w:rFonts w:ascii="Times New Roman" w:hAnsi="Times New Roman" w:cs="Times New Roman"/>
          <w:i/>
          <w:sz w:val="28"/>
          <w:szCs w:val="28"/>
        </w:rPr>
        <w:t>Не стыдно быть неначитанным и неграмотным</w:t>
      </w:r>
      <w:r w:rsidR="00366B74" w:rsidRPr="00277C83">
        <w:rPr>
          <w:rFonts w:ascii="Times New Roman" w:hAnsi="Times New Roman" w:cs="Times New Roman"/>
          <w:i/>
          <w:sz w:val="28"/>
          <w:szCs w:val="28"/>
        </w:rPr>
        <w:t>»</w:t>
      </w:r>
      <w:r w:rsidRPr="00277C83">
        <w:rPr>
          <w:rFonts w:ascii="Times New Roman" w:hAnsi="Times New Roman" w:cs="Times New Roman"/>
          <w:i/>
          <w:sz w:val="28"/>
          <w:szCs w:val="28"/>
        </w:rPr>
        <w:t>.</w:t>
      </w:r>
    </w:p>
    <w:p w:rsidR="00AB6C53" w:rsidRPr="00277C83" w:rsidRDefault="00AB6C53" w:rsidP="00E06CEB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277C83">
        <w:rPr>
          <w:rFonts w:ascii="Times New Roman" w:hAnsi="Times New Roman" w:cs="Times New Roman"/>
          <w:i/>
          <w:sz w:val="28"/>
          <w:szCs w:val="28"/>
        </w:rPr>
        <w:t>- «Мы привыкаем к поверхностному чтению в Интернет»</w:t>
      </w:r>
      <w:r w:rsidR="003760EE" w:rsidRPr="00277C83">
        <w:rPr>
          <w:rFonts w:ascii="Times New Roman" w:hAnsi="Times New Roman" w:cs="Times New Roman"/>
          <w:i/>
          <w:sz w:val="28"/>
          <w:szCs w:val="28"/>
        </w:rPr>
        <w:t>.</w:t>
      </w:r>
    </w:p>
    <w:p w:rsidR="003760EE" w:rsidRPr="00277C83" w:rsidRDefault="003760EE" w:rsidP="003760EE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77C8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- «Увеличивается чисто развлекательная составляющая чтения и желание людей (особенно молодого поколения) минимизировать затраты интеллектуальных усилий при чтении».</w:t>
      </w:r>
    </w:p>
    <w:p w:rsidR="00EF73F7" w:rsidRPr="00277C83" w:rsidRDefault="00EF73F7" w:rsidP="00E06CEB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277C83">
        <w:rPr>
          <w:rFonts w:ascii="Times New Roman" w:hAnsi="Times New Roman" w:cs="Times New Roman"/>
          <w:i/>
          <w:sz w:val="28"/>
          <w:szCs w:val="28"/>
        </w:rPr>
        <w:t>- «П</w:t>
      </w:r>
      <w:r w:rsidRPr="00277C8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роблеме в наши дни не уделяется должного внимания ни в СМИ, ни на уровне правительства РФ».</w:t>
      </w:r>
    </w:p>
    <w:p w:rsidR="00E06CEB" w:rsidRPr="00277C83" w:rsidRDefault="00E06CEB" w:rsidP="00E06CEB">
      <w:pPr>
        <w:pStyle w:val="2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277C83">
        <w:rPr>
          <w:b w:val="0"/>
          <w:sz w:val="28"/>
          <w:szCs w:val="28"/>
        </w:rPr>
        <w:t xml:space="preserve">Многие участники утверждали, что для возрождения и поддержания высокого статуса книги и чтения в обществе необходимо, чтобы эта проблема стала заботой общества и государства, национальным приоритетом. </w:t>
      </w:r>
      <w:proofErr w:type="gramStart"/>
      <w:r w:rsidRPr="00277C83">
        <w:rPr>
          <w:b w:val="0"/>
          <w:sz w:val="28"/>
          <w:szCs w:val="28"/>
        </w:rPr>
        <w:t>Были одобрены  такие меры, как создание в России государственной программы поддержки чтения, продвижения чтения в «</w:t>
      </w:r>
      <w:proofErr w:type="spellStart"/>
      <w:r w:rsidRPr="00277C83">
        <w:rPr>
          <w:b w:val="0"/>
          <w:sz w:val="28"/>
          <w:szCs w:val="28"/>
        </w:rPr>
        <w:t>нечитающие</w:t>
      </w:r>
      <w:proofErr w:type="spellEnd"/>
      <w:r w:rsidRPr="00277C83">
        <w:rPr>
          <w:b w:val="0"/>
          <w:sz w:val="28"/>
          <w:szCs w:val="28"/>
        </w:rPr>
        <w:t>» или «</w:t>
      </w:r>
      <w:proofErr w:type="spellStart"/>
      <w:r w:rsidRPr="00277C83">
        <w:rPr>
          <w:b w:val="0"/>
          <w:sz w:val="28"/>
          <w:szCs w:val="28"/>
        </w:rPr>
        <w:t>слабочитающие</w:t>
      </w:r>
      <w:proofErr w:type="spellEnd"/>
      <w:r w:rsidRPr="00277C83">
        <w:rPr>
          <w:b w:val="0"/>
          <w:sz w:val="28"/>
          <w:szCs w:val="28"/>
        </w:rPr>
        <w:t xml:space="preserve">» слои населения, </w:t>
      </w:r>
      <w:r w:rsidRPr="00277C83">
        <w:rPr>
          <w:b w:val="0"/>
          <w:iCs/>
          <w:sz w:val="28"/>
          <w:szCs w:val="28"/>
        </w:rPr>
        <w:t>проведение широкомасштабных проектов продвижения книги и чтения на общенациональном уровне;</w:t>
      </w:r>
      <w:r w:rsidR="009626B6" w:rsidRPr="00277C83">
        <w:rPr>
          <w:b w:val="0"/>
          <w:iCs/>
          <w:sz w:val="28"/>
          <w:szCs w:val="28"/>
        </w:rPr>
        <w:t xml:space="preserve"> </w:t>
      </w:r>
      <w:r w:rsidRPr="00277C83">
        <w:rPr>
          <w:b w:val="0"/>
          <w:sz w:val="28"/>
          <w:szCs w:val="28"/>
        </w:rPr>
        <w:t>стимулирование интереса к классическим литературным произведениям и литературным новинкам благодаря радио- и телепостановкам лучших отечественных и зарубежных произведений художественной литературы, встречам с известными режиссерами, писателями, актерами;</w:t>
      </w:r>
      <w:proofErr w:type="gramEnd"/>
      <w:r w:rsidRPr="00277C83">
        <w:rPr>
          <w:b w:val="0"/>
          <w:sz w:val="28"/>
          <w:szCs w:val="28"/>
        </w:rPr>
        <w:t xml:space="preserve"> продвижение традиций семейного чтения через СМИ, учреждения культуры и образования и др. </w:t>
      </w:r>
    </w:p>
    <w:p w:rsidR="005975FD" w:rsidRPr="00277C83" w:rsidRDefault="005975FD" w:rsidP="005975FD">
      <w:pPr>
        <w:pStyle w:val="2"/>
        <w:spacing w:before="0" w:beforeAutospacing="0" w:after="0" w:afterAutospacing="0"/>
        <w:ind w:firstLine="567"/>
        <w:jc w:val="both"/>
        <w:rPr>
          <w:b w:val="0"/>
          <w:i/>
          <w:sz w:val="28"/>
          <w:szCs w:val="28"/>
        </w:rPr>
      </w:pPr>
      <w:r w:rsidRPr="00277C83">
        <w:rPr>
          <w:b w:val="0"/>
          <w:i/>
          <w:sz w:val="28"/>
          <w:szCs w:val="28"/>
        </w:rPr>
        <w:t>-«Я люблю читать книги в старом варианте, чтобы они пахли, чтобы листы можно было переворачивать».</w:t>
      </w:r>
    </w:p>
    <w:p w:rsidR="005975FD" w:rsidRPr="00277C83" w:rsidRDefault="005975FD" w:rsidP="005975F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7C83">
        <w:rPr>
          <w:rFonts w:ascii="Times New Roman" w:hAnsi="Times New Roman" w:cs="Times New Roman"/>
          <w:i/>
          <w:sz w:val="28"/>
          <w:szCs w:val="28"/>
        </w:rPr>
        <w:t>- «Чтение способствует улучшению памяти, развитию аналитические способности, внимательности».</w:t>
      </w:r>
    </w:p>
    <w:p w:rsidR="005975FD" w:rsidRPr="00277C83" w:rsidRDefault="005975FD" w:rsidP="005975FD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277C83">
        <w:rPr>
          <w:rFonts w:ascii="Times New Roman" w:hAnsi="Times New Roman" w:cs="Times New Roman"/>
          <w:i/>
          <w:sz w:val="28"/>
          <w:szCs w:val="28"/>
        </w:rPr>
        <w:t>- «Чтение дает знание, широкий взгляд на мир».</w:t>
      </w:r>
    </w:p>
    <w:p w:rsidR="005975FD" w:rsidRPr="00277C83" w:rsidRDefault="00233FC6" w:rsidP="00233FC6">
      <w:pPr>
        <w:spacing w:after="0" w:line="240" w:lineRule="auto"/>
        <w:ind w:firstLine="567"/>
        <w:rPr>
          <w:b/>
          <w:sz w:val="28"/>
          <w:szCs w:val="28"/>
        </w:rPr>
      </w:pPr>
      <w:r w:rsidRPr="00277C83">
        <w:rPr>
          <w:rFonts w:ascii="Times New Roman" w:hAnsi="Times New Roman" w:cs="Times New Roman"/>
          <w:i/>
          <w:sz w:val="28"/>
          <w:szCs w:val="28"/>
        </w:rPr>
        <w:t xml:space="preserve">- «Если родители не читают, то и </w:t>
      </w:r>
      <w:proofErr w:type="gramStart"/>
      <w:r w:rsidRPr="00277C83">
        <w:rPr>
          <w:rFonts w:ascii="Times New Roman" w:hAnsi="Times New Roman" w:cs="Times New Roman"/>
          <w:i/>
          <w:sz w:val="28"/>
          <w:szCs w:val="28"/>
        </w:rPr>
        <w:t>ребенок</w:t>
      </w:r>
      <w:proofErr w:type="gramEnd"/>
      <w:r w:rsidRPr="00277C83">
        <w:rPr>
          <w:rFonts w:ascii="Times New Roman" w:hAnsi="Times New Roman" w:cs="Times New Roman"/>
          <w:i/>
          <w:sz w:val="28"/>
          <w:szCs w:val="28"/>
        </w:rPr>
        <w:t xml:space="preserve"> скорее всего не будет читающим».</w:t>
      </w:r>
    </w:p>
    <w:p w:rsidR="00E06CEB" w:rsidRPr="00277C83" w:rsidRDefault="00E06CEB" w:rsidP="00E06C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C83">
        <w:rPr>
          <w:rFonts w:ascii="Times New Roman" w:hAnsi="Times New Roman" w:cs="Times New Roman"/>
          <w:sz w:val="28"/>
          <w:szCs w:val="28"/>
        </w:rPr>
        <w:t xml:space="preserve">Некоторые участники </w:t>
      </w:r>
      <w:r w:rsidR="005975FD" w:rsidRPr="00277C83">
        <w:rPr>
          <w:rFonts w:ascii="Times New Roman" w:hAnsi="Times New Roman" w:cs="Times New Roman"/>
          <w:sz w:val="28"/>
          <w:szCs w:val="28"/>
        </w:rPr>
        <w:t xml:space="preserve">Гражданских Форумов </w:t>
      </w:r>
      <w:r w:rsidRPr="00277C83">
        <w:rPr>
          <w:rFonts w:ascii="Times New Roman" w:hAnsi="Times New Roman" w:cs="Times New Roman"/>
          <w:sz w:val="28"/>
          <w:szCs w:val="28"/>
        </w:rPr>
        <w:t xml:space="preserve">поддерживали продвижение чтения в электронной среде: </w:t>
      </w:r>
    </w:p>
    <w:p w:rsidR="00E06CEB" w:rsidRPr="00277C83" w:rsidRDefault="00E06CEB" w:rsidP="00E06CEB">
      <w:pPr>
        <w:pStyle w:val="2"/>
        <w:spacing w:before="0" w:beforeAutospacing="0" w:after="0" w:afterAutospacing="0"/>
        <w:ind w:firstLine="567"/>
        <w:jc w:val="both"/>
        <w:rPr>
          <w:b w:val="0"/>
          <w:i/>
          <w:sz w:val="28"/>
          <w:szCs w:val="28"/>
        </w:rPr>
      </w:pPr>
      <w:r w:rsidRPr="00277C83">
        <w:rPr>
          <w:i/>
          <w:sz w:val="28"/>
          <w:szCs w:val="28"/>
        </w:rPr>
        <w:t xml:space="preserve">- </w:t>
      </w:r>
      <w:r w:rsidR="009626B6" w:rsidRPr="00277C83">
        <w:rPr>
          <w:i/>
          <w:sz w:val="28"/>
          <w:szCs w:val="28"/>
        </w:rPr>
        <w:t>«</w:t>
      </w:r>
      <w:r w:rsidRPr="00277C83">
        <w:rPr>
          <w:b w:val="0"/>
          <w:i/>
          <w:sz w:val="28"/>
          <w:szCs w:val="28"/>
        </w:rPr>
        <w:t>Сегодня мы уже не можем себе представить жизнь без компьютеров и Интернета. Все больше читателей переходят от традиционной бумажной книги к ее электронному аналогу</w:t>
      </w:r>
      <w:r w:rsidR="009626B6" w:rsidRPr="00277C83">
        <w:rPr>
          <w:b w:val="0"/>
          <w:i/>
          <w:sz w:val="28"/>
          <w:szCs w:val="28"/>
        </w:rPr>
        <w:t>»</w:t>
      </w:r>
      <w:r w:rsidRPr="00277C83">
        <w:rPr>
          <w:b w:val="0"/>
          <w:i/>
          <w:sz w:val="28"/>
          <w:szCs w:val="28"/>
        </w:rPr>
        <w:t>.</w:t>
      </w:r>
    </w:p>
    <w:p w:rsidR="00E06CEB" w:rsidRPr="00277C83" w:rsidRDefault="00E06CEB" w:rsidP="00E06CEB">
      <w:pPr>
        <w:pStyle w:val="2"/>
        <w:spacing w:before="0" w:beforeAutospacing="0" w:after="0" w:afterAutospacing="0"/>
        <w:ind w:firstLine="567"/>
        <w:jc w:val="both"/>
        <w:rPr>
          <w:b w:val="0"/>
          <w:i/>
          <w:sz w:val="28"/>
          <w:szCs w:val="28"/>
        </w:rPr>
      </w:pPr>
      <w:r w:rsidRPr="00277C83">
        <w:rPr>
          <w:b w:val="0"/>
          <w:i/>
          <w:sz w:val="28"/>
          <w:szCs w:val="28"/>
        </w:rPr>
        <w:t xml:space="preserve">- </w:t>
      </w:r>
      <w:r w:rsidR="009626B6" w:rsidRPr="00277C83">
        <w:rPr>
          <w:b w:val="0"/>
          <w:i/>
          <w:sz w:val="28"/>
          <w:szCs w:val="28"/>
        </w:rPr>
        <w:t>«</w:t>
      </w:r>
      <w:r w:rsidRPr="00277C83">
        <w:rPr>
          <w:b w:val="0"/>
          <w:i/>
          <w:sz w:val="28"/>
          <w:szCs w:val="28"/>
        </w:rPr>
        <w:t xml:space="preserve">Люди, которые любят читать, читают на мобильных телефонах, планшетах и </w:t>
      </w:r>
      <w:proofErr w:type="spellStart"/>
      <w:r w:rsidRPr="00277C83">
        <w:rPr>
          <w:b w:val="0"/>
          <w:i/>
          <w:sz w:val="28"/>
          <w:szCs w:val="28"/>
        </w:rPr>
        <w:t>ридерах</w:t>
      </w:r>
      <w:proofErr w:type="spellEnd"/>
      <w:r w:rsidR="009626B6" w:rsidRPr="00277C83">
        <w:rPr>
          <w:b w:val="0"/>
          <w:i/>
          <w:sz w:val="28"/>
          <w:szCs w:val="28"/>
        </w:rPr>
        <w:t>»</w:t>
      </w:r>
      <w:r w:rsidRPr="00277C83">
        <w:rPr>
          <w:b w:val="0"/>
          <w:i/>
          <w:sz w:val="28"/>
          <w:szCs w:val="28"/>
        </w:rPr>
        <w:t>.</w:t>
      </w:r>
    </w:p>
    <w:p w:rsidR="00E06CEB" w:rsidRPr="00277C83" w:rsidRDefault="00E06CEB" w:rsidP="00E06CEB">
      <w:pPr>
        <w:pStyle w:val="2"/>
        <w:spacing w:before="0" w:beforeAutospacing="0" w:after="0" w:afterAutospacing="0"/>
        <w:ind w:firstLine="567"/>
        <w:jc w:val="both"/>
        <w:rPr>
          <w:b w:val="0"/>
          <w:i/>
          <w:sz w:val="28"/>
          <w:szCs w:val="28"/>
        </w:rPr>
      </w:pPr>
      <w:r w:rsidRPr="00277C83">
        <w:rPr>
          <w:b w:val="0"/>
          <w:i/>
          <w:sz w:val="28"/>
          <w:szCs w:val="28"/>
        </w:rPr>
        <w:t xml:space="preserve">- </w:t>
      </w:r>
      <w:r w:rsidR="009626B6" w:rsidRPr="00277C83">
        <w:rPr>
          <w:b w:val="0"/>
          <w:i/>
          <w:sz w:val="28"/>
          <w:szCs w:val="28"/>
        </w:rPr>
        <w:t>«</w:t>
      </w:r>
      <w:r w:rsidRPr="00277C83">
        <w:rPr>
          <w:b w:val="0"/>
          <w:i/>
          <w:sz w:val="28"/>
          <w:szCs w:val="28"/>
        </w:rPr>
        <w:t>Необходимо развивать инновационные модели продвижения книги и чтения для не</w:t>
      </w:r>
      <w:r w:rsidR="00233FC6" w:rsidRPr="00277C83">
        <w:rPr>
          <w:b w:val="0"/>
          <w:i/>
          <w:sz w:val="28"/>
          <w:szCs w:val="28"/>
        </w:rPr>
        <w:t xml:space="preserve"> </w:t>
      </w:r>
      <w:r w:rsidRPr="00277C83">
        <w:rPr>
          <w:b w:val="0"/>
          <w:i/>
          <w:sz w:val="28"/>
          <w:szCs w:val="28"/>
        </w:rPr>
        <w:t>читающей аудитории, связанные, прежде всего, с современными информационными технологиями</w:t>
      </w:r>
      <w:r w:rsidR="009626B6" w:rsidRPr="00277C83">
        <w:rPr>
          <w:b w:val="0"/>
          <w:i/>
          <w:sz w:val="28"/>
          <w:szCs w:val="28"/>
        </w:rPr>
        <w:t>»</w:t>
      </w:r>
      <w:r w:rsidRPr="00277C83">
        <w:rPr>
          <w:b w:val="0"/>
          <w:i/>
          <w:sz w:val="28"/>
          <w:szCs w:val="28"/>
        </w:rPr>
        <w:t>.</w:t>
      </w:r>
    </w:p>
    <w:p w:rsidR="00E06CEB" w:rsidRPr="00277C83" w:rsidRDefault="00E06CEB" w:rsidP="00E06CE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7C83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9626B6" w:rsidRPr="00277C83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277C83">
        <w:rPr>
          <w:rFonts w:ascii="Times New Roman" w:hAnsi="Times New Roman" w:cs="Times New Roman"/>
          <w:i/>
          <w:sz w:val="28"/>
          <w:szCs w:val="28"/>
        </w:rPr>
        <w:t>В одном планшете – целая библиотека. Очень удобно для души и работы, учебы</w:t>
      </w:r>
      <w:r w:rsidR="009626B6" w:rsidRPr="00277C83">
        <w:rPr>
          <w:rFonts w:ascii="Times New Roman" w:hAnsi="Times New Roman" w:cs="Times New Roman"/>
          <w:i/>
          <w:sz w:val="28"/>
          <w:szCs w:val="28"/>
        </w:rPr>
        <w:t>»</w:t>
      </w:r>
      <w:r w:rsidRPr="00277C83">
        <w:rPr>
          <w:rFonts w:ascii="Times New Roman" w:hAnsi="Times New Roman" w:cs="Times New Roman"/>
          <w:i/>
          <w:sz w:val="28"/>
          <w:szCs w:val="28"/>
        </w:rPr>
        <w:t>.</w:t>
      </w:r>
    </w:p>
    <w:p w:rsidR="000C40EF" w:rsidRPr="00277C83" w:rsidRDefault="000C40EF" w:rsidP="000C40EF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277C83">
        <w:rPr>
          <w:rFonts w:ascii="Times New Roman" w:hAnsi="Times New Roman" w:cs="Times New Roman"/>
          <w:i/>
          <w:sz w:val="28"/>
          <w:szCs w:val="28"/>
        </w:rPr>
        <w:t xml:space="preserve">- Надо рекламировать  писателей и книг для родителей по ТВ и </w:t>
      </w:r>
      <w:r w:rsidR="00233FC6" w:rsidRPr="00277C83">
        <w:rPr>
          <w:rFonts w:ascii="Times New Roman" w:hAnsi="Times New Roman" w:cs="Times New Roman"/>
          <w:i/>
          <w:sz w:val="28"/>
          <w:szCs w:val="28"/>
        </w:rPr>
        <w:t>И</w:t>
      </w:r>
      <w:r w:rsidRPr="00277C83">
        <w:rPr>
          <w:rFonts w:ascii="Times New Roman" w:hAnsi="Times New Roman" w:cs="Times New Roman"/>
          <w:i/>
          <w:sz w:val="28"/>
          <w:szCs w:val="28"/>
        </w:rPr>
        <w:t>нтернету».</w:t>
      </w:r>
    </w:p>
    <w:p w:rsidR="00E06CEB" w:rsidRPr="00277C83" w:rsidRDefault="00E06CEB" w:rsidP="00E06CEB">
      <w:pPr>
        <w:pStyle w:val="2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proofErr w:type="gramStart"/>
      <w:r w:rsidRPr="00277C83">
        <w:rPr>
          <w:b w:val="0"/>
          <w:sz w:val="28"/>
          <w:szCs w:val="28"/>
        </w:rPr>
        <w:t>В ходе данного подхода поддержки чтения обсуждалось формирование национальной электронной библиотеки;</w:t>
      </w:r>
      <w:r w:rsidR="009626B6" w:rsidRPr="00277C83">
        <w:rPr>
          <w:b w:val="0"/>
          <w:sz w:val="28"/>
          <w:szCs w:val="28"/>
        </w:rPr>
        <w:t xml:space="preserve"> </w:t>
      </w:r>
      <w:r w:rsidRPr="00277C83">
        <w:rPr>
          <w:b w:val="0"/>
          <w:sz w:val="28"/>
          <w:szCs w:val="28"/>
        </w:rPr>
        <w:t>внедрение в общедоступные библиотеки новых технологий доступа к фондам, развитие их потенциала как  центров свободного доступа к электронным ресурсам;</w:t>
      </w:r>
      <w:r w:rsidR="00226302" w:rsidRPr="00277C83">
        <w:rPr>
          <w:b w:val="0"/>
          <w:sz w:val="28"/>
          <w:szCs w:val="28"/>
        </w:rPr>
        <w:t xml:space="preserve"> </w:t>
      </w:r>
      <w:r w:rsidRPr="00277C83">
        <w:rPr>
          <w:b w:val="0"/>
          <w:sz w:val="28"/>
          <w:szCs w:val="28"/>
        </w:rPr>
        <w:t xml:space="preserve">разработка специальных программных приложений, позволяющих пользователям </w:t>
      </w:r>
      <w:r w:rsidRPr="00277C83">
        <w:rPr>
          <w:b w:val="0"/>
          <w:sz w:val="28"/>
          <w:szCs w:val="28"/>
        </w:rPr>
        <w:lastRenderedPageBreak/>
        <w:t>осуществлять работу с электронными каталогами библиотек, используя планшетные компьютеры или смартфоны;</w:t>
      </w:r>
      <w:r w:rsidR="00226302" w:rsidRPr="00277C83">
        <w:rPr>
          <w:b w:val="0"/>
          <w:sz w:val="28"/>
          <w:szCs w:val="28"/>
        </w:rPr>
        <w:t xml:space="preserve"> </w:t>
      </w:r>
      <w:r w:rsidRPr="00277C83">
        <w:rPr>
          <w:b w:val="0"/>
          <w:sz w:val="28"/>
          <w:szCs w:val="28"/>
        </w:rPr>
        <w:t>поддержка проектов, позиционирующих книги и продвижение чтения в Интернете и социальных медиа;</w:t>
      </w:r>
      <w:proofErr w:type="gramEnd"/>
      <w:r w:rsidR="00226302" w:rsidRPr="00277C83">
        <w:rPr>
          <w:b w:val="0"/>
          <w:sz w:val="28"/>
          <w:szCs w:val="28"/>
        </w:rPr>
        <w:t xml:space="preserve"> </w:t>
      </w:r>
      <w:r w:rsidRPr="00277C83">
        <w:rPr>
          <w:b w:val="0"/>
          <w:sz w:val="28"/>
          <w:szCs w:val="28"/>
        </w:rPr>
        <w:t xml:space="preserve">реализация </w:t>
      </w:r>
      <w:proofErr w:type="gramStart"/>
      <w:r w:rsidRPr="00277C83">
        <w:rPr>
          <w:b w:val="0"/>
          <w:sz w:val="28"/>
          <w:szCs w:val="28"/>
        </w:rPr>
        <w:t>Интернет-проектов</w:t>
      </w:r>
      <w:proofErr w:type="gramEnd"/>
      <w:r w:rsidRPr="00277C83">
        <w:rPr>
          <w:b w:val="0"/>
          <w:sz w:val="28"/>
          <w:szCs w:val="28"/>
        </w:rPr>
        <w:t xml:space="preserve"> по книгам, которые оказали наибольшее влияние на жизнь людей, с голосованием, вовлечением аудитории;</w:t>
      </w:r>
      <w:r w:rsidR="00226302" w:rsidRPr="00277C83">
        <w:rPr>
          <w:b w:val="0"/>
          <w:sz w:val="28"/>
          <w:szCs w:val="28"/>
        </w:rPr>
        <w:t xml:space="preserve"> </w:t>
      </w:r>
      <w:r w:rsidRPr="00277C83">
        <w:rPr>
          <w:b w:val="0"/>
          <w:sz w:val="28"/>
          <w:szCs w:val="28"/>
        </w:rPr>
        <w:t>поддержка и продвижение сетевой литературной среды (читательские форумы, литературные сайты, клубы и др.).</w:t>
      </w:r>
      <w:r w:rsidR="00770B96" w:rsidRPr="00277C83">
        <w:rPr>
          <w:b w:val="0"/>
          <w:sz w:val="28"/>
          <w:szCs w:val="28"/>
        </w:rPr>
        <w:t xml:space="preserve"> </w:t>
      </w:r>
    </w:p>
    <w:p w:rsidR="00E06CEB" w:rsidRPr="00277C83" w:rsidRDefault="00E06CEB" w:rsidP="00E06C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C83">
        <w:rPr>
          <w:rFonts w:ascii="Times New Roman" w:hAnsi="Times New Roman" w:cs="Times New Roman"/>
          <w:sz w:val="28"/>
          <w:szCs w:val="28"/>
        </w:rPr>
        <w:t>Было рассмотрено решение проблемы через развитие чтения как интеллектуального досуга, поддержание существующей сети библиотек:</w:t>
      </w:r>
    </w:p>
    <w:p w:rsidR="00E06CEB" w:rsidRPr="00277C83" w:rsidRDefault="00E06CEB" w:rsidP="00E06CEB">
      <w:pPr>
        <w:pStyle w:val="a5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277C83">
        <w:rPr>
          <w:sz w:val="28"/>
          <w:szCs w:val="28"/>
        </w:rPr>
        <w:t xml:space="preserve">- </w:t>
      </w:r>
      <w:r w:rsidR="00012E4D" w:rsidRPr="00277C83">
        <w:rPr>
          <w:sz w:val="28"/>
          <w:szCs w:val="28"/>
        </w:rPr>
        <w:t>«</w:t>
      </w:r>
      <w:r w:rsidRPr="00277C83">
        <w:rPr>
          <w:i/>
          <w:sz w:val="28"/>
          <w:szCs w:val="28"/>
        </w:rPr>
        <w:t>Надо создать такую среду, чтобы процесс чтения стал увлечением независимо от того, на каком носителе – традиционной книге, в электронной или смешанной форме – находится те</w:t>
      </w:r>
      <w:proofErr w:type="gramStart"/>
      <w:r w:rsidRPr="00277C83">
        <w:rPr>
          <w:i/>
          <w:sz w:val="28"/>
          <w:szCs w:val="28"/>
        </w:rPr>
        <w:t>кст дл</w:t>
      </w:r>
      <w:proofErr w:type="gramEnd"/>
      <w:r w:rsidRPr="00277C83">
        <w:rPr>
          <w:i/>
          <w:sz w:val="28"/>
          <w:szCs w:val="28"/>
        </w:rPr>
        <w:t>я чтения</w:t>
      </w:r>
      <w:r w:rsidR="00012E4D" w:rsidRPr="00277C83">
        <w:rPr>
          <w:i/>
          <w:sz w:val="28"/>
          <w:szCs w:val="28"/>
        </w:rPr>
        <w:t>»</w:t>
      </w:r>
      <w:r w:rsidRPr="00277C83">
        <w:rPr>
          <w:i/>
          <w:sz w:val="28"/>
          <w:szCs w:val="28"/>
        </w:rPr>
        <w:t>.</w:t>
      </w:r>
    </w:p>
    <w:p w:rsidR="00E06CEB" w:rsidRPr="00277C83" w:rsidRDefault="00E06CEB" w:rsidP="00E06CEB">
      <w:pPr>
        <w:pStyle w:val="a5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277C83">
        <w:rPr>
          <w:i/>
          <w:sz w:val="28"/>
          <w:szCs w:val="28"/>
        </w:rPr>
        <w:t xml:space="preserve">- </w:t>
      </w:r>
      <w:r w:rsidR="00012E4D" w:rsidRPr="00277C83">
        <w:rPr>
          <w:i/>
          <w:sz w:val="28"/>
          <w:szCs w:val="28"/>
        </w:rPr>
        <w:t>«</w:t>
      </w:r>
      <w:r w:rsidRPr="00277C83">
        <w:rPr>
          <w:i/>
          <w:sz w:val="28"/>
          <w:szCs w:val="28"/>
        </w:rPr>
        <w:t>Надо больше работать с семьей, возрождать традиции семейного чтения</w:t>
      </w:r>
      <w:r w:rsidR="00012E4D" w:rsidRPr="00277C83">
        <w:rPr>
          <w:i/>
          <w:sz w:val="28"/>
          <w:szCs w:val="28"/>
        </w:rPr>
        <w:t>»</w:t>
      </w:r>
      <w:r w:rsidRPr="00277C83">
        <w:rPr>
          <w:i/>
          <w:sz w:val="28"/>
          <w:szCs w:val="28"/>
        </w:rPr>
        <w:t>.</w:t>
      </w:r>
    </w:p>
    <w:p w:rsidR="00E06CEB" w:rsidRPr="00277C83" w:rsidRDefault="00E06CEB" w:rsidP="00E06CEB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277C83">
        <w:rPr>
          <w:rFonts w:ascii="Times New Roman" w:hAnsi="Times New Roman" w:cs="Times New Roman"/>
          <w:i/>
          <w:sz w:val="28"/>
          <w:szCs w:val="28"/>
        </w:rPr>
        <w:t>-</w:t>
      </w:r>
      <w:r w:rsidR="00012E4D" w:rsidRPr="00277C83">
        <w:rPr>
          <w:rFonts w:ascii="Times New Roman" w:hAnsi="Times New Roman" w:cs="Times New Roman"/>
          <w:i/>
          <w:sz w:val="28"/>
          <w:szCs w:val="28"/>
        </w:rPr>
        <w:t>«</w:t>
      </w:r>
      <w:r w:rsidRPr="00277C83">
        <w:rPr>
          <w:rFonts w:ascii="Times New Roman" w:hAnsi="Times New Roman" w:cs="Times New Roman"/>
          <w:i/>
          <w:sz w:val="28"/>
          <w:szCs w:val="28"/>
        </w:rPr>
        <w:t>Мало книжных магазинов, надо помогать развиваться библиотекам</w:t>
      </w:r>
      <w:r w:rsidR="00012E4D" w:rsidRPr="00277C83">
        <w:rPr>
          <w:rFonts w:ascii="Times New Roman" w:hAnsi="Times New Roman" w:cs="Times New Roman"/>
          <w:i/>
          <w:sz w:val="28"/>
          <w:szCs w:val="28"/>
        </w:rPr>
        <w:t>»</w:t>
      </w:r>
      <w:r w:rsidRPr="00277C83">
        <w:rPr>
          <w:rFonts w:ascii="Times New Roman" w:hAnsi="Times New Roman" w:cs="Times New Roman"/>
          <w:i/>
          <w:sz w:val="28"/>
          <w:szCs w:val="28"/>
        </w:rPr>
        <w:t>.</w:t>
      </w:r>
    </w:p>
    <w:p w:rsidR="001521A5" w:rsidRPr="00277C83" w:rsidRDefault="001521A5" w:rsidP="00E06CEB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277C83">
        <w:rPr>
          <w:rFonts w:ascii="Times New Roman" w:hAnsi="Times New Roman" w:cs="Times New Roman"/>
          <w:i/>
          <w:sz w:val="28"/>
          <w:szCs w:val="28"/>
        </w:rPr>
        <w:t>- «Для модернизации библиотек необходимы большие финансовые затраты».</w:t>
      </w:r>
    </w:p>
    <w:p w:rsidR="00E06CEB" w:rsidRPr="00277C83" w:rsidRDefault="00E06CEB" w:rsidP="00E06CE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277C83">
        <w:rPr>
          <w:sz w:val="28"/>
          <w:szCs w:val="28"/>
        </w:rPr>
        <w:t>В основе данного подхода - формирование общественного мнения о чтении как модном интеллектуальном досуге;</w:t>
      </w:r>
      <w:r w:rsidR="00012E4D" w:rsidRPr="00277C83">
        <w:rPr>
          <w:sz w:val="28"/>
          <w:szCs w:val="28"/>
        </w:rPr>
        <w:t xml:space="preserve"> </w:t>
      </w:r>
      <w:r w:rsidRPr="00277C83">
        <w:rPr>
          <w:sz w:val="28"/>
          <w:szCs w:val="28"/>
        </w:rPr>
        <w:t>развитие потенциала (информационных ресурсов и сервисов) публичных библиотек как социально-культурных, досуговых центров, т.е. «третьего места»; реализация специальных образовательных и просветительных программ, проектов, которые бы объясняли,  где искать электронные ресурсы, библиотеки и как пользоваться ими;</w:t>
      </w:r>
      <w:r w:rsidR="00012E4D" w:rsidRPr="00277C83">
        <w:rPr>
          <w:sz w:val="28"/>
          <w:szCs w:val="28"/>
        </w:rPr>
        <w:t xml:space="preserve"> </w:t>
      </w:r>
      <w:r w:rsidRPr="00277C83">
        <w:rPr>
          <w:sz w:val="28"/>
          <w:szCs w:val="28"/>
        </w:rPr>
        <w:t>приближение российских библиотек к общемировым стандартам, где можно взять любые носители;</w:t>
      </w:r>
      <w:proofErr w:type="gramEnd"/>
      <w:r w:rsidR="00012E4D" w:rsidRPr="00277C83">
        <w:rPr>
          <w:sz w:val="28"/>
          <w:szCs w:val="28"/>
        </w:rPr>
        <w:t xml:space="preserve"> </w:t>
      </w:r>
      <w:r w:rsidRPr="00277C83">
        <w:rPr>
          <w:sz w:val="28"/>
          <w:szCs w:val="28"/>
        </w:rPr>
        <w:t xml:space="preserve">социализация вокруг чтения через создание сети региональных читательских клубов (книжные магазины, </w:t>
      </w:r>
      <w:proofErr w:type="spellStart"/>
      <w:r w:rsidRPr="00277C83">
        <w:rPr>
          <w:sz w:val="28"/>
          <w:szCs w:val="28"/>
        </w:rPr>
        <w:t>антикафе</w:t>
      </w:r>
      <w:proofErr w:type="spellEnd"/>
      <w:r w:rsidRPr="00277C83">
        <w:rPr>
          <w:sz w:val="28"/>
          <w:szCs w:val="28"/>
        </w:rPr>
        <w:t xml:space="preserve">, библиотеки и др.); поддержка волонтёрских организаций, связанных с чтением, которые занимаются </w:t>
      </w:r>
      <w:proofErr w:type="spellStart"/>
      <w:r w:rsidRPr="00277C83">
        <w:rPr>
          <w:sz w:val="28"/>
          <w:szCs w:val="28"/>
        </w:rPr>
        <w:t>буккроссингом</w:t>
      </w:r>
      <w:proofErr w:type="spellEnd"/>
      <w:r w:rsidRPr="00277C83">
        <w:rPr>
          <w:sz w:val="28"/>
          <w:szCs w:val="28"/>
        </w:rPr>
        <w:t>, собирают книги для детских домов, женских колоний, библиотек и др.</w:t>
      </w:r>
    </w:p>
    <w:p w:rsidR="00E06CEB" w:rsidRPr="00277C83" w:rsidRDefault="00E06CEB" w:rsidP="00E06CEB">
      <w:pPr>
        <w:pStyle w:val="2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277C83">
        <w:rPr>
          <w:b w:val="0"/>
          <w:sz w:val="28"/>
          <w:szCs w:val="28"/>
        </w:rPr>
        <w:t xml:space="preserve">В заключение дискуссий участники говорили о том, что Форум заставил более серьезно и глубоко задуматься о проблеме, о необходимости приучать к чтению с детства, поддерживать всеми способами престижность чтения. </w:t>
      </w:r>
    </w:p>
    <w:p w:rsidR="005975FD" w:rsidRPr="00277C83" w:rsidRDefault="005975FD" w:rsidP="005975FD">
      <w:pPr>
        <w:spacing w:after="0" w:line="240" w:lineRule="auto"/>
        <w:ind w:firstLine="567"/>
        <w:rPr>
          <w:rStyle w:val="a4"/>
          <w:rFonts w:ascii="Times New Roman" w:hAnsi="Times New Roman" w:cs="Times New Roman"/>
          <w:b w:val="0"/>
          <w:i/>
          <w:iCs/>
          <w:sz w:val="28"/>
          <w:szCs w:val="28"/>
        </w:rPr>
      </w:pPr>
      <w:r w:rsidRPr="00277C83">
        <w:rPr>
          <w:rStyle w:val="a4"/>
          <w:rFonts w:ascii="Times New Roman" w:hAnsi="Times New Roman" w:cs="Times New Roman"/>
          <w:b w:val="0"/>
          <w:i/>
          <w:iCs/>
          <w:sz w:val="28"/>
          <w:szCs w:val="28"/>
        </w:rPr>
        <w:t xml:space="preserve">- «Мы </w:t>
      </w:r>
      <w:proofErr w:type="gramStart"/>
      <w:r w:rsidRPr="00277C83">
        <w:rPr>
          <w:rStyle w:val="a4"/>
          <w:rFonts w:ascii="Times New Roman" w:hAnsi="Times New Roman" w:cs="Times New Roman"/>
          <w:b w:val="0"/>
          <w:i/>
          <w:iCs/>
          <w:sz w:val="28"/>
          <w:szCs w:val="28"/>
        </w:rPr>
        <w:t>задумались насколько важна</w:t>
      </w:r>
      <w:proofErr w:type="gramEnd"/>
      <w:r w:rsidRPr="00277C83">
        <w:rPr>
          <w:rStyle w:val="a4"/>
          <w:rFonts w:ascii="Times New Roman" w:hAnsi="Times New Roman" w:cs="Times New Roman"/>
          <w:b w:val="0"/>
          <w:i/>
          <w:iCs/>
          <w:sz w:val="28"/>
          <w:szCs w:val="28"/>
        </w:rPr>
        <w:t xml:space="preserve"> роль книги, чтения и библиотек в жизни общества».</w:t>
      </w:r>
    </w:p>
    <w:p w:rsidR="005975FD" w:rsidRPr="00277C83" w:rsidRDefault="005975FD" w:rsidP="005975FD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277C83">
        <w:rPr>
          <w:rFonts w:ascii="Times New Roman" w:hAnsi="Times New Roman" w:cs="Times New Roman"/>
          <w:i/>
          <w:sz w:val="28"/>
          <w:szCs w:val="28"/>
        </w:rPr>
        <w:t>- «Благодаря чтению расширяется словарный запас. Можем общаться на разные темы и выражать свои мысли».</w:t>
      </w:r>
    </w:p>
    <w:p w:rsidR="00FA4B7B" w:rsidRPr="00277C83" w:rsidRDefault="00FA4B7B" w:rsidP="00E06CEB">
      <w:pPr>
        <w:pStyle w:val="2"/>
        <w:spacing w:before="0" w:beforeAutospacing="0" w:after="0" w:afterAutospacing="0"/>
        <w:ind w:firstLine="567"/>
        <w:jc w:val="both"/>
        <w:rPr>
          <w:b w:val="0"/>
          <w:i/>
          <w:sz w:val="28"/>
          <w:szCs w:val="28"/>
        </w:rPr>
      </w:pPr>
      <w:r w:rsidRPr="00277C83">
        <w:rPr>
          <w:b w:val="0"/>
          <w:i/>
          <w:sz w:val="28"/>
          <w:szCs w:val="28"/>
        </w:rPr>
        <w:t>- «</w:t>
      </w:r>
      <w:r w:rsidR="00AB6C53" w:rsidRPr="00277C83">
        <w:rPr>
          <w:b w:val="0"/>
          <w:i/>
          <w:sz w:val="28"/>
          <w:szCs w:val="28"/>
        </w:rPr>
        <w:t>Информацию в Интернет мы не читаем, а просматриваем. Это разные процессы».</w:t>
      </w:r>
    </w:p>
    <w:p w:rsidR="005975FD" w:rsidRPr="00277C83" w:rsidRDefault="005975FD" w:rsidP="005975FD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277C83">
        <w:rPr>
          <w:rFonts w:ascii="Times New Roman" w:hAnsi="Times New Roman" w:cs="Times New Roman"/>
          <w:i/>
          <w:sz w:val="28"/>
          <w:szCs w:val="28"/>
        </w:rPr>
        <w:t>- «Необходимо обязательно возродить читательскую активность, улучшить качество чтения и повысить интерес к получению новых сведений и знаний».</w:t>
      </w:r>
    </w:p>
    <w:p w:rsidR="005C3F81" w:rsidRPr="00277C83" w:rsidRDefault="005C3F81" w:rsidP="005975FD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277C83">
        <w:rPr>
          <w:rFonts w:ascii="Times New Roman" w:eastAsia="Times New Roman" w:hAnsi="Times New Roman" w:cs="Times New Roman"/>
          <w:i/>
          <w:sz w:val="28"/>
          <w:szCs w:val="28"/>
        </w:rPr>
        <w:t>- «Сегодня роль чтения детей  в духовном и экономическом развитии общества ещё не осознана как национальная проблема».</w:t>
      </w:r>
    </w:p>
    <w:p w:rsidR="00E06CEB" w:rsidRPr="00277C83" w:rsidRDefault="00E06CEB" w:rsidP="00E06CE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77C83">
        <w:rPr>
          <w:sz w:val="28"/>
          <w:szCs w:val="28"/>
        </w:rPr>
        <w:t xml:space="preserve">Основным итогом участники определили следующее: серьёзной проблемой является то, что реальная социальная значимость и острота </w:t>
      </w:r>
      <w:r w:rsidRPr="00277C83">
        <w:rPr>
          <w:sz w:val="28"/>
          <w:szCs w:val="28"/>
        </w:rPr>
        <w:lastRenderedPageBreak/>
        <w:t>проблемы низкого уровня читательской и общекультурной компетентности в стране недостаточно осознаются государством в целом и самими гражданами.</w:t>
      </w:r>
      <w:r w:rsidR="00012E4D" w:rsidRPr="00277C83">
        <w:rPr>
          <w:sz w:val="28"/>
          <w:szCs w:val="28"/>
        </w:rPr>
        <w:t xml:space="preserve"> </w:t>
      </w:r>
      <w:r w:rsidRPr="00277C83">
        <w:rPr>
          <w:sz w:val="28"/>
          <w:szCs w:val="28"/>
        </w:rPr>
        <w:t>Важно приучать к чтению с детства, не навязывать, а заинтересовывать. Для воспитания потребности в чтении подрастающего поколения по-прежнему важны такие социальные институты, как семья, школа и библиотека.</w:t>
      </w:r>
    </w:p>
    <w:p w:rsidR="003B7A82" w:rsidRPr="00277C83" w:rsidRDefault="00012E4D" w:rsidP="003B7A82">
      <w:pPr>
        <w:pStyle w:val="c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77C83">
        <w:rPr>
          <w:sz w:val="28"/>
          <w:szCs w:val="28"/>
        </w:rPr>
        <w:t>В целом р</w:t>
      </w:r>
      <w:r w:rsidR="00EC5229" w:rsidRPr="00277C83">
        <w:rPr>
          <w:sz w:val="28"/>
          <w:szCs w:val="28"/>
        </w:rPr>
        <w:t xml:space="preserve">езультатом Гражданских Форумов по проблеме кризиса чтения </w:t>
      </w:r>
      <w:r w:rsidRPr="00277C83">
        <w:rPr>
          <w:sz w:val="28"/>
          <w:szCs w:val="28"/>
        </w:rPr>
        <w:t>является осознание</w:t>
      </w:r>
      <w:r w:rsidR="00EC5229" w:rsidRPr="00277C83">
        <w:rPr>
          <w:sz w:val="28"/>
          <w:szCs w:val="28"/>
        </w:rPr>
        <w:t xml:space="preserve"> того, что </w:t>
      </w:r>
      <w:r w:rsidR="007075A4" w:rsidRPr="00277C83">
        <w:rPr>
          <w:sz w:val="28"/>
          <w:szCs w:val="28"/>
        </w:rPr>
        <w:t>проблема кризиса чтения достаточно сложная и разносторонняя</w:t>
      </w:r>
      <w:r w:rsidRPr="00277C83">
        <w:rPr>
          <w:sz w:val="28"/>
          <w:szCs w:val="28"/>
        </w:rPr>
        <w:t>.</w:t>
      </w:r>
      <w:r w:rsidR="007075A4" w:rsidRPr="00277C83">
        <w:rPr>
          <w:sz w:val="28"/>
          <w:szCs w:val="28"/>
        </w:rPr>
        <w:t xml:space="preserve"> </w:t>
      </w:r>
      <w:r w:rsidRPr="00277C83">
        <w:rPr>
          <w:sz w:val="28"/>
          <w:szCs w:val="28"/>
        </w:rPr>
        <w:t>Ее р</w:t>
      </w:r>
      <w:r w:rsidR="00EC5229" w:rsidRPr="00277C83">
        <w:rPr>
          <w:sz w:val="28"/>
          <w:szCs w:val="28"/>
        </w:rPr>
        <w:t>ешение будет</w:t>
      </w:r>
      <w:r w:rsidR="003A20CB" w:rsidRPr="00277C83">
        <w:rPr>
          <w:sz w:val="28"/>
          <w:szCs w:val="28"/>
        </w:rPr>
        <w:t xml:space="preserve"> способств</w:t>
      </w:r>
      <w:r w:rsidR="00EC5229" w:rsidRPr="00277C83">
        <w:rPr>
          <w:sz w:val="28"/>
          <w:szCs w:val="28"/>
        </w:rPr>
        <w:t>овать</w:t>
      </w:r>
      <w:r w:rsidR="003A20CB" w:rsidRPr="00277C83">
        <w:rPr>
          <w:sz w:val="28"/>
          <w:szCs w:val="28"/>
        </w:rPr>
        <w:t xml:space="preserve"> повышению качества жизни.</w:t>
      </w:r>
      <w:r w:rsidR="00054B47" w:rsidRPr="00277C83">
        <w:rPr>
          <w:sz w:val="28"/>
          <w:szCs w:val="28"/>
          <w:shd w:val="clear" w:color="auto" w:fill="F9F9F9"/>
        </w:rPr>
        <w:t xml:space="preserve"> </w:t>
      </w:r>
      <w:r w:rsidR="003B7A82" w:rsidRPr="00277C83">
        <w:rPr>
          <w:sz w:val="28"/>
          <w:szCs w:val="28"/>
        </w:rPr>
        <w:t>Сегодня в России проблема кризиса чтения столь серьезна, что в ее решении должны принимать участие и государство, и все общество в целом. Проблема требует всеобщего обсуждения и принятия взвешенных решений.</w:t>
      </w:r>
    </w:p>
    <w:p w:rsidR="00054B47" w:rsidRPr="00277C83" w:rsidRDefault="00054B47" w:rsidP="00E06CEB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9F9F9"/>
        </w:rPr>
      </w:pPr>
      <w:r w:rsidRPr="00277C83">
        <w:rPr>
          <w:sz w:val="28"/>
          <w:szCs w:val="28"/>
          <w:shd w:val="clear" w:color="auto" w:fill="F9F9F9"/>
        </w:rPr>
        <w:t>Более отдаленны</w:t>
      </w:r>
      <w:r w:rsidR="003B7A82" w:rsidRPr="00277C83">
        <w:rPr>
          <w:sz w:val="28"/>
          <w:szCs w:val="28"/>
          <w:shd w:val="clear" w:color="auto" w:fill="F9F9F9"/>
        </w:rPr>
        <w:t>й</w:t>
      </w:r>
      <w:r w:rsidRPr="00277C83">
        <w:rPr>
          <w:sz w:val="28"/>
          <w:szCs w:val="28"/>
          <w:shd w:val="clear" w:color="auto" w:fill="F9F9F9"/>
        </w:rPr>
        <w:t xml:space="preserve"> эффект </w:t>
      </w:r>
      <w:r w:rsidR="00012E4D" w:rsidRPr="00277C83">
        <w:rPr>
          <w:sz w:val="28"/>
          <w:szCs w:val="28"/>
          <w:shd w:val="clear" w:color="auto" w:fill="F9F9F9"/>
        </w:rPr>
        <w:t xml:space="preserve">и цель </w:t>
      </w:r>
      <w:r w:rsidRPr="00277C83">
        <w:rPr>
          <w:sz w:val="28"/>
          <w:szCs w:val="28"/>
          <w:shd w:val="clear" w:color="auto" w:fill="F9F9F9"/>
        </w:rPr>
        <w:t>дискуссий - формирование гражданского самосознания, неравнодушия</w:t>
      </w:r>
      <w:r w:rsidR="007075A4" w:rsidRPr="00277C83">
        <w:rPr>
          <w:sz w:val="28"/>
          <w:szCs w:val="28"/>
          <w:shd w:val="clear" w:color="auto" w:fill="F9F9F9"/>
        </w:rPr>
        <w:t xml:space="preserve"> и личной ответственности </w:t>
      </w:r>
      <w:r w:rsidR="003B7A82" w:rsidRPr="00277C83">
        <w:rPr>
          <w:sz w:val="28"/>
          <w:szCs w:val="28"/>
          <w:shd w:val="clear" w:color="auto" w:fill="F9F9F9"/>
        </w:rPr>
        <w:t xml:space="preserve">каждого человека </w:t>
      </w:r>
      <w:r w:rsidR="007075A4" w:rsidRPr="00277C83">
        <w:rPr>
          <w:sz w:val="28"/>
          <w:szCs w:val="28"/>
          <w:shd w:val="clear" w:color="auto" w:fill="F9F9F9"/>
        </w:rPr>
        <w:t>за решение общественно значимых проблем</w:t>
      </w:r>
      <w:r w:rsidRPr="00277C83">
        <w:rPr>
          <w:sz w:val="28"/>
          <w:szCs w:val="28"/>
          <w:shd w:val="clear" w:color="auto" w:fill="F9F9F9"/>
        </w:rPr>
        <w:t xml:space="preserve">. </w:t>
      </w:r>
    </w:p>
    <w:p w:rsidR="00F801EF" w:rsidRPr="00277C83" w:rsidRDefault="003B7A82" w:rsidP="003760EE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iCs/>
          <w:sz w:val="28"/>
          <w:szCs w:val="28"/>
        </w:rPr>
      </w:pPr>
      <w:r w:rsidRPr="00277C83">
        <w:rPr>
          <w:rFonts w:ascii="Times New Roman" w:hAnsi="Times New Roman" w:cs="Times New Roman"/>
          <w:sz w:val="28"/>
          <w:szCs w:val="28"/>
        </w:rPr>
        <w:t xml:space="preserve">Опыт работы библиотек Брянской области, отчеты по итогам Гражданских Форумов, дискуссионные пособия, статьи в СМИ и др. представлены на сайте Брянской областной научной универсальной библиотеки им. Ф.И. Тютчева в разделе «Библиотека как центр общественной жизни» </w:t>
      </w:r>
      <w:hyperlink r:id="rId7" w:history="1">
        <w:r w:rsidRPr="00277C83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http://libryansk.ru/biblioteka-kak-centr-obschestvennoj-zhizni.20717/</w:t>
        </w:r>
      </w:hyperlink>
    </w:p>
    <w:sectPr w:rsidR="00F801EF" w:rsidRPr="00277C83" w:rsidSect="00EE5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4A84"/>
    <w:multiLevelType w:val="hybridMultilevel"/>
    <w:tmpl w:val="F64EC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05CF6"/>
    <w:multiLevelType w:val="hybridMultilevel"/>
    <w:tmpl w:val="47DE70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907145"/>
    <w:multiLevelType w:val="hybridMultilevel"/>
    <w:tmpl w:val="2F5E79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EF550C"/>
    <w:multiLevelType w:val="hybridMultilevel"/>
    <w:tmpl w:val="E4FE8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9F28A7"/>
    <w:multiLevelType w:val="hybridMultilevel"/>
    <w:tmpl w:val="7584CB8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47636C50"/>
    <w:multiLevelType w:val="hybridMultilevel"/>
    <w:tmpl w:val="6238990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3B8129B"/>
    <w:multiLevelType w:val="hybridMultilevel"/>
    <w:tmpl w:val="10DABA36"/>
    <w:lvl w:ilvl="0" w:tplc="FFFFFFFF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646CC6"/>
    <w:multiLevelType w:val="hybridMultilevel"/>
    <w:tmpl w:val="5830C1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84C"/>
    <w:rsid w:val="00012E4D"/>
    <w:rsid w:val="000239E3"/>
    <w:rsid w:val="0005007E"/>
    <w:rsid w:val="00054B47"/>
    <w:rsid w:val="0005512C"/>
    <w:rsid w:val="0008580A"/>
    <w:rsid w:val="0008778E"/>
    <w:rsid w:val="000A7C5E"/>
    <w:rsid w:val="000C40EF"/>
    <w:rsid w:val="000C4453"/>
    <w:rsid w:val="000E62FF"/>
    <w:rsid w:val="00121316"/>
    <w:rsid w:val="001521A5"/>
    <w:rsid w:val="0015466D"/>
    <w:rsid w:val="00160A9C"/>
    <w:rsid w:val="00171AC4"/>
    <w:rsid w:val="002061C4"/>
    <w:rsid w:val="00225283"/>
    <w:rsid w:val="00226302"/>
    <w:rsid w:val="00233FC6"/>
    <w:rsid w:val="00277C83"/>
    <w:rsid w:val="00296779"/>
    <w:rsid w:val="002D6D0C"/>
    <w:rsid w:val="002F2BE0"/>
    <w:rsid w:val="00327110"/>
    <w:rsid w:val="00366B74"/>
    <w:rsid w:val="003760EE"/>
    <w:rsid w:val="00386C3E"/>
    <w:rsid w:val="003A20CB"/>
    <w:rsid w:val="003B41A6"/>
    <w:rsid w:val="003B7A82"/>
    <w:rsid w:val="003D0A5D"/>
    <w:rsid w:val="0041074D"/>
    <w:rsid w:val="004853FB"/>
    <w:rsid w:val="004E556C"/>
    <w:rsid w:val="004E7ED0"/>
    <w:rsid w:val="00530713"/>
    <w:rsid w:val="005731C1"/>
    <w:rsid w:val="005975FD"/>
    <w:rsid w:val="005C3F81"/>
    <w:rsid w:val="00614CF7"/>
    <w:rsid w:val="00630506"/>
    <w:rsid w:val="006606C5"/>
    <w:rsid w:val="006C09BC"/>
    <w:rsid w:val="007075A4"/>
    <w:rsid w:val="00770B96"/>
    <w:rsid w:val="007A6309"/>
    <w:rsid w:val="007B7EA5"/>
    <w:rsid w:val="00896F72"/>
    <w:rsid w:val="008A12CC"/>
    <w:rsid w:val="008D2EC5"/>
    <w:rsid w:val="008D5FD7"/>
    <w:rsid w:val="00915813"/>
    <w:rsid w:val="009453A4"/>
    <w:rsid w:val="009626B6"/>
    <w:rsid w:val="009A5C9B"/>
    <w:rsid w:val="009B37F7"/>
    <w:rsid w:val="00A319BA"/>
    <w:rsid w:val="00A90EEE"/>
    <w:rsid w:val="00AB6C53"/>
    <w:rsid w:val="00B17667"/>
    <w:rsid w:val="00B70FC3"/>
    <w:rsid w:val="00BB09FA"/>
    <w:rsid w:val="00BC569E"/>
    <w:rsid w:val="00C164F9"/>
    <w:rsid w:val="00C57926"/>
    <w:rsid w:val="00CF17B4"/>
    <w:rsid w:val="00D10D22"/>
    <w:rsid w:val="00D163DF"/>
    <w:rsid w:val="00D5689D"/>
    <w:rsid w:val="00DB579A"/>
    <w:rsid w:val="00DE5CD8"/>
    <w:rsid w:val="00DF167D"/>
    <w:rsid w:val="00E06CEB"/>
    <w:rsid w:val="00E410E9"/>
    <w:rsid w:val="00E6684C"/>
    <w:rsid w:val="00EC5229"/>
    <w:rsid w:val="00EC5280"/>
    <w:rsid w:val="00EE5CF9"/>
    <w:rsid w:val="00EE5D27"/>
    <w:rsid w:val="00EF73F7"/>
    <w:rsid w:val="00F801EF"/>
    <w:rsid w:val="00FA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7A63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8">
    <w:name w:val="heading 8"/>
    <w:basedOn w:val="a"/>
    <w:next w:val="a"/>
    <w:link w:val="80"/>
    <w:unhideWhenUsed/>
    <w:qFormat/>
    <w:rsid w:val="007A6309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84C"/>
    <w:pPr>
      <w:spacing w:after="0" w:line="240" w:lineRule="auto"/>
      <w:ind w:left="720" w:hanging="357"/>
      <w:contextualSpacing/>
      <w:jc w:val="both"/>
    </w:pPr>
    <w:rPr>
      <w:rFonts w:ascii="Times New Roman" w:eastAsia="Times New Roman" w:hAnsi="Times New Roman" w:cs="Times New Roman"/>
    </w:rPr>
  </w:style>
  <w:style w:type="character" w:styleId="a4">
    <w:name w:val="Strong"/>
    <w:basedOn w:val="a0"/>
    <w:uiPriority w:val="22"/>
    <w:qFormat/>
    <w:rsid w:val="00F801EF"/>
    <w:rPr>
      <w:b/>
      <w:bCs/>
    </w:rPr>
  </w:style>
  <w:style w:type="character" w:customStyle="1" w:styleId="20">
    <w:name w:val="Заголовок 2 Знак"/>
    <w:basedOn w:val="a0"/>
    <w:link w:val="2"/>
    <w:rsid w:val="007A63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80">
    <w:name w:val="Заголовок 8 Знак"/>
    <w:basedOn w:val="a0"/>
    <w:link w:val="8"/>
    <w:rsid w:val="007A630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5">
    <w:name w:val="Normal (Web)"/>
    <w:basedOn w:val="a"/>
    <w:uiPriority w:val="99"/>
    <w:rsid w:val="007A6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7A6309"/>
    <w:rPr>
      <w:color w:val="0000FF"/>
      <w:u w:val="single"/>
    </w:rPr>
  </w:style>
  <w:style w:type="paragraph" w:customStyle="1" w:styleId="c3">
    <w:name w:val="c3"/>
    <w:basedOn w:val="a"/>
    <w:rsid w:val="007A6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7A63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Название Знак"/>
    <w:basedOn w:val="a0"/>
    <w:link w:val="a7"/>
    <w:rsid w:val="007A630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justifyreg1">
    <w:name w:val="justifyreg1"/>
    <w:rsid w:val="007A6309"/>
    <w:rPr>
      <w:rFonts w:ascii="Times New Roman" w:hAnsi="Times New Roman" w:cs="Times New Roman" w:hint="default"/>
      <w:i w:val="0"/>
      <w:iCs w:val="0"/>
      <w:sz w:val="32"/>
      <w:szCs w:val="32"/>
    </w:rPr>
  </w:style>
  <w:style w:type="paragraph" w:customStyle="1" w:styleId="1">
    <w:name w:val="Абзац списка1"/>
    <w:basedOn w:val="a"/>
    <w:rsid w:val="007A6309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E5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556C"/>
    <w:rPr>
      <w:rFonts w:ascii="Tahoma" w:hAnsi="Tahoma" w:cs="Tahoma"/>
      <w:sz w:val="16"/>
      <w:szCs w:val="16"/>
    </w:rPr>
  </w:style>
  <w:style w:type="character" w:customStyle="1" w:styleId="c0">
    <w:name w:val="c0"/>
    <w:rsid w:val="007B7E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7A63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8">
    <w:name w:val="heading 8"/>
    <w:basedOn w:val="a"/>
    <w:next w:val="a"/>
    <w:link w:val="80"/>
    <w:unhideWhenUsed/>
    <w:qFormat/>
    <w:rsid w:val="007A6309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84C"/>
    <w:pPr>
      <w:spacing w:after="0" w:line="240" w:lineRule="auto"/>
      <w:ind w:left="720" w:hanging="357"/>
      <w:contextualSpacing/>
      <w:jc w:val="both"/>
    </w:pPr>
    <w:rPr>
      <w:rFonts w:ascii="Times New Roman" w:eastAsia="Times New Roman" w:hAnsi="Times New Roman" w:cs="Times New Roman"/>
    </w:rPr>
  </w:style>
  <w:style w:type="character" w:styleId="a4">
    <w:name w:val="Strong"/>
    <w:basedOn w:val="a0"/>
    <w:uiPriority w:val="22"/>
    <w:qFormat/>
    <w:rsid w:val="00F801EF"/>
    <w:rPr>
      <w:b/>
      <w:bCs/>
    </w:rPr>
  </w:style>
  <w:style w:type="character" w:customStyle="1" w:styleId="20">
    <w:name w:val="Заголовок 2 Знак"/>
    <w:basedOn w:val="a0"/>
    <w:link w:val="2"/>
    <w:rsid w:val="007A63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80">
    <w:name w:val="Заголовок 8 Знак"/>
    <w:basedOn w:val="a0"/>
    <w:link w:val="8"/>
    <w:rsid w:val="007A630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5">
    <w:name w:val="Normal (Web)"/>
    <w:basedOn w:val="a"/>
    <w:uiPriority w:val="99"/>
    <w:rsid w:val="007A6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7A6309"/>
    <w:rPr>
      <w:color w:val="0000FF"/>
      <w:u w:val="single"/>
    </w:rPr>
  </w:style>
  <w:style w:type="paragraph" w:customStyle="1" w:styleId="c3">
    <w:name w:val="c3"/>
    <w:basedOn w:val="a"/>
    <w:rsid w:val="007A6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7A63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Название Знак"/>
    <w:basedOn w:val="a0"/>
    <w:link w:val="a7"/>
    <w:rsid w:val="007A630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justifyreg1">
    <w:name w:val="justifyreg1"/>
    <w:rsid w:val="007A6309"/>
    <w:rPr>
      <w:rFonts w:ascii="Times New Roman" w:hAnsi="Times New Roman" w:cs="Times New Roman" w:hint="default"/>
      <w:i w:val="0"/>
      <w:iCs w:val="0"/>
      <w:sz w:val="32"/>
      <w:szCs w:val="32"/>
    </w:rPr>
  </w:style>
  <w:style w:type="paragraph" w:customStyle="1" w:styleId="1">
    <w:name w:val="Абзац списка1"/>
    <w:basedOn w:val="a"/>
    <w:rsid w:val="007A6309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E5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556C"/>
    <w:rPr>
      <w:rFonts w:ascii="Tahoma" w:hAnsi="Tahoma" w:cs="Tahoma"/>
      <w:sz w:val="16"/>
      <w:szCs w:val="16"/>
    </w:rPr>
  </w:style>
  <w:style w:type="character" w:customStyle="1" w:styleId="c0">
    <w:name w:val="c0"/>
    <w:rsid w:val="007B7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4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ibryansk.ru/biblioteka-kak-centr-obschestvennoj-zhizni.2071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4C89F-BFA7-4E0F-B137-FBDCE0963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1725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zdnr</cp:lastModifiedBy>
  <cp:revision>2</cp:revision>
  <dcterms:created xsi:type="dcterms:W3CDTF">2020-07-30T14:01:00Z</dcterms:created>
  <dcterms:modified xsi:type="dcterms:W3CDTF">2020-07-30T14:01:00Z</dcterms:modified>
</cp:coreProperties>
</file>