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0F" w:rsidRDefault="003B4E0F"/>
    <w:tbl>
      <w:tblPr>
        <w:tblStyle w:val="a6"/>
        <w:tblpPr w:leftFromText="180" w:rightFromText="180" w:vertAnchor="text" w:horzAnchor="margin" w:tblpXSpec="right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6"/>
      </w:tblGrid>
      <w:tr w:rsidR="00B4234A" w:rsidTr="00B4234A">
        <w:trPr>
          <w:trHeight w:val="1982"/>
        </w:trPr>
        <w:tc>
          <w:tcPr>
            <w:tcW w:w="3906" w:type="dxa"/>
          </w:tcPr>
          <w:p w:rsidR="00B4234A" w:rsidRDefault="00B4234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iCs/>
                <w:sz w:val="24"/>
                <w:szCs w:val="24"/>
              </w:rPr>
              <w:t xml:space="preserve">Руководителям ДК, </w:t>
            </w:r>
            <w:r w:rsidR="003B4E0F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            </w:t>
            </w:r>
            <w:r>
              <w:rPr>
                <w:rFonts w:eastAsia="Calibri" w:cs="Times New Roman"/>
                <w:b/>
                <w:sz w:val="24"/>
                <w:szCs w:val="24"/>
              </w:rPr>
              <w:t>Образовательных учреждений, управлений, комитетов, отделов культуры, творческих коллективов, детских садов, творческих студий.</w:t>
            </w:r>
            <w:proofErr w:type="gramEnd"/>
          </w:p>
          <w:p w:rsidR="00B4234A" w:rsidRDefault="00B4234A">
            <w:pPr>
              <w:spacing w:after="0" w:line="240" w:lineRule="auto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B4234A" w:rsidTr="00B4234A">
        <w:tc>
          <w:tcPr>
            <w:tcW w:w="7226" w:type="dxa"/>
            <w:hideMark/>
          </w:tcPr>
          <w:p w:rsidR="003B4E0F" w:rsidRDefault="003B4E0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4"/>
              </w:rPr>
            </w:pPr>
          </w:p>
          <w:p w:rsidR="003B4E0F" w:rsidRDefault="00B4234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 xml:space="preserve">Положение является </w:t>
            </w:r>
          </w:p>
          <w:p w:rsidR="00B4234A" w:rsidRDefault="00B4234A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официальным приглашением.</w:t>
            </w:r>
          </w:p>
        </w:tc>
      </w:tr>
    </w:tbl>
    <w:p w:rsidR="00B4234A" w:rsidRDefault="00B4234A" w:rsidP="00B4234A">
      <w:pPr>
        <w:pStyle w:val="a4"/>
        <w:spacing w:before="45" w:beforeAutospacing="0" w:after="300" w:afterAutospacing="0"/>
        <w:ind w:firstLine="708"/>
        <w:jc w:val="right"/>
        <w:rPr>
          <w:rStyle w:val="a7"/>
          <w:color w:val="000000"/>
          <w:sz w:val="28"/>
          <w:szCs w:val="28"/>
        </w:rPr>
      </w:pPr>
    </w:p>
    <w:p w:rsidR="00B4234A" w:rsidRPr="003B4E0F" w:rsidRDefault="003B4E0F" w:rsidP="003A4A46">
      <w:pPr>
        <w:pStyle w:val="a4"/>
        <w:spacing w:before="45" w:beforeAutospacing="0" w:after="300" w:afterAutospacing="0"/>
        <w:ind w:firstLine="708"/>
        <w:jc w:val="both"/>
        <w:rPr>
          <w:b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Положение </w:t>
      </w:r>
      <w:r>
        <w:rPr>
          <w:rStyle w:val="a7"/>
          <w:color w:val="000000"/>
          <w:sz w:val="28"/>
          <w:szCs w:val="28"/>
          <w:lang w:val="en-US"/>
        </w:rPr>
        <w:t>V</w:t>
      </w:r>
      <w:r w:rsidR="00296495">
        <w:rPr>
          <w:rStyle w:val="a7"/>
          <w:color w:val="000000"/>
          <w:sz w:val="28"/>
          <w:szCs w:val="28"/>
          <w:lang w:val="en-US"/>
        </w:rPr>
        <w:t>I</w:t>
      </w:r>
      <w:r w:rsidR="00DF7A80">
        <w:rPr>
          <w:rStyle w:val="a7"/>
          <w:color w:val="000000"/>
          <w:sz w:val="28"/>
          <w:szCs w:val="28"/>
          <w:lang w:val="en-US"/>
        </w:rPr>
        <w:t>I</w:t>
      </w:r>
      <w:r w:rsidR="00B4234A">
        <w:rPr>
          <w:rStyle w:val="a7"/>
          <w:color w:val="000000"/>
          <w:sz w:val="28"/>
          <w:szCs w:val="28"/>
        </w:rPr>
        <w:t xml:space="preserve"> Международного многожанрового заочного конкурса талантов для детей и взрослых </w:t>
      </w:r>
      <w:r w:rsidR="00B4234A" w:rsidRPr="003B4E0F">
        <w:rPr>
          <w:rStyle w:val="a7"/>
          <w:b w:val="0"/>
          <w:color w:val="000000"/>
          <w:sz w:val="28"/>
          <w:szCs w:val="28"/>
        </w:rPr>
        <w:t>«</w:t>
      </w:r>
      <w:r w:rsidRPr="003B4E0F">
        <w:rPr>
          <w:b/>
          <w:sz w:val="28"/>
          <w:szCs w:val="28"/>
        </w:rPr>
        <w:t>Творческая вселенная</w:t>
      </w:r>
      <w:r w:rsidR="00B4234A" w:rsidRPr="003B4E0F">
        <w:rPr>
          <w:rStyle w:val="a7"/>
          <w:b w:val="0"/>
          <w:color w:val="000000"/>
          <w:sz w:val="28"/>
          <w:szCs w:val="28"/>
        </w:rPr>
        <w:t>»</w:t>
      </w:r>
    </w:p>
    <w:p w:rsidR="00B4234A" w:rsidRDefault="008F473B" w:rsidP="003A4A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34A">
        <w:rPr>
          <w:rFonts w:ascii="Times New Roman" w:hAnsi="Times New Roman" w:cs="Times New Roman"/>
          <w:sz w:val="28"/>
          <w:szCs w:val="28"/>
        </w:rPr>
        <w:t>Учредители и организаторы конкурса: АНО Центр развития культуры и талантов «ВЕРШИНА ТВОРЧЕСТВА».</w:t>
      </w:r>
    </w:p>
    <w:p w:rsidR="00B20BD4" w:rsidRDefault="00B4234A" w:rsidP="003A4A46">
      <w:pPr>
        <w:pStyle w:val="a4"/>
        <w:spacing w:before="45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при информационной поддержке Департаментов культуры, Управлений по культуре, Администраций по культуре всех субъектов РФ.</w:t>
      </w:r>
    </w:p>
    <w:p w:rsidR="003B4E0F" w:rsidRPr="00B20BD4" w:rsidRDefault="00B20BD4" w:rsidP="003A4A46">
      <w:pPr>
        <w:pStyle w:val="a4"/>
        <w:spacing w:before="45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34A">
        <w:rPr>
          <w:color w:val="000000"/>
          <w:sz w:val="28"/>
          <w:szCs w:val="28"/>
        </w:rPr>
        <w:t xml:space="preserve"> Приглашаем дошкольников, школьников, педагогов, учителей, воспитателей, студентов музыкальных и театральных вузов, учащихся начальных, средних  и  средне – специальных, высших  учебных заведений, работников учреждений культуры, участников художественной самодеятельности, авторов-исполнителей и всех желающих, принять участие в </w:t>
      </w:r>
      <w:r w:rsidR="00B4234A">
        <w:rPr>
          <w:rStyle w:val="apple-converted-space"/>
          <w:color w:val="000000"/>
          <w:sz w:val="28"/>
          <w:szCs w:val="28"/>
        </w:rPr>
        <w:t> </w:t>
      </w:r>
      <w:bookmarkStart w:id="0" w:name="_Hlk61466738"/>
      <w:r w:rsidR="003B4E0F">
        <w:rPr>
          <w:rStyle w:val="a7"/>
          <w:color w:val="000000"/>
          <w:sz w:val="28"/>
          <w:szCs w:val="28"/>
          <w:lang w:val="en-US"/>
        </w:rPr>
        <w:t>V</w:t>
      </w:r>
      <w:r w:rsidR="00DF7A80">
        <w:rPr>
          <w:rStyle w:val="a7"/>
          <w:color w:val="000000"/>
          <w:sz w:val="28"/>
          <w:szCs w:val="28"/>
          <w:lang w:val="en-US"/>
        </w:rPr>
        <w:t>II</w:t>
      </w:r>
      <w:r w:rsidR="003B4E0F">
        <w:rPr>
          <w:rStyle w:val="a7"/>
          <w:color w:val="000000"/>
          <w:sz w:val="28"/>
          <w:szCs w:val="28"/>
        </w:rPr>
        <w:t xml:space="preserve"> Международного многожанрового заочного конкурса талантов для детей и взрослых </w:t>
      </w:r>
      <w:r w:rsidR="003B4E0F" w:rsidRPr="003B4E0F">
        <w:rPr>
          <w:rStyle w:val="a7"/>
          <w:b w:val="0"/>
          <w:color w:val="000000"/>
          <w:sz w:val="28"/>
          <w:szCs w:val="28"/>
        </w:rPr>
        <w:t>«</w:t>
      </w:r>
      <w:r w:rsidR="003B4E0F" w:rsidRPr="003B4E0F">
        <w:rPr>
          <w:b/>
          <w:sz w:val="28"/>
          <w:szCs w:val="28"/>
        </w:rPr>
        <w:t>Творческая вселенная</w:t>
      </w:r>
      <w:r w:rsidR="003B4E0F" w:rsidRPr="003B4E0F">
        <w:rPr>
          <w:rStyle w:val="a7"/>
          <w:b w:val="0"/>
          <w:color w:val="000000"/>
          <w:sz w:val="28"/>
          <w:szCs w:val="28"/>
        </w:rPr>
        <w:t>»</w:t>
      </w:r>
    </w:p>
    <w:p w:rsidR="00B20BD4" w:rsidRDefault="008F473B" w:rsidP="003A4A46">
      <w:pPr>
        <w:pStyle w:val="a4"/>
        <w:spacing w:before="45" w:beforeAutospacing="0" w:after="3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234A">
        <w:rPr>
          <w:color w:val="000000"/>
          <w:sz w:val="28"/>
          <w:szCs w:val="28"/>
        </w:rPr>
        <w:t>К участию в конкурсе-фестивале приглашаются творческие коллективы и отдельные исполнители. Возраст не ограничен. Конкурсная программа свободная.</w:t>
      </w:r>
      <w:bookmarkEnd w:id="0"/>
      <w:r w:rsidR="00B4234A">
        <w:rPr>
          <w:sz w:val="28"/>
          <w:szCs w:val="28"/>
        </w:rPr>
        <w:t xml:space="preserve"> </w:t>
      </w:r>
      <w:r w:rsidR="00951F91">
        <w:rPr>
          <w:sz w:val="28"/>
          <w:szCs w:val="28"/>
        </w:rPr>
        <w:t>Участие в конкурсе добровольное.</w:t>
      </w:r>
      <w:r w:rsidR="00B4234A">
        <w:rPr>
          <w:sz w:val="28"/>
          <w:szCs w:val="28"/>
        </w:rPr>
        <w:t xml:space="preserve">                                                    </w:t>
      </w:r>
    </w:p>
    <w:p w:rsidR="00B4234A" w:rsidRPr="00B20BD4" w:rsidRDefault="00B4234A" w:rsidP="003A4A46">
      <w:pPr>
        <w:pStyle w:val="a4"/>
        <w:spacing w:before="45" w:beforeAutospacing="0" w:after="300" w:afterAutospacing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Номинации конкурса</w:t>
      </w:r>
    </w:p>
    <w:p w:rsidR="00B4234A" w:rsidRPr="008F473B" w:rsidRDefault="00B4234A" w:rsidP="003A4A46">
      <w:pPr>
        <w:pStyle w:val="a4"/>
        <w:spacing w:before="45" w:beforeAutospacing="0" w:after="300" w:afterAutospacing="0"/>
        <w:jc w:val="both"/>
        <w:rPr>
          <w:rFonts w:eastAsia="Calibri"/>
          <w:bCs/>
          <w:sz w:val="28"/>
          <w:szCs w:val="28"/>
          <w:lang w:eastAsia="en-US"/>
        </w:rPr>
      </w:pPr>
      <w:r w:rsidRPr="007C5E90">
        <w:rPr>
          <w:rStyle w:val="a7"/>
          <w:color w:val="000000"/>
          <w:sz w:val="28"/>
          <w:szCs w:val="28"/>
        </w:rPr>
        <w:t>1.Вокал</w:t>
      </w:r>
      <w:r w:rsidR="007C5E90">
        <w:rPr>
          <w:rStyle w:val="a7"/>
          <w:color w:val="000000"/>
          <w:sz w:val="28"/>
          <w:szCs w:val="28"/>
        </w:rPr>
        <w:t>.</w:t>
      </w:r>
      <w:r w:rsidRPr="007C5E90">
        <w:rPr>
          <w:sz w:val="28"/>
          <w:szCs w:val="28"/>
        </w:rPr>
        <w:br/>
      </w:r>
      <w:proofErr w:type="gramStart"/>
      <w:r w:rsidR="00513A65">
        <w:rPr>
          <w:rFonts w:eastAsia="Calibri"/>
          <w:bCs/>
          <w:sz w:val="28"/>
          <w:szCs w:val="28"/>
          <w:lang w:eastAsia="en-US"/>
        </w:rPr>
        <w:t xml:space="preserve">Направления </w:t>
      </w:r>
      <w:r w:rsidR="00524256">
        <w:rPr>
          <w:rFonts w:eastAsia="Calibri"/>
          <w:bCs/>
          <w:sz w:val="28"/>
          <w:szCs w:val="28"/>
          <w:lang w:eastAsia="en-US"/>
        </w:rPr>
        <w:t xml:space="preserve">номинации: </w:t>
      </w:r>
      <w:r>
        <w:rPr>
          <w:rFonts w:eastAsia="Calibri"/>
          <w:bCs/>
          <w:sz w:val="28"/>
          <w:szCs w:val="28"/>
          <w:lang w:eastAsia="en-US"/>
        </w:rPr>
        <w:t xml:space="preserve">эстрадный вокал, академический вокал, </w:t>
      </w:r>
      <w:r w:rsidR="007C5E90" w:rsidRPr="007C5E90">
        <w:rPr>
          <w:rStyle w:val="a7"/>
          <w:b w:val="0"/>
          <w:color w:val="000000"/>
          <w:sz w:val="28"/>
          <w:szCs w:val="28"/>
        </w:rPr>
        <w:t>хоровое пение</w:t>
      </w:r>
      <w:r w:rsidR="007C5E90" w:rsidRPr="007C5E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E5618">
        <w:rPr>
          <w:rFonts w:eastAsia="Calibri"/>
          <w:b/>
          <w:bCs/>
          <w:sz w:val="28"/>
          <w:szCs w:val="28"/>
          <w:lang w:eastAsia="en-US"/>
        </w:rPr>
        <w:t>(</w:t>
      </w:r>
      <w:r w:rsidR="007C5E90" w:rsidRPr="007C5E90">
        <w:rPr>
          <w:rFonts w:eastAsia="Calibri"/>
          <w:bCs/>
          <w:sz w:val="28"/>
          <w:szCs w:val="28"/>
          <w:lang w:eastAsia="en-US"/>
        </w:rPr>
        <w:t>академическое, народное, эстрадное</w:t>
      </w:r>
      <w:r w:rsidR="00EE5618">
        <w:rPr>
          <w:rFonts w:eastAsia="Calibri"/>
          <w:bCs/>
          <w:sz w:val="28"/>
          <w:szCs w:val="28"/>
          <w:lang w:eastAsia="en-US"/>
        </w:rPr>
        <w:t>)</w:t>
      </w:r>
      <w:r w:rsidR="007C5E90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народный вокал (в том числе фольклор и этнография), театр песни, патриотическая песня, джаз, авторская песня, кавер - версия;</w:t>
      </w:r>
      <w:r>
        <w:rPr>
          <w:sz w:val="28"/>
          <w:szCs w:val="28"/>
        </w:rPr>
        <w:t xml:space="preserve"> Рок-вокал</w:t>
      </w:r>
      <w:r w:rsidR="00513A65" w:rsidRPr="00544E6A">
        <w:rPr>
          <w:sz w:val="28"/>
          <w:szCs w:val="28"/>
        </w:rPr>
        <w:t>, эстрадный вокал на национальном языке, народный вокал на национальном языке</w:t>
      </w:r>
      <w:r w:rsidRPr="00544E6A">
        <w:rPr>
          <w:sz w:val="28"/>
          <w:szCs w:val="28"/>
        </w:rPr>
        <w:t>.</w:t>
      </w:r>
      <w:proofErr w:type="gramEnd"/>
    </w:p>
    <w:p w:rsidR="003A4A46" w:rsidRDefault="007C5E90" w:rsidP="003A4A46">
      <w:pPr>
        <w:pStyle w:val="Default"/>
        <w:rPr>
          <w:rFonts w:ascii="Times New Roman" w:eastAsia="Calibri" w:hAnsi="Times New Roman" w:cs="Times New Roman"/>
          <w:bCs/>
          <w:sz w:val="28"/>
          <w:szCs w:val="28"/>
        </w:rPr>
      </w:pPr>
      <w:r w:rsidRPr="007C5E90"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B4234A" w:rsidRPr="007C5E90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3A4A4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4234A" w:rsidRPr="007C5E90">
        <w:rPr>
          <w:rStyle w:val="a7"/>
          <w:rFonts w:ascii="Times New Roman" w:hAnsi="Times New Roman" w:cs="Times New Roman"/>
          <w:sz w:val="28"/>
          <w:szCs w:val="28"/>
        </w:rPr>
        <w:t>Инструментальный жанр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FD3E2E" w:rsidRPr="00FD3E2E" w:rsidRDefault="00B4234A" w:rsidP="003A4A46">
      <w:pPr>
        <w:pStyle w:val="Default"/>
        <w:jc w:val="both"/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FD3E2E">
        <w:rPr>
          <w:rFonts w:ascii="Times New Roman" w:eastAsia="Calibri" w:hAnsi="Times New Roman" w:cs="Times New Roman"/>
          <w:bCs/>
          <w:sz w:val="28"/>
          <w:szCs w:val="28"/>
        </w:rPr>
        <w:t>аправления номинации:</w:t>
      </w:r>
      <w:r w:rsidR="00FD3E2E" w:rsidRPr="00FD3E2E">
        <w:t xml:space="preserve"> </w:t>
      </w:r>
      <w:r w:rsidR="00FD3E2E">
        <w:t xml:space="preserve"> </w:t>
      </w:r>
      <w:r w:rsidR="00FD3E2E" w:rsidRPr="00FD3E2E">
        <w:rPr>
          <w:rFonts w:ascii="Times New Roman" w:hAnsi="Times New Roman" w:cs="Times New Roman"/>
          <w:sz w:val="28"/>
          <w:szCs w:val="28"/>
        </w:rPr>
        <w:t>фортепиано (соло, ансамбль</w:t>
      </w:r>
      <w:r w:rsidR="00FD3E2E">
        <w:rPr>
          <w:rFonts w:ascii="Times New Roman" w:hAnsi="Times New Roman" w:cs="Times New Roman"/>
          <w:sz w:val="28"/>
          <w:szCs w:val="28"/>
        </w:rPr>
        <w:t>),</w:t>
      </w:r>
      <w:r w:rsidR="00FD3E2E" w:rsidRPr="00FD3E2E">
        <w:rPr>
          <w:rFonts w:ascii="Times New Roman" w:hAnsi="Times New Roman" w:cs="Times New Roman"/>
          <w:sz w:val="28"/>
          <w:szCs w:val="28"/>
        </w:rPr>
        <w:t xml:space="preserve">  струнные смычковые инструменты (соло, ансамбль)</w:t>
      </w:r>
      <w:r w:rsidR="00FD3E2E">
        <w:rPr>
          <w:rFonts w:ascii="Times New Roman" w:hAnsi="Times New Roman" w:cs="Times New Roman"/>
          <w:sz w:val="28"/>
          <w:szCs w:val="28"/>
        </w:rPr>
        <w:t>,</w:t>
      </w:r>
      <w:r w:rsidR="00FD3E2E">
        <w:t xml:space="preserve"> </w:t>
      </w:r>
      <w:r w:rsidR="00FD3E2E" w:rsidRPr="00FD3E2E">
        <w:rPr>
          <w:rFonts w:ascii="Times New Roman" w:hAnsi="Times New Roman" w:cs="Times New Roman"/>
          <w:sz w:val="28"/>
          <w:szCs w:val="28"/>
        </w:rPr>
        <w:t>духовые и ударные инструменты (соло, ансамбль, оркестр</w:t>
      </w:r>
      <w:r w:rsidR="00FD3E2E">
        <w:rPr>
          <w:rFonts w:ascii="Times New Roman" w:hAnsi="Times New Roman" w:cs="Times New Roman"/>
          <w:sz w:val="28"/>
          <w:szCs w:val="28"/>
        </w:rPr>
        <w:t>),</w:t>
      </w:r>
      <w:r w:rsidR="00FD3E2E" w:rsidRPr="00FD3E2E">
        <w:rPr>
          <w:rFonts w:ascii="Times New Roman" w:hAnsi="Times New Roman" w:cs="Times New Roman"/>
          <w:sz w:val="28"/>
          <w:szCs w:val="28"/>
        </w:rPr>
        <w:t xml:space="preserve"> </w:t>
      </w:r>
      <w:r w:rsidR="00FD3E2E">
        <w:t xml:space="preserve"> </w:t>
      </w:r>
      <w:r w:rsidR="00FD3E2E" w:rsidRPr="00FD3E2E">
        <w:rPr>
          <w:rFonts w:ascii="Times New Roman" w:hAnsi="Times New Roman" w:cs="Times New Roman"/>
          <w:sz w:val="28"/>
          <w:szCs w:val="28"/>
        </w:rPr>
        <w:t>русские народные инструменты (соло, ансамбль, оркестр)</w:t>
      </w:r>
      <w:r w:rsidR="00FD3E2E">
        <w:rPr>
          <w:rFonts w:ascii="Times New Roman" w:hAnsi="Times New Roman" w:cs="Times New Roman"/>
          <w:sz w:val="28"/>
          <w:szCs w:val="28"/>
        </w:rPr>
        <w:t>,</w:t>
      </w:r>
      <w:r w:rsidR="00FD3E2E" w:rsidRPr="00FD3E2E">
        <w:rPr>
          <w:rFonts w:ascii="Times New Roman" w:hAnsi="Times New Roman" w:cs="Times New Roman"/>
          <w:sz w:val="28"/>
          <w:szCs w:val="28"/>
        </w:rPr>
        <w:t xml:space="preserve"> национальные инструменты (соло, ансамбль, оркестр). </w:t>
      </w:r>
      <w:proofErr w:type="gramEnd"/>
    </w:p>
    <w:p w:rsidR="00B4234A" w:rsidRDefault="00B4234A" w:rsidP="003A4A46">
      <w:pPr>
        <w:pStyle w:val="a5"/>
        <w:jc w:val="both"/>
        <w:rPr>
          <w:rFonts w:ascii="Times New Roman" w:eastAsia="Calibri" w:hAnsi="Times New Roman" w:cs="Times New Roman"/>
          <w:lang w:eastAsia="en-US"/>
        </w:rPr>
      </w:pPr>
    </w:p>
    <w:p w:rsidR="003A4A46" w:rsidRDefault="007C5E90" w:rsidP="003A4A46">
      <w:pPr>
        <w:pStyle w:val="a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5E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B4234A" w:rsidRPr="007C5E90">
        <w:rPr>
          <w:rStyle w:val="a7"/>
          <w:rFonts w:ascii="Times New Roman" w:hAnsi="Times New Roman" w:cs="Times New Roman"/>
          <w:color w:val="000000"/>
          <w:sz w:val="28"/>
          <w:szCs w:val="28"/>
        </w:rPr>
        <w:t>. Художественное слово</w:t>
      </w:r>
      <w:r w:rsidR="00524256" w:rsidRPr="007C5E9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или театральное действо.</w:t>
      </w:r>
    </w:p>
    <w:p w:rsidR="00B4234A" w:rsidRDefault="00B4234A" w:rsidP="003A4A46">
      <w:pPr>
        <w:pStyle w:val="a5"/>
        <w:jc w:val="both"/>
        <w:rPr>
          <w:rFonts w:ascii="Times New Roman" w:eastAsia="Calibri" w:hAnsi="Times New Roman" w:cs="Times New Roman"/>
          <w:b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Направления номинации: проза, поэзия, сказ, литературно-музыкальная композиция,</w:t>
      </w:r>
      <w:r w:rsidR="005242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драматический театр, мюзикл</w:t>
      </w:r>
      <w:r w:rsidR="00C438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кукольный театр, театрализованные действа и обряды, театральные миниатюры, театр теней</w:t>
      </w:r>
      <w:r w:rsidR="009876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театр мимики и жеста.</w:t>
      </w:r>
      <w:proofErr w:type="gramEnd"/>
    </w:p>
    <w:p w:rsidR="00B4234A" w:rsidRDefault="00B4234A" w:rsidP="003A4A46">
      <w:pPr>
        <w:pStyle w:val="a5"/>
        <w:ind w:hanging="79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234A" w:rsidRPr="008F473B" w:rsidRDefault="007C5E90" w:rsidP="008F473B">
      <w:pPr>
        <w:pStyle w:val="a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C5E90">
        <w:rPr>
          <w:rStyle w:val="a7"/>
          <w:rFonts w:ascii="Times New Roman" w:hAnsi="Times New Roman" w:cs="Times New Roman"/>
          <w:sz w:val="28"/>
          <w:szCs w:val="28"/>
        </w:rPr>
        <w:lastRenderedPageBreak/>
        <w:t>4</w:t>
      </w:r>
      <w:r w:rsidR="00B4234A" w:rsidRPr="007C5E90">
        <w:rPr>
          <w:rStyle w:val="a7"/>
          <w:rFonts w:ascii="Times New Roman" w:hAnsi="Times New Roman" w:cs="Times New Roman"/>
          <w:sz w:val="28"/>
          <w:szCs w:val="28"/>
        </w:rPr>
        <w:t>. Авторская работа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B4234A" w:rsidRPr="007C5E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proofErr w:type="gramStart"/>
      <w:r w:rsidR="00B42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Направления номинации: музыка к песне (ноты, </w:t>
      </w:r>
      <w:r w:rsidR="00B4234A">
        <w:rPr>
          <w:rFonts w:ascii="Times New Roman" w:eastAsia="Calibri" w:hAnsi="Times New Roman" w:cs="Times New Roman"/>
          <w:bCs/>
          <w:i/>
          <w:lang w:eastAsia="en-US"/>
        </w:rPr>
        <w:t>ЖЕЛАТЕЛЬНО ИСПОЛНЕНИЕ ИЛИ ФОНОГРАММА</w:t>
      </w:r>
      <w:r w:rsidR="00B42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), нотные сборники (инструментальные, песенные.</w:t>
      </w:r>
      <w:proofErr w:type="gramEnd"/>
      <w:r w:rsidR="00B42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B4234A">
        <w:rPr>
          <w:rFonts w:ascii="Times New Roman" w:eastAsia="Calibri" w:hAnsi="Times New Roman" w:cs="Times New Roman"/>
          <w:bCs/>
          <w:i/>
          <w:lang w:eastAsia="en-US"/>
        </w:rPr>
        <w:t>ЖЕЛАТЕЛЬНО ИСПОЛНЕНИЕ ИЛИ ФОНОГРАММА</w:t>
      </w:r>
      <w:r w:rsidR="00B4234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любой мелодии из сборника</w:t>
      </w:r>
      <w:r w:rsidR="00B42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), сценарии музыкальных постановок, мероприятий, концертов, литературно-музыкальные произведения (тематический вечер, музыкальный спектакль, мюзикл и т.п.), текст песни, (если на родном языке </w:t>
      </w:r>
      <w:r w:rsidR="00B4234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- </w:t>
      </w:r>
      <w:r w:rsidR="00B4234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 xml:space="preserve">ЖЕЛАТЕЛЬНО ИСПОЛНЕНИЕ </w:t>
      </w:r>
      <w:r w:rsidR="00B4234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и перевод</w:t>
      </w:r>
      <w:r w:rsidR="00B42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), авторское стихотворение (цикл, тематическая подборка, сборник).</w:t>
      </w:r>
      <w:proofErr w:type="gramEnd"/>
    </w:p>
    <w:p w:rsidR="00B4234A" w:rsidRDefault="00B4234A" w:rsidP="008F473B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234A" w:rsidRPr="000B2D4F" w:rsidRDefault="007C5E90" w:rsidP="008F473B">
      <w:pPr>
        <w:pStyle w:val="a4"/>
        <w:spacing w:before="45" w:beforeAutospacing="0" w:after="300" w:afterAutospacing="0"/>
        <w:jc w:val="both"/>
        <w:rPr>
          <w:rStyle w:val="a7"/>
          <w:b w:val="0"/>
        </w:rPr>
      </w:pPr>
      <w:r>
        <w:rPr>
          <w:b/>
          <w:sz w:val="28"/>
          <w:szCs w:val="28"/>
        </w:rPr>
        <w:t>5.</w:t>
      </w:r>
      <w:r w:rsidR="00B4234A">
        <w:rPr>
          <w:b/>
          <w:sz w:val="28"/>
          <w:szCs w:val="28"/>
        </w:rPr>
        <w:t>Хореография</w:t>
      </w:r>
      <w:r w:rsidR="00B4234A">
        <w:rPr>
          <w:rStyle w:val="a7"/>
          <w:sz w:val="28"/>
          <w:szCs w:val="28"/>
        </w:rPr>
        <w:t>.</w:t>
      </w:r>
      <w:r w:rsidR="000B2D4F">
        <w:rPr>
          <w:rStyle w:val="a7"/>
          <w:b w:val="0"/>
        </w:rPr>
        <w:t xml:space="preserve">                                                                                                       </w:t>
      </w:r>
      <w:r w:rsidR="008F473B">
        <w:rPr>
          <w:rStyle w:val="a7"/>
          <w:b w:val="0"/>
        </w:rPr>
        <w:t xml:space="preserve">         </w:t>
      </w:r>
      <w:r w:rsidR="00B4234A">
        <w:rPr>
          <w:color w:val="000000"/>
          <w:sz w:val="28"/>
          <w:szCs w:val="28"/>
        </w:rPr>
        <w:t>Направления номинации: д</w:t>
      </w:r>
      <w:r w:rsidR="00B4234A">
        <w:rPr>
          <w:rFonts w:eastAsia="Calibri"/>
          <w:bCs/>
          <w:sz w:val="28"/>
          <w:szCs w:val="28"/>
          <w:lang w:eastAsia="en-US"/>
        </w:rPr>
        <w:t xml:space="preserve">етский танец (для возрастной категории до 8 лет.), классический танец, </w:t>
      </w:r>
      <w:r w:rsidR="00734FC4">
        <w:rPr>
          <w:rFonts w:eastAsia="Calibri"/>
          <w:bCs/>
          <w:sz w:val="28"/>
          <w:szCs w:val="28"/>
          <w:lang w:eastAsia="en-US"/>
        </w:rPr>
        <w:t xml:space="preserve">народный стилизованный танец, </w:t>
      </w:r>
      <w:r w:rsidR="00B4234A">
        <w:rPr>
          <w:rFonts w:eastAsia="Calibri"/>
          <w:bCs/>
          <w:sz w:val="28"/>
          <w:szCs w:val="28"/>
          <w:lang w:eastAsia="en-US"/>
        </w:rPr>
        <w:t xml:space="preserve">народный танец – этнический, народный, характерный. </w:t>
      </w:r>
      <w:proofErr w:type="gramStart"/>
      <w:r w:rsidR="00B4234A">
        <w:rPr>
          <w:rFonts w:eastAsia="Calibri"/>
          <w:bCs/>
          <w:sz w:val="28"/>
          <w:szCs w:val="28"/>
          <w:lang w:eastAsia="en-US"/>
        </w:rPr>
        <w:t xml:space="preserve">Танцы разных национальностей, с выдержкой стиля, техники и музыки; стилизованный танец – исполнение народных танцев в современных обработках; спортивно-эстрадный танец – сочетание хореографии, акробатики, гимнастики; эстрадный танец – традиционные эстрадные характерные танцы, диско, смешанный стиль; современный танец – </w:t>
      </w:r>
      <w:proofErr w:type="spellStart"/>
      <w:r w:rsidR="00B4234A">
        <w:rPr>
          <w:rStyle w:val="a7"/>
          <w:sz w:val="28"/>
          <w:szCs w:val="28"/>
        </w:rPr>
        <w:t>афро</w:t>
      </w:r>
      <w:proofErr w:type="spellEnd"/>
      <w:r w:rsidR="00B4234A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B4234A">
        <w:rPr>
          <w:rFonts w:eastAsia="Calibri"/>
          <w:bCs/>
          <w:sz w:val="28"/>
          <w:szCs w:val="28"/>
          <w:lang w:eastAsia="en-US"/>
        </w:rPr>
        <w:t xml:space="preserve">модерн, </w:t>
      </w:r>
      <w:proofErr w:type="spellStart"/>
      <w:r w:rsidR="00B4234A">
        <w:rPr>
          <w:rFonts w:eastAsia="Calibri"/>
          <w:bCs/>
          <w:sz w:val="28"/>
          <w:szCs w:val="28"/>
          <w:lang w:eastAsia="en-US"/>
        </w:rPr>
        <w:t>неофолк</w:t>
      </w:r>
      <w:proofErr w:type="spellEnd"/>
      <w:r w:rsidR="00B4234A">
        <w:rPr>
          <w:rFonts w:eastAsia="Calibri"/>
          <w:bCs/>
          <w:sz w:val="28"/>
          <w:szCs w:val="28"/>
          <w:lang w:eastAsia="en-US"/>
        </w:rPr>
        <w:t xml:space="preserve"> с выдержкой стиля и техники, неоклассика; свободная пластика; сценический бальный танец;</w:t>
      </w:r>
      <w:proofErr w:type="gramEnd"/>
      <w:r w:rsidR="00B4234A">
        <w:rPr>
          <w:rFonts w:eastAsia="Calibri"/>
          <w:bCs/>
          <w:sz w:val="28"/>
          <w:szCs w:val="28"/>
          <w:lang w:eastAsia="en-US"/>
        </w:rPr>
        <w:t xml:space="preserve"> танцевальное шоу – в этой </w:t>
      </w:r>
      <w:proofErr w:type="gramStart"/>
      <w:r w:rsidR="00B4234A">
        <w:rPr>
          <w:rFonts w:eastAsia="Calibri"/>
          <w:bCs/>
          <w:sz w:val="28"/>
          <w:szCs w:val="28"/>
          <w:lang w:eastAsia="en-US"/>
        </w:rPr>
        <w:t>номинации</w:t>
      </w:r>
      <w:proofErr w:type="gramEnd"/>
      <w:r w:rsidR="00B4234A">
        <w:rPr>
          <w:rFonts w:eastAsia="Calibri"/>
          <w:bCs/>
          <w:sz w:val="28"/>
          <w:szCs w:val="28"/>
          <w:lang w:eastAsia="en-US"/>
        </w:rPr>
        <w:t xml:space="preserve"> возможно использовать вокал (он не оценивается как отдельная номинации), цирковые трюки,</w:t>
      </w:r>
      <w:r w:rsidR="00B4234A">
        <w:rPr>
          <w:rStyle w:val="a7"/>
          <w:sz w:val="28"/>
          <w:szCs w:val="28"/>
        </w:rPr>
        <w:t xml:space="preserve"> любые световые эффекты,</w:t>
      </w:r>
      <w:r w:rsidR="00B4234A">
        <w:rPr>
          <w:rFonts w:eastAsia="Calibri"/>
          <w:bCs/>
          <w:sz w:val="28"/>
          <w:szCs w:val="28"/>
          <w:lang w:eastAsia="en-US"/>
        </w:rPr>
        <w:t xml:space="preserve"> и т.д. </w:t>
      </w:r>
      <w:r w:rsidR="00B4234A">
        <w:rPr>
          <w:rStyle w:val="a7"/>
          <w:sz w:val="28"/>
          <w:szCs w:val="28"/>
        </w:rPr>
        <w:t xml:space="preserve">Костюм выступает </w:t>
      </w:r>
      <w:r w:rsidR="00B4234A">
        <w:rPr>
          <w:rFonts w:eastAsia="Calibri"/>
          <w:sz w:val="28"/>
          <w:szCs w:val="28"/>
          <w:lang w:eastAsia="en-US"/>
        </w:rPr>
        <w:t>как дополнительный эффект в шоу</w:t>
      </w:r>
      <w:r w:rsidR="00B4234A">
        <w:rPr>
          <w:rFonts w:eastAsia="Calibri"/>
          <w:bCs/>
          <w:sz w:val="28"/>
          <w:szCs w:val="28"/>
          <w:lang w:eastAsia="en-US"/>
        </w:rPr>
        <w:t>; у</w:t>
      </w:r>
      <w:r w:rsidR="00B4234A">
        <w:rPr>
          <w:rFonts w:eastAsia="Calibri"/>
          <w:sz w:val="28"/>
          <w:szCs w:val="28"/>
          <w:lang w:eastAsia="en-US"/>
        </w:rPr>
        <w:t xml:space="preserve">личные танцы – </w:t>
      </w:r>
      <w:r w:rsidR="00B4234A">
        <w:rPr>
          <w:rFonts w:eastAsia="Calibri"/>
          <w:sz w:val="28"/>
          <w:szCs w:val="28"/>
          <w:lang w:val="en-US" w:eastAsia="en-US"/>
        </w:rPr>
        <w:t>Locking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Popping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Hip</w:t>
      </w:r>
      <w:r w:rsidR="00B4234A">
        <w:rPr>
          <w:rFonts w:eastAsia="Calibri"/>
          <w:sz w:val="28"/>
          <w:szCs w:val="28"/>
          <w:lang w:eastAsia="en-US"/>
        </w:rPr>
        <w:t>-</w:t>
      </w:r>
      <w:r w:rsidR="00B4234A">
        <w:rPr>
          <w:rFonts w:eastAsia="Calibri"/>
          <w:sz w:val="28"/>
          <w:szCs w:val="28"/>
          <w:lang w:val="en-US" w:eastAsia="en-US"/>
        </w:rPr>
        <w:t>Hop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House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Break</w:t>
      </w:r>
      <w:r w:rsidR="00B4234A">
        <w:rPr>
          <w:rFonts w:eastAsia="Calibri"/>
          <w:sz w:val="28"/>
          <w:szCs w:val="28"/>
          <w:lang w:eastAsia="en-US"/>
        </w:rPr>
        <w:t>-</w:t>
      </w:r>
      <w:r w:rsidR="00B4234A">
        <w:rPr>
          <w:rFonts w:eastAsia="Calibri"/>
          <w:sz w:val="28"/>
          <w:szCs w:val="28"/>
          <w:lang w:val="en-US" w:eastAsia="en-US"/>
        </w:rPr>
        <w:t>Dance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Crump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Whacking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Vogue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Street</w:t>
      </w:r>
      <w:r w:rsidR="00B4234A" w:rsidRPr="00B4234A">
        <w:rPr>
          <w:rFonts w:eastAsia="Calibri"/>
          <w:sz w:val="28"/>
          <w:szCs w:val="28"/>
          <w:lang w:eastAsia="en-US"/>
        </w:rPr>
        <w:t xml:space="preserve"> </w:t>
      </w:r>
      <w:r w:rsidR="00B4234A">
        <w:rPr>
          <w:rFonts w:eastAsia="Calibri"/>
          <w:sz w:val="28"/>
          <w:szCs w:val="28"/>
          <w:lang w:val="en-US" w:eastAsia="en-US"/>
        </w:rPr>
        <w:t>Jazz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Dancehall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C</w:t>
      </w:r>
      <w:r w:rsidR="00B4234A">
        <w:rPr>
          <w:rFonts w:eastAsia="Calibri"/>
          <w:sz w:val="28"/>
          <w:szCs w:val="28"/>
          <w:lang w:eastAsia="en-US"/>
        </w:rPr>
        <w:t>-</w:t>
      </w:r>
      <w:r w:rsidR="00B4234A">
        <w:rPr>
          <w:rFonts w:eastAsia="Calibri"/>
          <w:sz w:val="28"/>
          <w:szCs w:val="28"/>
          <w:lang w:val="en-US" w:eastAsia="en-US"/>
        </w:rPr>
        <w:t>Walk</w:t>
      </w:r>
      <w:r w:rsidR="00B4234A">
        <w:rPr>
          <w:rFonts w:eastAsia="Calibri"/>
          <w:sz w:val="28"/>
          <w:szCs w:val="28"/>
          <w:lang w:eastAsia="en-US"/>
        </w:rPr>
        <w:t xml:space="preserve">, </w:t>
      </w:r>
      <w:r w:rsidR="00B4234A">
        <w:rPr>
          <w:rFonts w:eastAsia="Calibri"/>
          <w:sz w:val="28"/>
          <w:szCs w:val="28"/>
          <w:lang w:val="en-US" w:eastAsia="en-US"/>
        </w:rPr>
        <w:t>Electro</w:t>
      </w:r>
      <w:r w:rsidR="00B4234A">
        <w:rPr>
          <w:rFonts w:eastAsia="Calibri"/>
          <w:sz w:val="28"/>
          <w:szCs w:val="28"/>
          <w:lang w:eastAsia="en-US"/>
        </w:rPr>
        <w:t>.</w:t>
      </w:r>
    </w:p>
    <w:p w:rsidR="00B4234A" w:rsidRPr="008F473B" w:rsidRDefault="00B4234A" w:rsidP="008F4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E90">
        <w:rPr>
          <w:rStyle w:val="a7"/>
          <w:rFonts w:ascii="Times New Roman" w:hAnsi="Times New Roman" w:cs="Times New Roman"/>
          <w:color w:val="000000"/>
          <w:sz w:val="28"/>
          <w:szCs w:val="28"/>
        </w:rPr>
        <w:t>7.</w:t>
      </w:r>
      <w:r w:rsidRPr="007C5E90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  <w:r w:rsidRPr="007C5E90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 и</w:t>
      </w:r>
      <w:r w:rsidRPr="007C5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5E90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  <w:r w:rsidR="000B2D4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F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номинации: 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вышивка; макраме; изделия из природных материалов; валяние; флористика; роспись по стеклу; гобелен;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мозаичные работы, инкрустация,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 любые работы, выполненные своими руками,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живопись, графика (масло, акрил, гуашь, акварель, ручка, тушь, монохромная гуашь, монохромная акварель, пастель и т.п.), фотоискусство,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B0198" w:rsidRPr="008F473B" w:rsidRDefault="000B0198" w:rsidP="008F4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390">
        <w:rPr>
          <w:rFonts w:ascii="Times New Roman" w:hAnsi="Times New Roman" w:cs="Times New Roman"/>
          <w:b/>
          <w:sz w:val="28"/>
          <w:szCs w:val="28"/>
        </w:rPr>
        <w:t>8. Оригина</w:t>
      </w:r>
      <w:r w:rsidR="000B2D4F">
        <w:rPr>
          <w:rFonts w:ascii="Times New Roman" w:hAnsi="Times New Roman" w:cs="Times New Roman"/>
          <w:b/>
          <w:sz w:val="28"/>
          <w:szCs w:val="28"/>
        </w:rPr>
        <w:t>льный жанр и цирковое искусство.</w:t>
      </w:r>
      <w:r w:rsidR="008F47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141EA5">
        <w:rPr>
          <w:rFonts w:ascii="Times New Roman" w:hAnsi="Times New Roman" w:cs="Times New Roman"/>
          <w:sz w:val="28"/>
          <w:szCs w:val="28"/>
        </w:rPr>
        <w:t xml:space="preserve">Клоунада, </w:t>
      </w:r>
      <w:r w:rsidRPr="00141EA5">
        <w:rPr>
          <w:rFonts w:ascii="Times New Roman" w:hAnsi="Times New Roman" w:cs="Times New Roman"/>
          <w:iCs/>
          <w:sz w:val="28"/>
          <w:szCs w:val="28"/>
        </w:rPr>
        <w:t>пантомима, пародийный жанр,</w:t>
      </w:r>
      <w:r w:rsidRPr="00141EA5">
        <w:rPr>
          <w:rFonts w:ascii="Times New Roman" w:hAnsi="Times New Roman" w:cs="Times New Roman"/>
          <w:sz w:val="28"/>
          <w:szCs w:val="28"/>
        </w:rPr>
        <w:t xml:space="preserve"> акробатика, эквилибр, жонглирование, гимнастические номера, иллюзионные номера.</w:t>
      </w:r>
      <w:proofErr w:type="gramEnd"/>
    </w:p>
    <w:p w:rsidR="000B2D4F" w:rsidRPr="00E22BDE" w:rsidRDefault="000B2D4F" w:rsidP="00042779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042779">
        <w:rPr>
          <w:rFonts w:ascii="Times New Roman" w:hAnsi="Times New Roman" w:cs="Times New Roman"/>
          <w:b/>
          <w:bCs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b/>
          <w:bCs/>
          <w:sz w:val="28"/>
          <w:szCs w:val="28"/>
        </w:rPr>
        <w:t>мод.</w:t>
      </w:r>
      <w:r w:rsidR="00E22B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73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867">
        <w:rPr>
          <w:rFonts w:ascii="Times New Roman" w:hAnsi="Times New Roman" w:cs="Times New Roman"/>
          <w:bCs/>
          <w:sz w:val="28"/>
          <w:szCs w:val="28"/>
        </w:rPr>
        <w:t>Направления номинации: т</w:t>
      </w:r>
      <w:r w:rsidRPr="000B2D4F">
        <w:rPr>
          <w:rFonts w:ascii="Times New Roman" w:hAnsi="Times New Roman" w:cs="Times New Roman"/>
          <w:bCs/>
          <w:sz w:val="28"/>
          <w:szCs w:val="28"/>
        </w:rPr>
        <w:t>еатры мод с коллекциями на свободную тему, народный костюм, народно – стилизованный костюм, современный костюм, дизайн аксессуаров.</w:t>
      </w:r>
    </w:p>
    <w:p w:rsidR="0088359B" w:rsidRPr="00F73957" w:rsidRDefault="0088359B" w:rsidP="008F473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B64A4">
        <w:rPr>
          <w:rFonts w:ascii="Times New Roman" w:hAnsi="Times New Roman" w:cs="Times New Roman"/>
          <w:b/>
          <w:sz w:val="28"/>
          <w:szCs w:val="28"/>
        </w:rPr>
        <w:t xml:space="preserve">. Специальная номинация к 115-летию со дня рождения Агнии </w:t>
      </w:r>
      <w:proofErr w:type="spellStart"/>
      <w:r w:rsidRPr="00EB64A4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EB64A4">
        <w:rPr>
          <w:rFonts w:ascii="Times New Roman" w:hAnsi="Times New Roman" w:cs="Times New Roman"/>
          <w:sz w:val="28"/>
          <w:szCs w:val="28"/>
        </w:rPr>
        <w:t>!</w:t>
      </w:r>
      <w:r w:rsidR="00F73957">
        <w:rPr>
          <w:rFonts w:ascii="Times New Roman" w:hAnsi="Times New Roman" w:cs="Times New Roman"/>
          <w:sz w:val="28"/>
          <w:szCs w:val="28"/>
        </w:rPr>
        <w:t xml:space="preserve"> </w:t>
      </w:r>
      <w:r w:rsidRPr="00EB64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«Удивительный мир стихов </w:t>
      </w:r>
      <w:proofErr w:type="spellStart"/>
      <w:r w:rsidRPr="00EB64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А.Л.Барто</w:t>
      </w:r>
      <w:proofErr w:type="spellEnd"/>
      <w:r w:rsidRPr="00EB64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44E6A" w:rsidRDefault="0088359B" w:rsidP="00B4234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4234A">
        <w:rPr>
          <w:rFonts w:ascii="Times New Roman" w:hAnsi="Times New Roman" w:cs="Times New Roman"/>
          <w:b/>
          <w:bCs/>
          <w:sz w:val="28"/>
          <w:szCs w:val="28"/>
        </w:rPr>
        <w:t>.Актуальная тема конкурса</w:t>
      </w:r>
      <w:r w:rsidR="00540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4234A">
        <w:rPr>
          <w:rFonts w:ascii="Times New Roman" w:hAnsi="Times New Roman" w:cs="Times New Roman"/>
          <w:sz w:val="28"/>
          <w:szCs w:val="28"/>
        </w:rPr>
        <w:t>во всех номинациях, по желанию, НО НЕ ОБЯЗАТЕЛЬНО)</w:t>
      </w:r>
      <w:r w:rsidR="001C7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106B" w:rsidRPr="001B47F7">
        <w:rPr>
          <w:rFonts w:ascii="Times New Roman" w:hAnsi="Times New Roman" w:cs="Times New Roman"/>
          <w:sz w:val="36"/>
          <w:szCs w:val="36"/>
          <w:highlight w:val="yellow"/>
          <w:shd w:val="clear" w:color="auto" w:fill="FFFFFF"/>
        </w:rPr>
        <w:t>«</w:t>
      </w:r>
      <w:r w:rsidR="0084008D" w:rsidRPr="0084008D">
        <w:rPr>
          <w:rFonts w:ascii="Times New Roman" w:hAnsi="Times New Roman" w:cs="Times New Roman"/>
          <w:sz w:val="36"/>
          <w:szCs w:val="36"/>
          <w:highlight w:val="yellow"/>
          <w:shd w:val="clear" w:color="auto" w:fill="FFFFFF"/>
        </w:rPr>
        <w:t>Тебе, Россия, посвящаем!!!»</w:t>
      </w:r>
      <w:r w:rsidR="008400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34A" w:rsidRDefault="00B4234A" w:rsidP="00B4234A">
      <w:pPr>
        <w:pStyle w:val="2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333333"/>
          <w:sz w:val="28"/>
          <w:szCs w:val="28"/>
          <w:u w:val="single"/>
        </w:rPr>
      </w:pPr>
      <w:r>
        <w:rPr>
          <w:color w:val="444444"/>
          <w:sz w:val="28"/>
          <w:szCs w:val="28"/>
          <w:shd w:val="clear" w:color="auto" w:fill="FFFFFF"/>
        </w:rPr>
        <w:lastRenderedPageBreak/>
        <w:t xml:space="preserve">                      </w:t>
      </w:r>
    </w:p>
    <w:p w:rsidR="00B4234A" w:rsidRDefault="00B4234A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Правила участия:</w:t>
      </w:r>
    </w:p>
    <w:p w:rsidR="00C16E81" w:rsidRPr="00C16E81" w:rsidRDefault="00470A5F" w:rsidP="00D30C1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</w:t>
      </w:r>
      <w:r w:rsidR="00B4234A">
        <w:rPr>
          <w:rStyle w:val="a7"/>
          <w:color w:val="000000"/>
          <w:sz w:val="28"/>
          <w:szCs w:val="28"/>
        </w:rPr>
        <w:t>Кто может принять участие. Выбор номинаций. Сколько работ можно предоставить.</w:t>
      </w:r>
      <w:r w:rsidR="00B4234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16E81" w:rsidRPr="00C16E81">
        <w:rPr>
          <w:rFonts w:ascii="Times New Roman" w:hAnsi="Times New Roman" w:cs="Times New Roman"/>
          <w:sz w:val="28"/>
          <w:szCs w:val="28"/>
        </w:rPr>
        <w:t>Участниками конкурса могут быть самостоятельные исполнители, профессиональные и самодеятельные вокальные и вокально-инструментальные ансамбли, хоровые коллективы, музыкальные театры.</w:t>
      </w:r>
    </w:p>
    <w:p w:rsidR="00B4234A" w:rsidRDefault="00C16E81" w:rsidP="00D30C10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п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t>ринять участие в конкурсе могут дошкольники, школьники, педагоги, учителя, воспитатели, студенты музыкальных и театральных вузов, учащиеся начальных, средних и средне-специальных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br/>
        <w:t>Каждый участник может принять участие в любом количестве номинаций. На каждую работу заполняется отдельная заявка.</w:t>
      </w:r>
    </w:p>
    <w:p w:rsidR="00B4234A" w:rsidRDefault="00B4234A" w:rsidP="00D30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Номинация «Дебют» в любой из вышеперечисленных номинациях (например, Эстрадный вокал: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Дебют)- </w:t>
      </w:r>
      <w:r>
        <w:rPr>
          <w:rFonts w:ascii="Times New Roman" w:hAnsi="Times New Roman" w:cs="Times New Roman"/>
          <w:sz w:val="28"/>
          <w:szCs w:val="28"/>
        </w:rPr>
        <w:t>для солистов и коллективов</w:t>
      </w:r>
      <w:r>
        <w:rPr>
          <w:rFonts w:ascii="Times New Roman" w:eastAsia="Calibri" w:hAnsi="Times New Roman" w:cs="Times New Roman"/>
          <w:sz w:val="28"/>
          <w:szCs w:val="28"/>
        </w:rPr>
        <w:t>, которые впервые участвуют    в конкурсах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4234A" w:rsidRPr="008A0BB0" w:rsidRDefault="00470A5F" w:rsidP="00470A5F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</w:t>
      </w:r>
      <w:r w:rsidR="00B4234A">
        <w:rPr>
          <w:rStyle w:val="a7"/>
          <w:color w:val="000000"/>
          <w:sz w:val="28"/>
          <w:szCs w:val="28"/>
        </w:rPr>
        <w:t>Временные рамки текущего конкурса.</w:t>
      </w:r>
      <w:r w:rsidR="00B4234A">
        <w:rPr>
          <w:b/>
          <w:bCs/>
          <w:color w:val="000000"/>
          <w:sz w:val="28"/>
          <w:szCs w:val="28"/>
        </w:rPr>
        <w:br/>
      </w:r>
      <w:r w:rsidR="00B4234A">
        <w:rPr>
          <w:color w:val="000000"/>
          <w:sz w:val="28"/>
          <w:szCs w:val="28"/>
        </w:rPr>
        <w:t xml:space="preserve">Работы на </w:t>
      </w:r>
      <w:r w:rsidR="008A0BB0">
        <w:rPr>
          <w:rStyle w:val="a7"/>
          <w:color w:val="000000"/>
          <w:sz w:val="28"/>
          <w:szCs w:val="28"/>
          <w:lang w:val="en-US"/>
        </w:rPr>
        <w:t>V</w:t>
      </w:r>
      <w:r w:rsidR="00A35A19">
        <w:rPr>
          <w:rStyle w:val="a7"/>
          <w:color w:val="000000"/>
          <w:sz w:val="28"/>
          <w:szCs w:val="28"/>
          <w:lang w:val="en-US"/>
        </w:rPr>
        <w:t>II</w:t>
      </w:r>
      <w:r w:rsidR="00A35A19" w:rsidRPr="00A35A19">
        <w:rPr>
          <w:rStyle w:val="a7"/>
          <w:color w:val="000000"/>
          <w:sz w:val="28"/>
          <w:szCs w:val="28"/>
        </w:rPr>
        <w:t xml:space="preserve"> </w:t>
      </w:r>
      <w:r w:rsidR="008A0BB0">
        <w:rPr>
          <w:rStyle w:val="a7"/>
          <w:color w:val="000000"/>
          <w:sz w:val="28"/>
          <w:szCs w:val="28"/>
        </w:rPr>
        <w:t xml:space="preserve"> Международного многожанрового заочного конкурса талантов для детей и взрослых </w:t>
      </w:r>
      <w:r w:rsidR="008A0BB0" w:rsidRPr="003B4E0F">
        <w:rPr>
          <w:rStyle w:val="a7"/>
          <w:b w:val="0"/>
          <w:color w:val="000000"/>
          <w:sz w:val="28"/>
          <w:szCs w:val="28"/>
        </w:rPr>
        <w:t>«</w:t>
      </w:r>
      <w:r w:rsidR="008A0BB0" w:rsidRPr="003B4E0F">
        <w:rPr>
          <w:b/>
          <w:sz w:val="28"/>
          <w:szCs w:val="28"/>
        </w:rPr>
        <w:t>Творческая вселенная</w:t>
      </w:r>
      <w:r w:rsidR="008A0BB0" w:rsidRPr="004877B4">
        <w:rPr>
          <w:rStyle w:val="a7"/>
          <w:b w:val="0"/>
          <w:color w:val="000000"/>
          <w:sz w:val="28"/>
          <w:szCs w:val="28"/>
          <w:highlight w:val="red"/>
        </w:rPr>
        <w:t>»</w:t>
      </w:r>
      <w:r w:rsidR="008A0BB0" w:rsidRPr="004877B4">
        <w:rPr>
          <w:b/>
          <w:sz w:val="28"/>
          <w:szCs w:val="28"/>
          <w:highlight w:val="red"/>
        </w:rPr>
        <w:t xml:space="preserve"> </w:t>
      </w:r>
      <w:r w:rsidR="00F525BD">
        <w:rPr>
          <w:color w:val="000000"/>
          <w:sz w:val="28"/>
          <w:szCs w:val="28"/>
          <w:highlight w:val="red"/>
        </w:rPr>
        <w:t xml:space="preserve">принимаются с </w:t>
      </w:r>
      <w:r w:rsidR="00284F6D">
        <w:rPr>
          <w:color w:val="000000"/>
          <w:sz w:val="28"/>
          <w:szCs w:val="28"/>
          <w:highlight w:val="red"/>
        </w:rPr>
        <w:t>18 июня</w:t>
      </w:r>
      <w:r w:rsidR="008A0BB0" w:rsidRPr="004877B4">
        <w:rPr>
          <w:color w:val="000000"/>
          <w:sz w:val="28"/>
          <w:szCs w:val="28"/>
          <w:highlight w:val="red"/>
        </w:rPr>
        <w:t xml:space="preserve">  2021г.  по </w:t>
      </w:r>
      <w:r w:rsidR="00284F6D">
        <w:rPr>
          <w:color w:val="000000"/>
          <w:sz w:val="28"/>
          <w:szCs w:val="28"/>
          <w:highlight w:val="red"/>
        </w:rPr>
        <w:t>05</w:t>
      </w:r>
      <w:r w:rsidR="00B4234A" w:rsidRPr="004877B4">
        <w:rPr>
          <w:color w:val="000000"/>
          <w:sz w:val="28"/>
          <w:szCs w:val="28"/>
          <w:highlight w:val="red"/>
        </w:rPr>
        <w:t xml:space="preserve"> </w:t>
      </w:r>
      <w:r w:rsidR="00284F6D">
        <w:rPr>
          <w:color w:val="000000"/>
          <w:sz w:val="28"/>
          <w:szCs w:val="28"/>
          <w:highlight w:val="red"/>
        </w:rPr>
        <w:t>июля</w:t>
      </w:r>
      <w:r w:rsidR="008A0BB0" w:rsidRPr="004877B4">
        <w:rPr>
          <w:color w:val="000000"/>
          <w:sz w:val="28"/>
          <w:szCs w:val="28"/>
          <w:highlight w:val="red"/>
        </w:rPr>
        <w:t xml:space="preserve"> </w:t>
      </w:r>
      <w:r w:rsidR="00B4234A" w:rsidRPr="004877B4">
        <w:rPr>
          <w:color w:val="000000"/>
          <w:sz w:val="28"/>
          <w:szCs w:val="28"/>
          <w:highlight w:val="red"/>
        </w:rPr>
        <w:t xml:space="preserve"> 2021 г. (включительно).</w:t>
      </w:r>
      <w:r w:rsidR="00B4234A">
        <w:rPr>
          <w:color w:val="000000"/>
          <w:sz w:val="28"/>
          <w:szCs w:val="28"/>
        </w:rPr>
        <w:t xml:space="preserve">  Итоги конкурса будут опубликованы на сайте: </w:t>
      </w:r>
      <w:hyperlink r:id="rId5" w:history="1">
        <w:r w:rsidR="00B4234A">
          <w:rPr>
            <w:rStyle w:val="a3"/>
          </w:rPr>
          <w:t>http://vershinatvorchestva.ru</w:t>
        </w:r>
      </w:hyperlink>
      <w:r w:rsidR="00B4234A">
        <w:rPr>
          <w:rStyle w:val="a3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525BD">
        <w:rPr>
          <w:rStyle w:val="a3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84F6D">
        <w:rPr>
          <w:color w:val="000000"/>
          <w:sz w:val="28"/>
          <w:szCs w:val="28"/>
        </w:rPr>
        <w:t>9</w:t>
      </w:r>
      <w:r w:rsidR="008A0BB0">
        <w:rPr>
          <w:color w:val="000000"/>
          <w:sz w:val="28"/>
          <w:szCs w:val="28"/>
        </w:rPr>
        <w:t xml:space="preserve"> </w:t>
      </w:r>
      <w:r w:rsidR="00F525BD">
        <w:rPr>
          <w:color w:val="000000"/>
          <w:sz w:val="28"/>
          <w:szCs w:val="28"/>
        </w:rPr>
        <w:t xml:space="preserve"> </w:t>
      </w:r>
      <w:r w:rsidR="00301C24">
        <w:rPr>
          <w:color w:val="000000"/>
          <w:sz w:val="28"/>
          <w:szCs w:val="28"/>
        </w:rPr>
        <w:t>ию</w:t>
      </w:r>
      <w:r w:rsidR="00301C24" w:rsidRPr="00301C24">
        <w:rPr>
          <w:color w:val="000000"/>
          <w:sz w:val="28"/>
          <w:szCs w:val="28"/>
        </w:rPr>
        <w:t>ля</w:t>
      </w:r>
      <w:r w:rsidR="00B4234A">
        <w:rPr>
          <w:color w:val="000000"/>
          <w:sz w:val="28"/>
          <w:szCs w:val="28"/>
        </w:rPr>
        <w:t xml:space="preserve"> 2021 г. Дипломы будут рассылаться участникам </w:t>
      </w:r>
      <w:r w:rsidR="00B4234A">
        <w:rPr>
          <w:b/>
          <w:bCs/>
          <w:color w:val="000000"/>
          <w:sz w:val="28"/>
          <w:szCs w:val="28"/>
        </w:rPr>
        <w:t>только по электронной почте,</w:t>
      </w:r>
      <w:r w:rsidR="00B4234A">
        <w:rPr>
          <w:color w:val="000000"/>
          <w:sz w:val="28"/>
          <w:szCs w:val="28"/>
        </w:rPr>
        <w:t xml:space="preserve"> </w:t>
      </w:r>
      <w:r w:rsidR="00B4234A">
        <w:rPr>
          <w:b/>
          <w:bCs/>
          <w:color w:val="000000"/>
          <w:sz w:val="28"/>
          <w:szCs w:val="28"/>
        </w:rPr>
        <w:t>указанной в заявке</w:t>
      </w:r>
      <w:r w:rsidR="00F525BD">
        <w:rPr>
          <w:color w:val="000000"/>
          <w:sz w:val="28"/>
          <w:szCs w:val="28"/>
        </w:rPr>
        <w:t xml:space="preserve"> по </w:t>
      </w:r>
      <w:r w:rsidR="00284F6D">
        <w:rPr>
          <w:color w:val="000000"/>
          <w:sz w:val="28"/>
          <w:szCs w:val="28"/>
        </w:rPr>
        <w:t>14</w:t>
      </w:r>
      <w:r w:rsidR="008A0BB0">
        <w:rPr>
          <w:color w:val="000000"/>
          <w:sz w:val="28"/>
          <w:szCs w:val="28"/>
        </w:rPr>
        <w:t xml:space="preserve">  </w:t>
      </w:r>
      <w:r w:rsidR="00284F6D">
        <w:rPr>
          <w:color w:val="000000"/>
          <w:sz w:val="28"/>
          <w:szCs w:val="28"/>
        </w:rPr>
        <w:t>июля</w:t>
      </w:r>
      <w:r w:rsidR="008A0BB0">
        <w:rPr>
          <w:color w:val="000000"/>
          <w:sz w:val="28"/>
          <w:szCs w:val="28"/>
        </w:rPr>
        <w:t xml:space="preserve"> </w:t>
      </w:r>
      <w:r w:rsidR="00B4234A">
        <w:rPr>
          <w:color w:val="000000"/>
          <w:sz w:val="28"/>
          <w:szCs w:val="28"/>
        </w:rPr>
        <w:t xml:space="preserve"> 2021 г.                                            </w:t>
      </w:r>
      <w:r w:rsidR="008A0BB0">
        <w:rPr>
          <w:color w:val="000000"/>
          <w:sz w:val="28"/>
          <w:szCs w:val="28"/>
        </w:rPr>
        <w:t xml:space="preserve">  </w:t>
      </w:r>
      <w:r w:rsidR="00B4234A">
        <w:rPr>
          <w:color w:val="000000"/>
          <w:sz w:val="28"/>
          <w:szCs w:val="28"/>
          <w:u w:val="single"/>
        </w:rPr>
        <w:t xml:space="preserve">Орг. комитет оставляет за собой право изменить сроки проведения конкурса (продлить или сократить), но не более 10 дней </w:t>
      </w:r>
      <w:proofErr w:type="gramStart"/>
      <w:r w:rsidR="00B4234A">
        <w:rPr>
          <w:color w:val="000000"/>
          <w:sz w:val="28"/>
          <w:szCs w:val="28"/>
          <w:u w:val="single"/>
        </w:rPr>
        <w:t>от</w:t>
      </w:r>
      <w:proofErr w:type="gramEnd"/>
      <w:r w:rsidR="00B4234A">
        <w:rPr>
          <w:color w:val="000000"/>
          <w:sz w:val="28"/>
          <w:szCs w:val="28"/>
          <w:u w:val="single"/>
        </w:rPr>
        <w:t xml:space="preserve"> установленных</w:t>
      </w:r>
      <w:r w:rsidR="00B4234A">
        <w:rPr>
          <w:color w:val="000000"/>
          <w:sz w:val="28"/>
          <w:szCs w:val="28"/>
        </w:rPr>
        <w:t xml:space="preserve">.                                      </w:t>
      </w:r>
      <w:r w:rsidR="00B4234A">
        <w:rPr>
          <w:color w:val="000000"/>
          <w:sz w:val="28"/>
          <w:szCs w:val="28"/>
          <w:highlight w:val="lightGray"/>
        </w:rPr>
        <w:t xml:space="preserve"> </w:t>
      </w:r>
      <w:r w:rsidR="00B4234A" w:rsidRPr="008A0BB0">
        <w:rPr>
          <w:b/>
          <w:i/>
          <w:color w:val="000000"/>
          <w:sz w:val="28"/>
          <w:szCs w:val="28"/>
          <w:highlight w:val="cyan"/>
        </w:rPr>
        <w:t xml:space="preserve">Если до </w:t>
      </w:r>
      <w:r w:rsidR="005D71AD">
        <w:rPr>
          <w:b/>
          <w:i/>
          <w:color w:val="000000"/>
          <w:sz w:val="28"/>
          <w:szCs w:val="28"/>
          <w:highlight w:val="cyan"/>
        </w:rPr>
        <w:t>15 июля</w:t>
      </w:r>
      <w:r w:rsidR="00B4234A" w:rsidRPr="008A0BB0">
        <w:rPr>
          <w:b/>
          <w:i/>
          <w:color w:val="000000"/>
          <w:sz w:val="28"/>
          <w:szCs w:val="28"/>
          <w:highlight w:val="cyan"/>
        </w:rPr>
        <w:t xml:space="preserve"> 2021г.  вам не поступили дипломы участников </w:t>
      </w:r>
      <w:proofErr w:type="gramStart"/>
      <w:r w:rsidR="00B4234A" w:rsidRPr="008A0BB0">
        <w:rPr>
          <w:b/>
          <w:i/>
          <w:color w:val="000000"/>
          <w:sz w:val="28"/>
          <w:szCs w:val="28"/>
          <w:highlight w:val="cyan"/>
        </w:rPr>
        <w:t>–у</w:t>
      </w:r>
      <w:proofErr w:type="gramEnd"/>
      <w:r w:rsidR="00B4234A" w:rsidRPr="008A0BB0">
        <w:rPr>
          <w:b/>
          <w:i/>
          <w:color w:val="000000"/>
          <w:sz w:val="28"/>
          <w:szCs w:val="28"/>
          <w:highlight w:val="cyan"/>
        </w:rPr>
        <w:t xml:space="preserve">точняйте о причине отсутствия у куратора конкурса.    </w:t>
      </w:r>
    </w:p>
    <w:p w:rsidR="00B4234A" w:rsidRDefault="00B4234A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Как принять участие. Уведомление о получении материалов.</w:t>
      </w:r>
      <w:r>
        <w:rPr>
          <w:color w:val="000000"/>
          <w:sz w:val="28"/>
          <w:szCs w:val="28"/>
        </w:rPr>
        <w:br/>
      </w:r>
      <w:r>
        <w:rPr>
          <w:rStyle w:val="a7"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Выберите номинацию из списка выше.</w:t>
      </w:r>
      <w:r>
        <w:rPr>
          <w:color w:val="000000"/>
          <w:sz w:val="28"/>
          <w:szCs w:val="28"/>
        </w:rPr>
        <w:br/>
      </w:r>
      <w:r>
        <w:rPr>
          <w:rStyle w:val="a7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Заполните заявку (скачайте бланк заявки в письме рассылке) (формат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)</w:t>
      </w:r>
      <w:r w:rsidR="00D10ECE">
        <w:rPr>
          <w:color w:val="000000"/>
          <w:sz w:val="28"/>
          <w:szCs w:val="28"/>
        </w:rPr>
        <w:t xml:space="preserve">. </w:t>
      </w:r>
      <w:r>
        <w:rPr>
          <w:rStyle w:val="apple-converted-space"/>
          <w:color w:val="000000"/>
          <w:sz w:val="28"/>
          <w:szCs w:val="28"/>
        </w:rPr>
        <w:t> </w:t>
      </w:r>
      <w:r w:rsidR="00C840AB"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C840AB" w:rsidRPr="00C840AB">
        <w:rPr>
          <w:rStyle w:val="apple-converted-space"/>
          <w:b/>
          <w:color w:val="000000"/>
          <w:sz w:val="28"/>
          <w:szCs w:val="28"/>
        </w:rPr>
        <w:t>3.</w:t>
      </w:r>
      <w:r w:rsidR="00C840AB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Вашу конкурсную программу (видеофайл, тексты и т.д., до 300 </w:t>
      </w:r>
      <w:proofErr w:type="spellStart"/>
      <w:r>
        <w:rPr>
          <w:color w:val="000000"/>
          <w:sz w:val="28"/>
          <w:szCs w:val="28"/>
        </w:rPr>
        <w:t>Mb</w:t>
      </w:r>
      <w:proofErr w:type="spellEnd"/>
      <w:r>
        <w:rPr>
          <w:color w:val="000000"/>
          <w:sz w:val="28"/>
          <w:szCs w:val="28"/>
        </w:rPr>
        <w:t>), заполненную заявку к каждой работе, копию квитанции оплаты оргвзноса (как оплатить участие смотрите ниже) отправьте в Оргкомитет конкурса по электронной почте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="00143C78" w:rsidRPr="008551C4">
          <w:rPr>
            <w:rStyle w:val="a3"/>
            <w:b/>
            <w:sz w:val="28"/>
            <w:szCs w:val="28"/>
          </w:rPr>
          <w:t>vershina1.org@mail.ru</w:t>
        </w:r>
      </w:hyperlink>
      <w:r>
        <w:rPr>
          <w:b/>
          <w:color w:val="000000"/>
          <w:sz w:val="28"/>
          <w:szCs w:val="28"/>
        </w:rPr>
        <w:t>.</w:t>
      </w:r>
      <w:r w:rsidR="00143C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green"/>
        </w:rPr>
        <w:t xml:space="preserve">Приветствуются работы по ссылкам на </w:t>
      </w:r>
      <w:proofErr w:type="spellStart"/>
      <w:r>
        <w:rPr>
          <w:b/>
          <w:color w:val="000000"/>
          <w:sz w:val="28"/>
          <w:szCs w:val="28"/>
          <w:highlight w:val="green"/>
        </w:rPr>
        <w:t>Ютюб</w:t>
      </w:r>
      <w:proofErr w:type="spellEnd"/>
      <w:r>
        <w:rPr>
          <w:color w:val="000000"/>
          <w:sz w:val="28"/>
          <w:szCs w:val="28"/>
          <w:highlight w:val="green"/>
        </w:rPr>
        <w:t>.</w:t>
      </w:r>
      <w:r>
        <w:rPr>
          <w:color w:val="000000"/>
          <w:sz w:val="28"/>
          <w:szCs w:val="28"/>
        </w:rPr>
        <w:t xml:space="preserve">  Работы, превышающие указанный лимит, выставляются на конкурс по договоренности с оргкомитетом.  </w:t>
      </w:r>
      <w:r>
        <w:rPr>
          <w:b/>
          <w:color w:val="000000"/>
          <w:sz w:val="28"/>
          <w:szCs w:val="28"/>
          <w:highlight w:val="green"/>
        </w:rPr>
        <w:t>Видеофайл или ссылка должны быть обязательно подписаны: ФИО конкурсанта или название коллектива</w:t>
      </w:r>
      <w:r>
        <w:rPr>
          <w:color w:val="000000"/>
          <w:sz w:val="28"/>
          <w:szCs w:val="28"/>
        </w:rPr>
        <w:t>.</w:t>
      </w:r>
    </w:p>
    <w:p w:rsidR="00143C78" w:rsidRPr="00143C78" w:rsidRDefault="00143C78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 w:rsidRPr="00143C78">
        <w:rPr>
          <w:b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При подаче конкурной заявки через сайт</w:t>
      </w:r>
      <w:r w:rsidR="005A7118">
        <w:rPr>
          <w:color w:val="000000"/>
          <w:sz w:val="28"/>
          <w:szCs w:val="28"/>
        </w:rPr>
        <w:t xml:space="preserve">  </w:t>
      </w:r>
      <w:hyperlink r:id="rId7" w:history="1">
        <w:r w:rsidR="005A7118">
          <w:rPr>
            <w:rStyle w:val="a3"/>
          </w:rPr>
          <w:t>http://vershinatvorchestva.ru</w:t>
        </w:r>
      </w:hyperlink>
      <w:r>
        <w:rPr>
          <w:color w:val="000000"/>
          <w:sz w:val="28"/>
          <w:szCs w:val="28"/>
        </w:rPr>
        <w:t xml:space="preserve">, конкурсный материал и подтверждение оплаты высылаются на электронную почту </w:t>
      </w:r>
      <w:r>
        <w:rPr>
          <w:b/>
          <w:color w:val="000000"/>
          <w:sz w:val="28"/>
          <w:szCs w:val="28"/>
        </w:rPr>
        <w:t>vershina1.org@mail.ru.</w:t>
      </w:r>
      <w:r>
        <w:rPr>
          <w:color w:val="000000"/>
          <w:sz w:val="28"/>
          <w:szCs w:val="28"/>
        </w:rPr>
        <w:t> </w:t>
      </w:r>
    </w:p>
    <w:p w:rsidR="00B4234A" w:rsidRDefault="00B4234A" w:rsidP="00D30C10">
      <w:pPr>
        <w:pStyle w:val="a4"/>
        <w:spacing w:before="45" w:beforeAutospacing="0"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Конкурсный материал (театральное действо, музыкальные и литературные композиции и т.д.), продолжительностью более 10 минут, принимаются ТОЛЬКО </w:t>
      </w:r>
      <w:r>
        <w:rPr>
          <w:color w:val="000000"/>
          <w:sz w:val="28"/>
          <w:szCs w:val="28"/>
        </w:rPr>
        <w:lastRenderedPageBreak/>
        <w:t xml:space="preserve">ссылкой в </w:t>
      </w:r>
      <w:proofErr w:type="spellStart"/>
      <w:r>
        <w:rPr>
          <w:color w:val="000000"/>
          <w:sz w:val="28"/>
          <w:szCs w:val="28"/>
        </w:rPr>
        <w:t>Ютюбе</w:t>
      </w:r>
      <w:proofErr w:type="spellEnd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отправке работ по электронной почте участники получают уведомление о получении материалов</w:t>
      </w:r>
      <w:r>
        <w:rPr>
          <w:color w:val="000000"/>
          <w:sz w:val="28"/>
          <w:szCs w:val="28"/>
          <w:highlight w:val="lightGray"/>
        </w:rPr>
        <w:t xml:space="preserve">. </w:t>
      </w:r>
      <w:r w:rsidRPr="007C6A1C">
        <w:rPr>
          <w:b/>
          <w:i/>
          <w:color w:val="000000"/>
          <w:sz w:val="28"/>
          <w:szCs w:val="28"/>
          <w:highlight w:val="red"/>
        </w:rPr>
        <w:t xml:space="preserve">Если в течение 72 часов такое уведомление вам не поступило </w:t>
      </w:r>
      <w:proofErr w:type="gramStart"/>
      <w:r w:rsidRPr="007C6A1C">
        <w:rPr>
          <w:b/>
          <w:i/>
          <w:color w:val="000000"/>
          <w:sz w:val="28"/>
          <w:szCs w:val="28"/>
          <w:highlight w:val="red"/>
        </w:rPr>
        <w:t>–у</w:t>
      </w:r>
      <w:proofErr w:type="gramEnd"/>
      <w:r w:rsidRPr="007C6A1C">
        <w:rPr>
          <w:b/>
          <w:i/>
          <w:color w:val="000000"/>
          <w:sz w:val="28"/>
          <w:szCs w:val="28"/>
          <w:highlight w:val="red"/>
        </w:rPr>
        <w:t>точните о получении</w:t>
      </w:r>
      <w:r w:rsidRPr="007C6A1C">
        <w:rPr>
          <w:b/>
          <w:color w:val="000000"/>
          <w:sz w:val="28"/>
          <w:szCs w:val="28"/>
          <w:highlight w:val="red"/>
        </w:rPr>
        <w:t xml:space="preserve"> конкурсного</w:t>
      </w:r>
      <w:r w:rsidRPr="007C6A1C">
        <w:rPr>
          <w:b/>
          <w:i/>
          <w:color w:val="000000"/>
          <w:sz w:val="28"/>
          <w:szCs w:val="28"/>
          <w:highlight w:val="red"/>
        </w:rPr>
        <w:t xml:space="preserve"> материала!!</w:t>
      </w:r>
    </w:p>
    <w:p w:rsidR="00951F91" w:rsidRDefault="00B4234A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Требования к конкурсным материалам участников.</w:t>
      </w:r>
      <w:r>
        <w:rPr>
          <w:color w:val="000000"/>
          <w:sz w:val="28"/>
          <w:szCs w:val="28"/>
        </w:rPr>
        <w:br/>
        <w:t xml:space="preserve">К каждой заявке прикрепляется одна работа, на следующие работы оформляются отдельные заявки и оплачиваются отдельно. Видеофайлы принимаются на конкурс в любом формате. Конкурсная программа свободная. Видео не должно содержать элементы монтажа, желательна съемка выступления на сцене при общем свете без применения дополнительных световых эффектов. </w:t>
      </w:r>
      <w:proofErr w:type="gramStart"/>
      <w:r>
        <w:rPr>
          <w:color w:val="000000"/>
          <w:sz w:val="28"/>
          <w:szCs w:val="28"/>
        </w:rPr>
        <w:t>Для представителей номинации «инструментальный жанр» важно, чтобы были видны руки исполнителя (пианиста, аккордеониста, баяниста, домриста и т.д.).</w:t>
      </w:r>
      <w:proofErr w:type="gramEnd"/>
      <w:r>
        <w:rPr>
          <w:color w:val="000000"/>
          <w:sz w:val="28"/>
          <w:szCs w:val="28"/>
        </w:rPr>
        <w:t xml:space="preserve"> Видео низкого качества, видео, снятое «трясущейся рукой», просматриваться не будут. Запрещается выступление вокалистов под фонограмму «плюс». Запрещается использование фонограмм, где в бэк-вокальных партиях дублируется основная партия солиста. Для авторов-исполнителей песен на собственные стихи обязательным является предоставление в Оргкомитет текстов, предлагаемых на </w:t>
      </w:r>
      <w:r>
        <w:rPr>
          <w:sz w:val="28"/>
          <w:szCs w:val="28"/>
        </w:rPr>
        <w:t>конкурс.</w:t>
      </w:r>
    </w:p>
    <w:p w:rsidR="00951F91" w:rsidRDefault="00B4234A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каждой заявке по ДПИ и ИЗО прикрепляется одна работа в одной технике или направлении (одна-три фотографии с разных сторон для объёмных работ </w:t>
      </w:r>
      <w:r w:rsidR="007C6A1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краткое описание процесса изготовления с обязательным указанием размеров работы (что сделано самостоятельно, что приобретено в магазине).</w:t>
      </w:r>
      <w:r>
        <w:rPr>
          <w:color w:val="000000"/>
        </w:rPr>
        <w:t xml:space="preserve"> </w:t>
      </w:r>
      <w:proofErr w:type="gramEnd"/>
    </w:p>
    <w:p w:rsidR="00B4234A" w:rsidRDefault="00B4234A" w:rsidP="00D30C10">
      <w:pPr>
        <w:pStyle w:val="a4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Присылаемый материал является конфиденциальным, предоставляется для просмотра только членам жюри и оргкомитету.</w:t>
      </w:r>
    </w:p>
    <w:p w:rsidR="00D30C10" w:rsidRDefault="00B4234A" w:rsidP="00D30C10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</w:t>
      </w:r>
      <w:r w:rsidRPr="007C6A1C">
        <w:rPr>
          <w:rStyle w:val="a7"/>
          <w:rFonts w:ascii="Times New Roman" w:hAnsi="Times New Roman" w:cs="Times New Roman"/>
          <w:color w:val="000000"/>
          <w:sz w:val="28"/>
          <w:szCs w:val="28"/>
        </w:rPr>
        <w:t>Как</w:t>
      </w:r>
      <w:r w:rsidR="00D30C1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A1C">
        <w:rPr>
          <w:rStyle w:val="a7"/>
          <w:rFonts w:ascii="Times New Roman" w:hAnsi="Times New Roman" w:cs="Times New Roman"/>
          <w:color w:val="000000"/>
          <w:sz w:val="28"/>
          <w:szCs w:val="28"/>
        </w:rPr>
        <w:t>оцениваются материалы.</w:t>
      </w:r>
      <w:r w:rsidRPr="007C6A1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Члены жюри оценивают выступления участников по 10-балльной системе. При выставлении оценок выводится средний балл по критериям оценочного листа. Максимальное количество баллов – 10. По количеству набранных баллов конкурсантам присуждаются следующие звания:                                                                   </w:t>
      </w:r>
    </w:p>
    <w:p w:rsidR="00B4234A" w:rsidRDefault="00470A5F" w:rsidP="00B4234A">
      <w:pPr>
        <w:shd w:val="clear" w:color="auto" w:fill="FFFFFF"/>
        <w:spacing w:before="204" w:after="0" w:line="299" w:lineRule="atLeast"/>
        <w:textAlignment w:val="baseline"/>
        <w:rPr>
          <w:rStyle w:val="apple-converted-space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Лауреат Гран-при – 10 баллов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B42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Лауреат 1 степени: 9 баллов;                                                                                           Лауреат 2 степени: 8 баллов;                                                                                                      Лауреат 3 степени: 7 баллов;                                                                                                     Дипломант 1 степени: 6 баллов;                                                                                           Дипломант 2 степени: 5 баллов;                                                                                        Дипломант 3 степени: 4 балла.</w:t>
      </w:r>
      <w:r w:rsidR="00B423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0622" w:rsidRDefault="00B4234A" w:rsidP="00D30C10">
      <w:pPr>
        <w:shd w:val="clear" w:color="auto" w:fill="FFFFFF"/>
        <w:spacing w:before="204" w:after="0" w:line="299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Решения жюри, оформленные сводными ведомостями, окончательн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пересмотру и обжалованию не подлежат.                                                                                                  Оргкомитет не несет ответственности за выставление оценок членами жюри и присуждение звания участникам.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конкурсе применяется не соревновательный, а квалификационный принцип оценки конкурсной программы.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4234A" w:rsidRPr="009C0622" w:rsidRDefault="00B4234A" w:rsidP="00D30C10">
      <w:pPr>
        <w:shd w:val="clear" w:color="auto" w:fill="FFFFFF"/>
        <w:spacing w:before="204" w:after="0" w:line="299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Члены жюри:</w:t>
      </w:r>
    </w:p>
    <w:p w:rsidR="00B4234A" w:rsidRDefault="00D36771" w:rsidP="00D30C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ёзина</w:t>
      </w:r>
      <w:proofErr w:type="spellEnd"/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Геннадьевна (РФ, г. Тюмень).   Дирижер хора, дирижер симфонического оркестра студентов ТГИК, кандидат педагогических наук, доцент кафедры оркестровых инструментов ТГИК. Лауреат Международных, Всероссийских и Региональных конкурсов хорового исполнительства, симфонического исполнительства, педагогического мастерства.</w:t>
      </w:r>
    </w:p>
    <w:p w:rsidR="00555CD4" w:rsidRDefault="00F539B2" w:rsidP="00D30C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Коваленко Егор (РФ</w:t>
      </w:r>
      <w:r w:rsidR="00D3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55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осква).  Педагог кафедры Хореографии и пластических дисциплин  Института имени Народного артиста СССР И.Д.Кобзона.</w:t>
      </w:r>
      <w:r w:rsidR="0009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</w:t>
      </w:r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школы современной сценической хореографии «Арабеск» г</w:t>
      </w:r>
      <w:proofErr w:type="gram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осква.  Проходил обучение у таких педагогов как Лиса Рейс (США), </w:t>
      </w:r>
      <w:proofErr w:type="spell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Сьюзан</w:t>
      </w:r>
      <w:proofErr w:type="spell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Бэнтли</w:t>
      </w:r>
      <w:proofErr w:type="spell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(Бельгия), </w:t>
      </w:r>
      <w:r w:rsidR="00DB0B81" w:rsidRP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BRU VIDAL (Испания) и др. Принимал участие в Международных конгрессах и фестивалях по современному </w:t>
      </w:r>
      <w:proofErr w:type="gram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</w:t>
      </w:r>
      <w:proofErr w:type="gram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как  IFMC (Беларусь), На грани (Екатеринбург). Национальная театральная премия «Золотая Маска» (г</w:t>
      </w:r>
      <w:proofErr w:type="gram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осква). Обладатель диплома «Лучшая балетмейстерская работа»  IV национального танцевального конгресса (Россия г</w:t>
      </w:r>
      <w:proofErr w:type="gramStart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DB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очи).</w:t>
      </w:r>
    </w:p>
    <w:p w:rsidR="004A4024" w:rsidRDefault="004A4024" w:rsidP="00D30C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Риедон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Берг (Нидерланды)</w:t>
      </w:r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Художественный руководитель международной танцевальной компании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Skandalisi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Dance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Преподаватель Гуманитарного Университета </w:t>
      </w:r>
      <w:r w:rsidR="00E95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Екатеринбург). Выпускник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ArtEZ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Institute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Arts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Археме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(Нидерланды). Как хореограф и педагог работал в России, Италии, Нидерландах, Великобритании, Германии, Испании, Мексике и Швеции. Сотрудничал с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Rezgui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Company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(Нидерланды),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Norrdans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(Швеция),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WArd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waRD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Анн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Брук</w:t>
      </w:r>
      <w:proofErr w:type="spellEnd"/>
      <w:r w:rsidRPr="000B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(Нидерланды, Бельгия), театром "Провинциальные танцы" (Россия). Приглашенный член жюри всероссийских и международных конкурсов и фестивалей.</w:t>
      </w:r>
    </w:p>
    <w:p w:rsidR="00360BE7" w:rsidRPr="00F73957" w:rsidRDefault="00360BE7" w:rsidP="00D30C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Рикардо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Оливейра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(Бразилия,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Жанейро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60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Танцор, основатель школы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капоэйра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самбы в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Жанейро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солист бразильского шоу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Amazonas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участник карнавала в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Жанейро</w:t>
      </w:r>
      <w:proofErr w:type="spellEnd"/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7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Призер, лауреат международных конкурсов</w:t>
      </w:r>
      <w:r w:rsidR="00F7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34A" w:rsidRDefault="00B4234A" w:rsidP="00D30C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Соловьева Светлана Владиславовна (РФ,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Тюмень). Актриса театра и кино, хореограф-постановщик, ведущая «Радио 7»,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главный режиссер Лицейского театра студии "Кислород"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34A" w:rsidRDefault="00B4234A" w:rsidP="00D30C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61467532"/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r w:rsidR="00D3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рданова</w:t>
      </w:r>
      <w:proofErr w:type="spellEnd"/>
      <w:r w:rsidR="00D3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 (РФ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Тюмень).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 высшей категории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Неоднократный Гран - при Международных, Всероссийских конкурсов, Лауреат Президентской премии в сфере "Образование"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экс - солистка вокал - группы "Санрайз" (ТОФ). </w:t>
      </w:r>
    </w:p>
    <w:p w:rsidR="00B4234A" w:rsidRDefault="00D36771" w:rsidP="00D30C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Мелентьева Анна Николаевна (РФ 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Тюмень)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высшей квалификационной категории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дисциплинам: рисунок, живопись, композиция, художник декоратор, дизайнер интерьера. 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– высшее - Уральская государственная архитектурно-художественная академия</w:t>
      </w:r>
      <w:r w:rsidR="00B4234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4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специальности "Дизайн". Стаж педагогической работы - 21 год </w:t>
      </w:r>
    </w:p>
    <w:p w:rsidR="00B4234A" w:rsidRPr="00920BE5" w:rsidRDefault="00B4234A" w:rsidP="004C7A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Цветков Алексей Владимирович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(РФ</w:t>
      </w:r>
      <w:r w:rsidR="00D36771">
        <w:rPr>
          <w:rFonts w:ascii="Times New Roman" w:hAnsi="Times New Roman" w:cs="Times New Roman"/>
          <w:bCs/>
          <w:sz w:val="28"/>
          <w:szCs w:val="28"/>
        </w:rPr>
        <w:t>,</w:t>
      </w:r>
      <w:r w:rsidR="00365ED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юмень</w:t>
      </w:r>
      <w:r>
        <w:rPr>
          <w:rFonts w:ascii="Times New Roman" w:hAnsi="Times New Roman" w:cs="Times New Roman"/>
          <w:sz w:val="32"/>
          <w:szCs w:val="32"/>
        </w:rPr>
        <w:t>).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эстрадному, джазовому вокалу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лауреат Всероссийских и Международных вокальных конкурсов; Призер Международного конкурса "Славянский Базар", дважды участник Детского Евровидения; солист группы "Робинзон".</w:t>
      </w:r>
    </w:p>
    <w:p w:rsidR="00B4234A" w:rsidRDefault="00B4234A" w:rsidP="004C7A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Павел Петрович (РФ, г. Тюмень).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920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категории специальных дисциплин  и мастер производственного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резчик и изготовитель художественных изделий из дерева и бересты, мастер столярно-плотничных и паркетных работ, по  укладке художественного паркета, интарсии, инкрустации, художественной отделке деревянных домов, мастер столярно-мебельного производства. В 2001 году за долголетний и добросовестный труд по подготовке квалифицированных рабочих кадров награжден Почётной Грамотой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Российской Федерации.</w:t>
      </w:r>
    </w:p>
    <w:p w:rsidR="00604DF0" w:rsidRDefault="005410B5" w:rsidP="004C7A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Анатольевна (РФ,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юмень). </w:t>
      </w:r>
      <w:r w:rsidR="00604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колледжа искусств</w:t>
      </w:r>
      <w:r w:rsidR="00CC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Тюменского института культуры</w:t>
      </w:r>
      <w:r w:rsidR="00604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04DF0" w:rsidRPr="00604DF0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вокального искусства</w:t>
      </w:r>
      <w:r w:rsidR="009855F9">
        <w:rPr>
          <w:rFonts w:ascii="Times New Roman" w:hAnsi="Times New Roman" w:cs="Times New Roman"/>
          <w:color w:val="000000"/>
          <w:sz w:val="28"/>
          <w:szCs w:val="28"/>
        </w:rPr>
        <w:t xml:space="preserve"> ТГИК</w:t>
      </w:r>
      <w:r w:rsidR="00C955A4">
        <w:rPr>
          <w:rFonts w:ascii="Times New Roman" w:hAnsi="Times New Roman" w:cs="Times New Roman"/>
          <w:color w:val="000000"/>
          <w:sz w:val="28"/>
          <w:szCs w:val="28"/>
        </w:rPr>
        <w:t>, доцент кафедры.</w:t>
      </w:r>
      <w:r w:rsidR="009855F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04DF0" w:rsidRPr="00604DF0">
        <w:rPr>
          <w:rFonts w:ascii="Times New Roman" w:hAnsi="Times New Roman" w:cs="Times New Roman"/>
          <w:color w:val="000000"/>
          <w:sz w:val="28"/>
          <w:szCs w:val="28"/>
        </w:rPr>
        <w:t>уратор УМЦ по направлению «Вокальное искусство»</w:t>
      </w:r>
      <w:r w:rsidR="00604D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4DF0" w:rsidRPr="00604DF0">
        <w:rPr>
          <w:rFonts w:ascii="Times New Roman" w:hAnsi="Times New Roman" w:cs="Times New Roman"/>
          <w:color w:val="000000"/>
          <w:sz w:val="28"/>
          <w:szCs w:val="28"/>
        </w:rPr>
        <w:t>Образование: Уральская государственная консерватория им. М.П. Мусоргского, специальность «Вокальное пение»; аспирантура Уральской государственной кон</w:t>
      </w:r>
      <w:r w:rsidR="00604DF0">
        <w:rPr>
          <w:rFonts w:ascii="Times New Roman" w:hAnsi="Times New Roman" w:cs="Times New Roman"/>
          <w:color w:val="000000"/>
          <w:sz w:val="28"/>
          <w:szCs w:val="28"/>
        </w:rPr>
        <w:t>серватории им. М.П. Мусоргского</w:t>
      </w:r>
      <w:r w:rsidR="00604DF0" w:rsidRPr="00604D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3634" w:rsidRDefault="009E3634" w:rsidP="004C7A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 Павел Александрович  (РФ,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осква). Российский эстрадный певец и танцор. Экс-солист  группы «На-На».  В составе группы 10-кратный обладатель премии «Овация».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Александра Невского.</w:t>
      </w:r>
    </w:p>
    <w:p w:rsidR="00DC2ED0" w:rsidRDefault="00DC2ED0" w:rsidP="004C7A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Рытикова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Борисовна (РФ,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юмень). Старший преподаватель кафедры актерского искусства ТГИК. Актриса театра и кино ( выпускница </w:t>
      </w:r>
      <w:r w:rsidR="0052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 Государственного института кинематографии г</w:t>
      </w:r>
      <w:proofErr w:type="gramStart"/>
      <w:r w:rsidR="0052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52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осква). Победитель Берлинского Международного конкурса «Золотой ключик».</w:t>
      </w:r>
    </w:p>
    <w:p w:rsidR="00EF13B9" w:rsidRPr="00141EA5" w:rsidRDefault="00EF13B9" w:rsidP="004C7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EA5">
        <w:rPr>
          <w:rFonts w:ascii="Times New Roman" w:hAnsi="Times New Roman" w:cs="Times New Roman"/>
          <w:sz w:val="28"/>
          <w:szCs w:val="28"/>
        </w:rPr>
        <w:t>Друца</w:t>
      </w:r>
      <w:proofErr w:type="spellEnd"/>
      <w:r w:rsidRPr="00141EA5">
        <w:rPr>
          <w:rFonts w:ascii="Times New Roman" w:hAnsi="Times New Roman" w:cs="Times New Roman"/>
          <w:sz w:val="28"/>
          <w:szCs w:val="28"/>
        </w:rPr>
        <w:t xml:space="preserve"> Елена Александровна  (</w:t>
      </w:r>
      <w:proofErr w:type="gramStart"/>
      <w:r w:rsidRPr="00141E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1EA5">
        <w:rPr>
          <w:rFonts w:ascii="Times New Roman" w:hAnsi="Times New Roman" w:cs="Times New Roman"/>
          <w:sz w:val="28"/>
          <w:szCs w:val="28"/>
        </w:rPr>
        <w:t xml:space="preserve">. Тюмень)  Артистка </w:t>
      </w:r>
      <w:proofErr w:type="spellStart"/>
      <w:r w:rsidRPr="00141EA5">
        <w:rPr>
          <w:rFonts w:ascii="Times New Roman" w:hAnsi="Times New Roman" w:cs="Times New Roman"/>
          <w:sz w:val="28"/>
          <w:szCs w:val="28"/>
        </w:rPr>
        <w:t>Союзгосцирка</w:t>
      </w:r>
      <w:proofErr w:type="spellEnd"/>
      <w:r w:rsidRPr="00141EA5">
        <w:rPr>
          <w:rFonts w:ascii="Times New Roman" w:hAnsi="Times New Roman" w:cs="Times New Roman"/>
          <w:sz w:val="28"/>
          <w:szCs w:val="28"/>
        </w:rPr>
        <w:t xml:space="preserve">, воздушная гимнастка. Лауреат "Премии Ленинского комсомола в жанре циркового </w:t>
      </w:r>
      <w:r w:rsidR="009A5FB1" w:rsidRPr="00141EA5">
        <w:rPr>
          <w:rFonts w:ascii="Times New Roman" w:hAnsi="Times New Roman" w:cs="Times New Roman"/>
          <w:sz w:val="28"/>
          <w:szCs w:val="28"/>
        </w:rPr>
        <w:t>искусства</w:t>
      </w:r>
      <w:r w:rsidRPr="00141EA5">
        <w:rPr>
          <w:rFonts w:ascii="Times New Roman" w:hAnsi="Times New Roman" w:cs="Times New Roman"/>
          <w:sz w:val="28"/>
          <w:szCs w:val="28"/>
        </w:rPr>
        <w:t>".  Режиссер массовых праздников. Руководитель народного циркового коллектива «Юность» дворца культуры «Нефтяник»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34A" w:rsidRDefault="00B4234A" w:rsidP="00B4234A">
      <w:pPr>
        <w:pStyle w:val="a4"/>
        <w:spacing w:before="45" w:beforeAutospacing="0" w:after="300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Градация оценок:</w:t>
      </w:r>
      <w:r>
        <w:rPr>
          <w:color w:val="000000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Лауреат Гран-при – 10 баллов</w:t>
      </w:r>
      <w:proofErr w:type="gramStart"/>
      <w:r>
        <w:rPr>
          <w:color w:val="000000" w:themeColor="text1"/>
          <w:sz w:val="28"/>
          <w:szCs w:val="28"/>
        </w:rPr>
        <w:t xml:space="preserve">  ;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Лауреат 1 степени: 9 баллов;                                                                                           Лауреат 2 степени: 8 баллов;                                                                                                      Лауреат 3 степени: 7 баллов;                                                                                                     Дипломант 1 степени: 6 баллов;                                                                                           Дипломант 2 степени: 5 баллов;                                                                                        Дипломант 3 степени: 4 балла.</w:t>
      </w:r>
    </w:p>
    <w:p w:rsidR="00B4234A" w:rsidRDefault="00B4234A" w:rsidP="00B4234A">
      <w:pPr>
        <w:pStyle w:val="a4"/>
        <w:spacing w:before="45" w:beforeAutospacing="0" w:after="300" w:afterAutospacing="0"/>
        <w:rPr>
          <w:b/>
          <w:sz w:val="28"/>
          <w:szCs w:val="28"/>
        </w:rPr>
      </w:pPr>
      <w:r>
        <w:rPr>
          <w:color w:val="002060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>Все исполнители оцениваются жюри отдельно</w:t>
      </w:r>
      <w:r>
        <w:rPr>
          <w:rStyle w:val="apple-converted-space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Итоги конкурса по всем номинациям подводятся с учетом следующих возрастных категорий:</w:t>
      </w:r>
      <w:r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Возрастные категории: </w:t>
      </w:r>
    </w:p>
    <w:p w:rsidR="00B4234A" w:rsidRDefault="00B4234A" w:rsidP="00B4234A">
      <w:pPr>
        <w:pStyle w:val="a4"/>
        <w:spacing w:before="45" w:beforeAutospacing="0" w:after="300" w:afterAutospacing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Солисты и индивидуальные участники: </w:t>
      </w:r>
      <w:r>
        <w:rPr>
          <w:sz w:val="28"/>
          <w:szCs w:val="28"/>
        </w:rPr>
        <w:t>5-7 лет; 8-10 лет; 11-13 лет; 14-17 лет; 18 и старше; 30 лет и старше; 50 лет и старше; группа «Профессионал»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4234A" w:rsidRDefault="00B4234A" w:rsidP="00B42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Коллективы: </w:t>
      </w:r>
      <w:r>
        <w:rPr>
          <w:rFonts w:ascii="Times New Roman" w:hAnsi="Times New Roman" w:cs="Times New Roman"/>
          <w:sz w:val="28"/>
          <w:szCs w:val="28"/>
        </w:rPr>
        <w:t>до 9 лет; 10-14 лет: 15-17 лет; 18 и старше; 30 и старше; 50 и старше,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Учитель-ученик».</w:t>
      </w:r>
    </w:p>
    <w:p w:rsidR="00B4234A" w:rsidRDefault="00B4234A" w:rsidP="00B42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Хоры: </w:t>
      </w:r>
      <w:r>
        <w:rPr>
          <w:rFonts w:ascii="Times New Roman" w:hAnsi="Times New Roman" w:cs="Times New Roman"/>
          <w:sz w:val="28"/>
          <w:szCs w:val="28"/>
        </w:rPr>
        <w:t>до 9 лет: до 14 лет; до 18 лет; до 30 лет; старше 30 лет.</w:t>
      </w:r>
    </w:p>
    <w:p w:rsidR="00B4234A" w:rsidRDefault="00B4234A" w:rsidP="00B42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Смешанная группа</w:t>
      </w:r>
      <w:r>
        <w:rPr>
          <w:rFonts w:ascii="Times New Roman" w:hAnsi="Times New Roman" w:cs="Times New Roman"/>
          <w:sz w:val="28"/>
          <w:szCs w:val="28"/>
        </w:rPr>
        <w:t xml:space="preserve"> (коллективы, в которых участники основной возрастной категории составляют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80% от общего числа)</w:t>
      </w:r>
    </w:p>
    <w:p w:rsidR="00B4234A" w:rsidRDefault="00B4234A" w:rsidP="00B42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номинации может быть до 20% участников из другой возрастной группы.</w:t>
      </w:r>
    </w:p>
    <w:p w:rsidR="00B4234A" w:rsidRPr="00470A5F" w:rsidRDefault="00B4234A" w:rsidP="00470A5F">
      <w:pPr>
        <w:pStyle w:val="a4"/>
        <w:spacing w:before="45" w:beforeAutospacing="0" w:after="300" w:afterAutospacing="0"/>
        <w:rPr>
          <w:b/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>Критерии оценки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470A5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Вокал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уровень владения техникой вокала (</w:t>
      </w:r>
      <w:r>
        <w:rPr>
          <w:i/>
          <w:color w:val="000000"/>
          <w:sz w:val="28"/>
          <w:szCs w:val="28"/>
        </w:rPr>
        <w:t>отсутствие фальши в голосе, чистота исполнения всего произведения, чистота интонации, диапазон голоса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подбор и воплощение художественного образа в исполняемом произведении (</w:t>
      </w:r>
      <w:r>
        <w:rPr>
          <w:i/>
          <w:color w:val="000000"/>
          <w:sz w:val="28"/>
          <w:szCs w:val="28"/>
        </w:rPr>
        <w:t>артистизм, эстетика костюмов и реквизита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соответствие репертуара исполнительским возможностям и возрасту исполнителя;</w:t>
      </w:r>
      <w:r>
        <w:rPr>
          <w:color w:val="000000"/>
          <w:sz w:val="28"/>
          <w:szCs w:val="28"/>
        </w:rPr>
        <w:br/>
        <w:t>- для дуэтов и ансамблей – слаженность, спетость.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Авторская песня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соответствие конкурсного материала заявленной возрастной категории,</w:t>
      </w:r>
      <w:r>
        <w:rPr>
          <w:color w:val="000000"/>
          <w:sz w:val="28"/>
          <w:szCs w:val="28"/>
        </w:rPr>
        <w:br/>
        <w:t>- качество стихотворного текста,</w:t>
      </w:r>
      <w:r>
        <w:rPr>
          <w:color w:val="000000"/>
          <w:sz w:val="28"/>
          <w:szCs w:val="28"/>
        </w:rPr>
        <w:br/>
        <w:t>- удобство и красота мелодии, гармонизация,</w:t>
      </w:r>
      <w:r>
        <w:rPr>
          <w:color w:val="000000"/>
          <w:sz w:val="28"/>
          <w:szCs w:val="28"/>
        </w:rPr>
        <w:br/>
        <w:t>- владение техникой вокала.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Хоровое пение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музыкальность, художественная трактовка музыкального произведения,</w:t>
      </w:r>
      <w:r>
        <w:rPr>
          <w:color w:val="000000"/>
          <w:sz w:val="28"/>
          <w:szCs w:val="28"/>
        </w:rPr>
        <w:br/>
        <w:t>- чистота интонации и качество звучания,</w:t>
      </w:r>
      <w:r>
        <w:rPr>
          <w:color w:val="000000"/>
          <w:sz w:val="28"/>
          <w:szCs w:val="28"/>
        </w:rPr>
        <w:br/>
        <w:t>- сложность репертуара,</w:t>
      </w:r>
      <w:r>
        <w:rPr>
          <w:color w:val="000000"/>
          <w:sz w:val="28"/>
          <w:szCs w:val="28"/>
        </w:rPr>
        <w:br/>
        <w:t>- соответствие репертуара исполнительским возможностям и возрастной категории исполнителя.</w:t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color w:val="000000"/>
          <w:sz w:val="28"/>
          <w:szCs w:val="28"/>
        </w:rPr>
        <w:t>Инструментальный жанр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уровень владения музыкальным инструментом (</w:t>
      </w:r>
      <w:r>
        <w:rPr>
          <w:i/>
          <w:color w:val="000000"/>
          <w:sz w:val="28"/>
          <w:szCs w:val="28"/>
        </w:rPr>
        <w:t>качество звукоизвлечения, музыкальный строй, чистота интонации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уровень владения техникой исполнения (</w:t>
      </w:r>
      <w:r>
        <w:rPr>
          <w:i/>
          <w:color w:val="000000"/>
          <w:sz w:val="28"/>
          <w:szCs w:val="28"/>
        </w:rPr>
        <w:t>качество постановки игрового аппарата, ритмичность, штрихи, приёмы игры, аппликатура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музыкальность (</w:t>
      </w:r>
      <w:r>
        <w:rPr>
          <w:i/>
          <w:color w:val="000000"/>
          <w:sz w:val="28"/>
          <w:szCs w:val="28"/>
        </w:rPr>
        <w:t>выразительность исполнения музыкального произведения, артикуляция, стиль, нюансировка, фразировк</w:t>
      </w:r>
      <w:r>
        <w:rPr>
          <w:color w:val="000000"/>
          <w:sz w:val="28"/>
          <w:szCs w:val="28"/>
        </w:rPr>
        <w:t>а),</w:t>
      </w:r>
      <w:r>
        <w:rPr>
          <w:color w:val="000000"/>
          <w:sz w:val="28"/>
          <w:szCs w:val="28"/>
        </w:rPr>
        <w:br/>
        <w:t>- эмоциональность исполнения музыкального произведения (</w:t>
      </w:r>
      <w:r>
        <w:rPr>
          <w:i/>
          <w:color w:val="000000"/>
          <w:sz w:val="28"/>
          <w:szCs w:val="28"/>
        </w:rPr>
        <w:t>агогика, трактовка, характерные особенности исполняемого произведения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артистичность, эстетичность (</w:t>
      </w:r>
      <w:r>
        <w:rPr>
          <w:i/>
          <w:color w:val="000000"/>
          <w:sz w:val="28"/>
          <w:szCs w:val="28"/>
        </w:rPr>
        <w:t>эстетика внешнего вида, артистизм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br/>
        <w:t>- для ансамблей - сыгранность.</w:t>
      </w:r>
      <w:proofErr w:type="gramEnd"/>
      <w:r>
        <w:rPr>
          <w:color w:val="000000"/>
          <w:sz w:val="28"/>
          <w:szCs w:val="28"/>
        </w:rPr>
        <w:br/>
        <w:t>Художественное слово: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полнота и выразительность раскрытия темы произведения,</w:t>
      </w:r>
      <w:r>
        <w:rPr>
          <w:color w:val="000000"/>
          <w:sz w:val="28"/>
          <w:szCs w:val="28"/>
        </w:rPr>
        <w:br/>
        <w:t>- артистизм, раскрытие и яркость художественных образов, исполнительский уровень, дикция,</w:t>
      </w:r>
      <w:r>
        <w:rPr>
          <w:color w:val="000000"/>
          <w:sz w:val="28"/>
          <w:szCs w:val="28"/>
        </w:rPr>
        <w:br/>
        <w:t>- сложность исполняемого произведения,</w:t>
      </w:r>
      <w:r>
        <w:rPr>
          <w:color w:val="000000"/>
          <w:sz w:val="28"/>
          <w:szCs w:val="28"/>
        </w:rPr>
        <w:br/>
        <w:t>- соответствие репертуара возрастным особенностям исполнителей.</w:t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color w:val="000000"/>
          <w:sz w:val="28"/>
          <w:szCs w:val="28"/>
        </w:rPr>
        <w:t>Авторская работа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художественная ценность произведения,</w:t>
      </w:r>
      <w:r>
        <w:rPr>
          <w:color w:val="000000"/>
          <w:sz w:val="28"/>
          <w:szCs w:val="28"/>
        </w:rPr>
        <w:br/>
        <w:t>- яркость и выразительность произведения,</w:t>
      </w:r>
      <w:r>
        <w:rPr>
          <w:color w:val="000000"/>
          <w:sz w:val="28"/>
          <w:szCs w:val="28"/>
        </w:rPr>
        <w:br/>
        <w:t>- соответствие заявленному жанру,</w:t>
      </w:r>
      <w:r>
        <w:rPr>
          <w:color w:val="000000"/>
          <w:sz w:val="28"/>
          <w:szCs w:val="28"/>
        </w:rPr>
        <w:br/>
        <w:t>- оригинальность общего замысла, авторская индивидуальность,</w:t>
      </w:r>
      <w:r>
        <w:rPr>
          <w:color w:val="000000"/>
          <w:sz w:val="28"/>
          <w:szCs w:val="28"/>
        </w:rPr>
        <w:br/>
        <w:t>- для поэтических произведений: наличие размера, рифмы, художественных образов и смысла,</w:t>
      </w:r>
      <w:r>
        <w:rPr>
          <w:color w:val="000000"/>
          <w:sz w:val="28"/>
          <w:szCs w:val="28"/>
        </w:rPr>
        <w:br/>
        <w:t>- для музыкальных произведений: грамотное оформление партитуры, нотного сборника,</w:t>
      </w:r>
      <w:r>
        <w:rPr>
          <w:color w:val="000000"/>
          <w:sz w:val="28"/>
          <w:szCs w:val="28"/>
        </w:rPr>
        <w:br/>
        <w:t>- для сценариев и литературно-музыкальных произведений: композиционная и стилистическая стройность, продуманность, логичность построения сценария,</w:t>
      </w:r>
      <w:r>
        <w:rPr>
          <w:color w:val="000000"/>
          <w:sz w:val="28"/>
          <w:szCs w:val="28"/>
        </w:rPr>
        <w:br/>
        <w:t>- единство формы и содержания произведения,</w:t>
      </w:r>
      <w:r>
        <w:rPr>
          <w:color w:val="000000"/>
          <w:sz w:val="28"/>
          <w:szCs w:val="28"/>
        </w:rPr>
        <w:br/>
        <w:t>- тонкость восприятия, чувство стиля, художественный вкус.</w:t>
      </w:r>
      <w:proofErr w:type="gramEnd"/>
      <w:r w:rsidR="00470A5F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>Хореография:</w:t>
      </w:r>
      <w:r w:rsidR="00195C48">
        <w:rPr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Исполнительское мастерство, техника исполнения движений, уровень владения техникой, школа (</w:t>
      </w:r>
      <w:r>
        <w:rPr>
          <w:i/>
          <w:sz w:val="28"/>
          <w:szCs w:val="28"/>
        </w:rPr>
        <w:t>чистота исполнения технических приемов, ритмический рисунок</w:t>
      </w:r>
      <w:r>
        <w:rPr>
          <w:sz w:val="28"/>
          <w:szCs w:val="28"/>
        </w:rPr>
        <w:t>); - Сценический образ, подбор и воплощение художественного образа в исполняемом произведении</w:t>
      </w:r>
      <w:r>
        <w:rPr>
          <w:i/>
          <w:sz w:val="28"/>
          <w:szCs w:val="28"/>
        </w:rPr>
        <w:t xml:space="preserve"> (культура исполнения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артистизм, синхронность, эстетика костюмов и реквизита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оответствие репертуара возрастным особенностям исполнителей; Качество музыкального сопровождения, композиционное построение номера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соответствие постановки и музыки, интеллектуально-духовный уровень текста музыкального сопровождения</w:t>
      </w:r>
      <w:r>
        <w:rPr>
          <w:sz w:val="28"/>
          <w:szCs w:val="28"/>
        </w:rPr>
        <w:t xml:space="preserve">); </w:t>
      </w:r>
      <w:proofErr w:type="gramStart"/>
      <w:r>
        <w:rPr>
          <w:sz w:val="28"/>
          <w:szCs w:val="28"/>
        </w:rPr>
        <w:t>Качество постановки (</w:t>
      </w:r>
      <w:r>
        <w:rPr>
          <w:i/>
          <w:sz w:val="28"/>
          <w:szCs w:val="28"/>
        </w:rPr>
        <w:t>владение сценическим пространством, рисунок</w:t>
      </w:r>
      <w:r>
        <w:rPr>
          <w:sz w:val="28"/>
          <w:szCs w:val="28"/>
        </w:rPr>
        <w:t>); Сыгранность, слаженность (</w:t>
      </w:r>
      <w:r>
        <w:rPr>
          <w:i/>
          <w:sz w:val="28"/>
          <w:szCs w:val="28"/>
        </w:rPr>
        <w:t>для коллективов)</w:t>
      </w:r>
      <w:r>
        <w:rPr>
          <w:sz w:val="28"/>
          <w:szCs w:val="28"/>
        </w:rPr>
        <w:t>;</w:t>
      </w:r>
      <w:r w:rsidR="00470A5F"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Декоративно-прикладное творчество и изобразительное искусство:</w:t>
      </w:r>
      <w:r w:rsidR="00B81873"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- художественный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уровень мастерства, владение выбранной техникой (</w:t>
      </w:r>
      <w:r>
        <w:rPr>
          <w:i/>
          <w:sz w:val="28"/>
          <w:szCs w:val="28"/>
        </w:rPr>
        <w:t>уровень техники исполнения, качество изготовления, сложность изготовления, объем работы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Техническая эстетика, дизайн (</w:t>
      </w:r>
      <w:proofErr w:type="gramStart"/>
      <w:r>
        <w:rPr>
          <w:i/>
          <w:sz w:val="28"/>
          <w:szCs w:val="28"/>
        </w:rPr>
        <w:t>эстетический вид</w:t>
      </w:r>
      <w:proofErr w:type="gramEnd"/>
      <w:r>
        <w:rPr>
          <w:i/>
          <w:sz w:val="28"/>
          <w:szCs w:val="28"/>
        </w:rPr>
        <w:t xml:space="preserve"> изделия, оформление изделия</w:t>
      </w:r>
      <w:r>
        <w:rPr>
          <w:sz w:val="28"/>
          <w:szCs w:val="28"/>
        </w:rPr>
        <w:t>). Художественная выразительность (</w:t>
      </w:r>
      <w:r>
        <w:rPr>
          <w:i/>
          <w:sz w:val="28"/>
          <w:szCs w:val="28"/>
        </w:rPr>
        <w:t>единство стилевого, художественного и образного решения изделия.)</w:t>
      </w:r>
      <w:r>
        <w:rPr>
          <w:sz w:val="28"/>
          <w:szCs w:val="28"/>
        </w:rPr>
        <w:t>. Творческий подход к выполнению работы (</w:t>
      </w:r>
      <w:r>
        <w:rPr>
          <w:i/>
          <w:sz w:val="28"/>
          <w:szCs w:val="28"/>
        </w:rPr>
        <w:t>оригинальность замысла, его художественное воплощение, использование народных традиций, приемов, цветовое</w:t>
      </w:r>
      <w:r>
        <w:rPr>
          <w:i/>
          <w:color w:val="000000"/>
          <w:sz w:val="27"/>
          <w:szCs w:val="27"/>
        </w:rPr>
        <w:t xml:space="preserve"> и </w:t>
      </w:r>
      <w:r>
        <w:rPr>
          <w:i/>
          <w:sz w:val="28"/>
          <w:szCs w:val="28"/>
        </w:rPr>
        <w:t>композиционное решение работы, новаторство, авторская уникальность)</w:t>
      </w:r>
      <w:r>
        <w:rPr>
          <w:sz w:val="28"/>
          <w:szCs w:val="28"/>
        </w:rPr>
        <w:t>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наличие своего творческого почерка; соответствие работы возрасту автора.</w:t>
      </w:r>
      <w:r w:rsidR="00470A5F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sz w:val="32"/>
          <w:szCs w:val="32"/>
        </w:rPr>
        <w:t xml:space="preserve">Дебют </w:t>
      </w:r>
      <w:r>
        <w:rPr>
          <w:sz w:val="32"/>
          <w:szCs w:val="32"/>
        </w:rPr>
        <w:t xml:space="preserve">(во всех номинациях) </w:t>
      </w:r>
      <w:r>
        <w:rPr>
          <w:sz w:val="28"/>
          <w:szCs w:val="28"/>
        </w:rPr>
        <w:t xml:space="preserve">для тех, кто, первый раз участвует в конкурсе.                   </w:t>
      </w:r>
    </w:p>
    <w:p w:rsidR="00B4234A" w:rsidRDefault="00B4234A" w:rsidP="00B4234A">
      <w:pPr>
        <w:pStyle w:val="a4"/>
        <w:spacing w:before="45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Что получают участники.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>Обладатели гран-при получают</w:t>
      </w:r>
      <w:r w:rsidR="005A7118">
        <w:rPr>
          <w:b/>
          <w:color w:val="FF0000"/>
          <w:sz w:val="28"/>
          <w:szCs w:val="28"/>
        </w:rPr>
        <w:t xml:space="preserve"> кубок</w:t>
      </w:r>
      <w:r w:rsidR="00006028">
        <w:rPr>
          <w:b/>
          <w:color w:val="FF0000"/>
          <w:sz w:val="28"/>
          <w:szCs w:val="28"/>
        </w:rPr>
        <w:t xml:space="preserve"> (доставка кубка за счёт получателя)</w:t>
      </w:r>
      <w:r w:rsidR="005A7118">
        <w:rPr>
          <w:b/>
          <w:color w:val="FF0000"/>
          <w:sz w:val="28"/>
          <w:szCs w:val="28"/>
        </w:rPr>
        <w:t xml:space="preserve"> и </w:t>
      </w:r>
      <w:r>
        <w:rPr>
          <w:b/>
          <w:color w:val="FF0000"/>
          <w:sz w:val="28"/>
          <w:szCs w:val="28"/>
        </w:rPr>
        <w:t xml:space="preserve"> Сертификат-приглашение на бесплатное участие в одном из проектов АНО </w:t>
      </w:r>
      <w:proofErr w:type="spellStart"/>
      <w:r>
        <w:rPr>
          <w:b/>
          <w:color w:val="FF0000"/>
          <w:sz w:val="28"/>
          <w:szCs w:val="28"/>
        </w:rPr>
        <w:t>ЦРКиТ</w:t>
      </w:r>
      <w:proofErr w:type="spellEnd"/>
      <w:r>
        <w:rPr>
          <w:b/>
          <w:color w:val="FF0000"/>
          <w:sz w:val="28"/>
          <w:szCs w:val="28"/>
        </w:rPr>
        <w:t xml:space="preserve"> «ВЕРШИНА ТВОРЧЕСТВА» (действие до </w:t>
      </w:r>
      <w:r w:rsidR="00951F91">
        <w:rPr>
          <w:b/>
          <w:color w:val="FF0000"/>
          <w:sz w:val="28"/>
          <w:szCs w:val="28"/>
        </w:rPr>
        <w:t>31 декабря</w:t>
      </w:r>
      <w:r>
        <w:rPr>
          <w:b/>
          <w:color w:val="FF0000"/>
          <w:sz w:val="28"/>
          <w:szCs w:val="28"/>
        </w:rPr>
        <w:t xml:space="preserve"> 2021 г.)</w:t>
      </w:r>
      <w:proofErr w:type="gramStart"/>
      <w:r w:rsidR="005A7118">
        <w:rPr>
          <w:b/>
          <w:color w:val="FF0000"/>
          <w:sz w:val="28"/>
          <w:szCs w:val="28"/>
        </w:rPr>
        <w:t xml:space="preserve"> .</w:t>
      </w:r>
      <w:proofErr w:type="gramEnd"/>
    </w:p>
    <w:p w:rsidR="00B4234A" w:rsidRDefault="00B4234A" w:rsidP="00B4234A">
      <w:pPr>
        <w:pStyle w:val="a4"/>
        <w:spacing w:before="45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Обладатели гран-при, лауреаты, дипломанты получают именные Дипломы (на солиста или коллектив). Участники получают отдельные дипломы (грамоты) за каждую номинацию. Например, если участник принял участие в трех номинациях, то он получит три диплома (грамоты). </w:t>
      </w:r>
      <w:proofErr w:type="gramStart"/>
      <w:r>
        <w:rPr>
          <w:sz w:val="28"/>
          <w:szCs w:val="28"/>
        </w:rPr>
        <w:t>Руководители (педагоги, воспитатели, родители) могут получить собственное именное благодарственные письмо за руководство при выполнении работы за участие в конкурсе.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Диплом (грамота) могут быть персональными (каждому участнику или руководителю) или коллективным (один диплом на коллектив).</w:t>
      </w:r>
      <w:proofErr w:type="gramEnd"/>
      <w:r>
        <w:rPr>
          <w:sz w:val="28"/>
          <w:szCs w:val="28"/>
        </w:rPr>
        <w:t xml:space="preserve"> Дипломы высылаются в электронном варианте. По отдельному соглашению возможна отправка оригиналов почтой России с оплатой участником.</w:t>
      </w:r>
    </w:p>
    <w:p w:rsidR="00B4234A" w:rsidRDefault="00B4234A" w:rsidP="00B4234A">
      <w:pPr>
        <w:pStyle w:val="a4"/>
        <w:spacing w:before="45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Дипломы и грамоты содержат:</w:t>
      </w:r>
      <w:r>
        <w:rPr>
          <w:color w:val="000000"/>
          <w:sz w:val="28"/>
          <w:szCs w:val="28"/>
        </w:rPr>
        <w:br/>
        <w:t>- фамилию, имя, возраст участника (участников);</w:t>
      </w:r>
      <w:r>
        <w:rPr>
          <w:color w:val="000000"/>
          <w:sz w:val="28"/>
          <w:szCs w:val="28"/>
        </w:rPr>
        <w:br/>
        <w:t>- название коллектива (если есть);</w:t>
      </w:r>
      <w:r>
        <w:rPr>
          <w:color w:val="000000"/>
          <w:sz w:val="28"/>
          <w:szCs w:val="28"/>
        </w:rPr>
        <w:br/>
        <w:t>- образовательное учреждение участника (если указали в Регистрационном бланке): тип, номер, название образовательного учреждения;</w:t>
      </w:r>
      <w:r>
        <w:rPr>
          <w:color w:val="000000"/>
          <w:sz w:val="28"/>
          <w:szCs w:val="28"/>
        </w:rPr>
        <w:br/>
        <w:t>- 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  <w:r>
        <w:rPr>
          <w:color w:val="000000"/>
          <w:sz w:val="28"/>
          <w:szCs w:val="28"/>
        </w:rPr>
        <w:br/>
        <w:t>- фамилию, имя, отчество руководителя (если есть);</w:t>
      </w:r>
      <w:proofErr w:type="gramEnd"/>
      <w:r>
        <w:rPr>
          <w:color w:val="000000"/>
          <w:sz w:val="28"/>
          <w:szCs w:val="28"/>
        </w:rPr>
        <w:br/>
        <w:t>- результат участия в конкурсе: гран-при, лауреат (I, II, III степени),                       дипломант  (I, II, III степени);</w:t>
      </w:r>
      <w:r>
        <w:rPr>
          <w:color w:val="000000"/>
          <w:sz w:val="28"/>
          <w:szCs w:val="28"/>
        </w:rPr>
        <w:br/>
        <w:t>- наименование номинации, в которой принято участие;</w:t>
      </w:r>
      <w:r>
        <w:rPr>
          <w:color w:val="000000"/>
          <w:sz w:val="28"/>
          <w:szCs w:val="28"/>
        </w:rPr>
        <w:br/>
        <w:t>- дату проведения конкурса;</w:t>
      </w:r>
      <w:r>
        <w:rPr>
          <w:color w:val="000000"/>
          <w:sz w:val="28"/>
          <w:szCs w:val="28"/>
        </w:rPr>
        <w:br/>
        <w:t>- подпись жюри;</w:t>
      </w:r>
      <w:r>
        <w:rPr>
          <w:color w:val="000000"/>
          <w:sz w:val="28"/>
          <w:szCs w:val="28"/>
        </w:rPr>
        <w:br/>
        <w:t>- печать организатора конкурса.</w:t>
      </w:r>
    </w:p>
    <w:p w:rsidR="00B4234A" w:rsidRDefault="00B4234A" w:rsidP="00B4234A">
      <w:pPr>
        <w:pStyle w:val="a4"/>
        <w:spacing w:before="45" w:beforeAutospacing="0" w:after="300" w:afterAutospacing="0"/>
      </w:pPr>
      <w:r>
        <w:rPr>
          <w:color w:val="000000"/>
          <w:sz w:val="28"/>
          <w:szCs w:val="28"/>
        </w:rPr>
        <w:t xml:space="preserve">Участие в конкурсе – платное. </w:t>
      </w:r>
    </w:p>
    <w:p w:rsidR="00B4234A" w:rsidRDefault="00B4234A" w:rsidP="00B4234A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солистов и индивидуальных участников (персональный диплом):</w:t>
      </w:r>
      <w:r>
        <w:rPr>
          <w:color w:val="FF0000"/>
          <w:sz w:val="28"/>
          <w:szCs w:val="28"/>
        </w:rPr>
        <w:br/>
        <w:t>- 400 рублей в любой номинации.</w:t>
      </w:r>
    </w:p>
    <w:p w:rsidR="00B4234A" w:rsidRDefault="00B4234A" w:rsidP="00B4234A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дуэтов (диплом один на коллектив):                                                                                 - 500 рулей  за коллектив</w:t>
      </w:r>
    </w:p>
    <w:p w:rsidR="00195C48" w:rsidRDefault="00B4234A" w:rsidP="00B4234A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коллективов (диплом один на коллектив):</w:t>
      </w:r>
      <w:r>
        <w:rPr>
          <w:color w:val="FF0000"/>
          <w:sz w:val="28"/>
          <w:szCs w:val="28"/>
        </w:rPr>
        <w:br/>
        <w:t xml:space="preserve">- 700 рублей </w:t>
      </w:r>
      <w:proofErr w:type="gramStart"/>
      <w:r>
        <w:rPr>
          <w:color w:val="FF0000"/>
          <w:sz w:val="28"/>
          <w:szCs w:val="28"/>
        </w:rPr>
        <w:t xml:space="preserve">( </w:t>
      </w:r>
      <w:proofErr w:type="gramEnd"/>
      <w:r w:rsidR="00195C48">
        <w:rPr>
          <w:color w:val="FF0000"/>
          <w:sz w:val="28"/>
          <w:szCs w:val="28"/>
        </w:rPr>
        <w:t>3-5 человек</w:t>
      </w:r>
      <w:r>
        <w:rPr>
          <w:color w:val="FF0000"/>
          <w:sz w:val="28"/>
          <w:szCs w:val="28"/>
        </w:rPr>
        <w:t>)</w:t>
      </w:r>
    </w:p>
    <w:p w:rsidR="00677164" w:rsidRDefault="00677164" w:rsidP="00677164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коллективов (диплом один на коллектив):</w:t>
      </w:r>
      <w:r>
        <w:rPr>
          <w:color w:val="FF0000"/>
          <w:sz w:val="28"/>
          <w:szCs w:val="28"/>
        </w:rPr>
        <w:br/>
        <w:t>-900 рублей (6-10 чел.)</w:t>
      </w:r>
    </w:p>
    <w:p w:rsidR="00677164" w:rsidRDefault="00677164" w:rsidP="00677164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коллективов (диплом один на коллектив):</w:t>
      </w:r>
      <w:r>
        <w:rPr>
          <w:color w:val="FF0000"/>
          <w:sz w:val="28"/>
          <w:szCs w:val="28"/>
        </w:rPr>
        <w:br/>
        <w:t>-1100 рублей (11-15 чел.)</w:t>
      </w:r>
    </w:p>
    <w:p w:rsidR="00677164" w:rsidRDefault="00677164" w:rsidP="00677164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коллективов (диплом один на коллектив):</w:t>
      </w:r>
      <w:r>
        <w:rPr>
          <w:color w:val="FF0000"/>
          <w:sz w:val="28"/>
          <w:szCs w:val="28"/>
        </w:rPr>
        <w:br/>
        <w:t>-1300 рублей (свыше 15 чел.)</w:t>
      </w:r>
    </w:p>
    <w:p w:rsidR="00677164" w:rsidRDefault="00677164" w:rsidP="00677164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 w:rsidRPr="00243857">
        <w:rPr>
          <w:color w:val="FF0000"/>
          <w:sz w:val="28"/>
          <w:szCs w:val="28"/>
        </w:rPr>
        <w:lastRenderedPageBreak/>
        <w:t>Для руководителей  (педагоги, воспитатели, родители), желающи</w:t>
      </w:r>
      <w:r>
        <w:rPr>
          <w:color w:val="FF0000"/>
          <w:sz w:val="28"/>
          <w:szCs w:val="28"/>
        </w:rPr>
        <w:t>х</w:t>
      </w:r>
      <w:r w:rsidRPr="00243857">
        <w:rPr>
          <w:color w:val="FF0000"/>
          <w:sz w:val="28"/>
          <w:szCs w:val="28"/>
        </w:rPr>
        <w:t xml:space="preserve"> получить собственный именной диплом за руководство при выполнении работы, оплачивают </w:t>
      </w:r>
      <w:r>
        <w:rPr>
          <w:color w:val="FF0000"/>
          <w:sz w:val="28"/>
          <w:szCs w:val="28"/>
        </w:rPr>
        <w:t xml:space="preserve">       </w:t>
      </w:r>
      <w:r w:rsidRPr="00243857">
        <w:rPr>
          <w:color w:val="FF0000"/>
          <w:sz w:val="28"/>
          <w:szCs w:val="28"/>
        </w:rPr>
        <w:t>-   200 руб.</w:t>
      </w:r>
    </w:p>
    <w:p w:rsidR="00677164" w:rsidRPr="00243857" w:rsidRDefault="00677164" w:rsidP="00677164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  <w:r w:rsidRPr="0079515C">
        <w:rPr>
          <w:color w:val="FF0000"/>
          <w:sz w:val="28"/>
          <w:szCs w:val="28"/>
        </w:rPr>
        <w:t>онкурсный материал,</w:t>
      </w:r>
      <w:r>
        <w:rPr>
          <w:color w:val="FF0000"/>
          <w:sz w:val="28"/>
          <w:szCs w:val="28"/>
        </w:rPr>
        <w:t xml:space="preserve"> </w:t>
      </w:r>
      <w:r w:rsidRPr="0079515C">
        <w:rPr>
          <w:color w:val="FF0000"/>
          <w:sz w:val="28"/>
          <w:szCs w:val="28"/>
        </w:rPr>
        <w:t>продолжительностью более 3</w:t>
      </w:r>
      <w:r>
        <w:rPr>
          <w:color w:val="FF0000"/>
          <w:sz w:val="28"/>
          <w:szCs w:val="28"/>
        </w:rPr>
        <w:t>0 минут (для номинации "Театральное действо"), оплачивается в двойном размере.</w:t>
      </w:r>
    </w:p>
    <w:p w:rsidR="00B4234A" w:rsidRDefault="00951F91" w:rsidP="00B4234A">
      <w:pPr>
        <w:pStyle w:val="a4"/>
        <w:spacing w:before="45" w:beforeAutospacing="0" w:after="30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 желанию участника возможно приобрести наградной материал</w:t>
      </w:r>
      <w:proofErr w:type="gramStart"/>
      <w:r w:rsidR="00DD0164"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r w:rsidR="00DD0164"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п</w:t>
      </w:r>
      <w:proofErr w:type="gramEnd"/>
      <w:r>
        <w:rPr>
          <w:color w:val="FF0000"/>
          <w:sz w:val="28"/>
          <w:szCs w:val="28"/>
        </w:rPr>
        <w:t>о заявке куратору</w:t>
      </w:r>
      <w:r w:rsidR="00DD0164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.</w:t>
      </w:r>
    </w:p>
    <w:p w:rsidR="00B4234A" w:rsidRPr="00B81873" w:rsidRDefault="00B4234A" w:rsidP="00B4234A">
      <w:pPr>
        <w:spacing w:line="240" w:lineRule="auto"/>
        <w:jc w:val="both"/>
        <w:rPr>
          <w:rStyle w:val="a7"/>
          <w:sz w:val="24"/>
          <w:szCs w:val="24"/>
        </w:rPr>
      </w:pPr>
      <w:r w:rsidRPr="00B81873">
        <w:rPr>
          <w:rStyle w:val="a7"/>
          <w:color w:val="000000"/>
          <w:sz w:val="24"/>
          <w:szCs w:val="24"/>
        </w:rPr>
        <w:t xml:space="preserve">Организационный взнос может быть оплачен удобным для вас способом: </w:t>
      </w:r>
      <w:r w:rsidRPr="00B81873">
        <w:rPr>
          <w:rStyle w:val="a7"/>
          <w:sz w:val="24"/>
          <w:szCs w:val="24"/>
        </w:rPr>
        <w:t xml:space="preserve">через Сбербанк-онлайн по вводу ИНН организации, банкомат, отделения банка, приложения телефона Вашего банка и др. Оплата может производиться по договору с организацией (подписанные документы отправляются только в электронном виде) </w:t>
      </w:r>
    </w:p>
    <w:p w:rsidR="00B4234A" w:rsidRDefault="00B4234A" w:rsidP="00953B14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для оплаты конкурсного взноса:</w:t>
      </w:r>
    </w:p>
    <w:p w:rsidR="00B4234A" w:rsidRDefault="00B4234A" w:rsidP="00B4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Центр развития культуры и талантов «ВЕРШИНА ТВОРЧЕСТВА»</w:t>
      </w:r>
    </w:p>
    <w:p w:rsidR="00B4234A" w:rsidRDefault="00B4234A" w:rsidP="00B4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ИНН7203346543; КПП720301001; ОГРН 1157232021781</w:t>
      </w:r>
    </w:p>
    <w:p w:rsidR="00B4234A" w:rsidRDefault="00B4234A" w:rsidP="00B4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счет: 40703 810 1 9514 0000003;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Кор./счет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30101810200000000903</w:t>
      </w:r>
    </w:p>
    <w:p w:rsidR="00B4234A" w:rsidRDefault="00B4234A" w:rsidP="00B4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Уральский филиал ПАО "РОСБАНК"; БИК 046577903</w:t>
      </w:r>
    </w:p>
    <w:p w:rsidR="00B4234A" w:rsidRDefault="00B4234A" w:rsidP="00B4234A">
      <w:pPr>
        <w:spacing w:line="240" w:lineRule="auto"/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1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взнос за «ТВ </w:t>
      </w:r>
      <w:r w:rsidR="001D33E9">
        <w:rPr>
          <w:rFonts w:ascii="Times New Roman" w:hAnsi="Times New Roman" w:cs="Times New Roman"/>
          <w:b/>
          <w:color w:val="FF0000"/>
          <w:sz w:val="40"/>
          <w:szCs w:val="28"/>
        </w:rPr>
        <w:t>V</w:t>
      </w:r>
      <w:r w:rsidR="00AD6B22">
        <w:rPr>
          <w:rFonts w:ascii="Times New Roman" w:hAnsi="Times New Roman" w:cs="Times New Roman"/>
          <w:b/>
          <w:color w:val="FF0000"/>
          <w:sz w:val="40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28"/>
        </w:rPr>
        <w:t>ФИО-участника</w:t>
      </w:r>
      <w:proofErr w:type="gramEnd"/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или название коллектива</w:t>
      </w:r>
      <w:r>
        <w:rPr>
          <w:rStyle w:val="a7"/>
          <w:rFonts w:ascii="Times New Roman" w:hAnsi="Times New Roman" w:cs="Times New Roman"/>
          <w:color w:val="FF0000"/>
          <w:sz w:val="40"/>
          <w:szCs w:val="28"/>
        </w:rPr>
        <w:t>, номинацию.</w:t>
      </w:r>
    </w:p>
    <w:p w:rsidR="00996E6B" w:rsidRDefault="00B4234A" w:rsidP="00B423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ПО ЗАПОЛНЕНИЮ ЗАЯВКИ, ОТПРАВЛЕНИЮ КОНКУРСНОГО МАТЕРИАЛА И ОПЛАТЕ ВЫ МОЖЕТЕ ПОЛУЧИТЬ У ОРГАНИЗАТОРОВ КОНКУРСА ПО ТЕЛЕФОНУ: 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ЦРКиТ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«ВЕРШИНА ТВОРЧЕСТВА»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p w:rsidR="00B4234A" w:rsidRPr="00996E6B" w:rsidRDefault="00B7371F" w:rsidP="00B423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8-908-873-42-96, 8-982-930-43-04 </w:t>
      </w:r>
      <w:r w:rsidR="00B423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Ирина</w:t>
      </w:r>
      <w:r w:rsidR="00B423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(куратор данного конкурса)</w:t>
      </w:r>
    </w:p>
    <w:p w:rsidR="00B4234A" w:rsidRDefault="00B4234A" w:rsidP="00B42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="00996E6B" w:rsidRPr="00266F30">
          <w:rPr>
            <w:rStyle w:val="a3"/>
            <w:lang w:val="en-US"/>
          </w:rPr>
          <w:t>vershina</w:t>
        </w:r>
        <w:r w:rsidR="00996E6B" w:rsidRPr="00266F30">
          <w:rPr>
            <w:rStyle w:val="a3"/>
          </w:rPr>
          <w:t>1.</w:t>
        </w:r>
        <w:r w:rsidR="00996E6B" w:rsidRPr="00266F30">
          <w:rPr>
            <w:rStyle w:val="a3"/>
            <w:lang w:val="en-US"/>
          </w:rPr>
          <w:t>org</w:t>
        </w:r>
        <w:r w:rsidR="00996E6B" w:rsidRPr="00266F30">
          <w:rPr>
            <w:rStyle w:val="a3"/>
          </w:rPr>
          <w:t>@</w:t>
        </w:r>
        <w:r w:rsidR="00996E6B" w:rsidRPr="00266F30">
          <w:rPr>
            <w:rStyle w:val="a3"/>
            <w:lang w:val="en-US"/>
          </w:rPr>
          <w:t>mail</w:t>
        </w:r>
        <w:r w:rsidR="00996E6B" w:rsidRPr="00266F30">
          <w:rPr>
            <w:rStyle w:val="a3"/>
          </w:rPr>
          <w:t>.</w:t>
        </w:r>
        <w:r w:rsidR="00996E6B" w:rsidRPr="00266F30"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для отправления заявок.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6B" w:rsidRDefault="00B4234A" w:rsidP="00996E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сайт: </w:t>
      </w:r>
      <w:hyperlink r:id="rId9" w:history="1">
        <w:r>
          <w:rPr>
            <w:rStyle w:val="a3"/>
            <w:sz w:val="24"/>
            <w:szCs w:val="24"/>
          </w:rPr>
          <w:t>http://vershinatvorchestva.ru</w:t>
        </w:r>
      </w:hyperlink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</w:p>
    <w:tbl>
      <w:tblPr>
        <w:tblW w:w="15538" w:type="dxa"/>
        <w:tblInd w:w="-709" w:type="dxa"/>
        <w:tblLook w:val="04A0"/>
      </w:tblPr>
      <w:tblGrid>
        <w:gridCol w:w="13596"/>
        <w:gridCol w:w="1942"/>
      </w:tblGrid>
      <w:tr w:rsidR="00B4234A" w:rsidTr="00B4234A">
        <w:trPr>
          <w:trHeight w:val="255"/>
        </w:trPr>
        <w:tc>
          <w:tcPr>
            <w:tcW w:w="13596" w:type="dxa"/>
            <w:noWrap/>
            <w:vAlign w:val="bottom"/>
            <w:hideMark/>
          </w:tcPr>
          <w:p w:rsidR="00B4234A" w:rsidRDefault="00B4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953B14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Желаем вам вдохновения, веры в свои силы и творческих успехов</w:t>
            </w:r>
            <w:r w:rsidR="00996E6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!</w:t>
            </w:r>
          </w:p>
        </w:tc>
        <w:tc>
          <w:tcPr>
            <w:tcW w:w="1942" w:type="dxa"/>
            <w:noWrap/>
            <w:vAlign w:val="bottom"/>
            <w:hideMark/>
          </w:tcPr>
          <w:p w:rsidR="00B4234A" w:rsidRDefault="00B4234A">
            <w:pPr>
              <w:rPr>
                <w:sz w:val="20"/>
                <w:szCs w:val="20"/>
              </w:rPr>
            </w:pPr>
          </w:p>
        </w:tc>
      </w:tr>
    </w:tbl>
    <w:p w:rsidR="001C63CE" w:rsidRDefault="001C63CE" w:rsidP="00996E6B"/>
    <w:sectPr w:rsidR="001C63CE" w:rsidSect="00953B1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6D9"/>
    <w:multiLevelType w:val="hybridMultilevel"/>
    <w:tmpl w:val="DB225A60"/>
    <w:lvl w:ilvl="0" w:tplc="F752A254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90"/>
    <w:rsid w:val="00006028"/>
    <w:rsid w:val="0001277F"/>
    <w:rsid w:val="00042779"/>
    <w:rsid w:val="00095ACB"/>
    <w:rsid w:val="000A6AD3"/>
    <w:rsid w:val="000B0198"/>
    <w:rsid w:val="000B2D4F"/>
    <w:rsid w:val="000E3FB5"/>
    <w:rsid w:val="001064B8"/>
    <w:rsid w:val="00123317"/>
    <w:rsid w:val="00143C78"/>
    <w:rsid w:val="00195C48"/>
    <w:rsid w:val="001B47F7"/>
    <w:rsid w:val="001C63CE"/>
    <w:rsid w:val="001C7890"/>
    <w:rsid w:val="001D33E9"/>
    <w:rsid w:val="001F5A0F"/>
    <w:rsid w:val="00201EC2"/>
    <w:rsid w:val="00211709"/>
    <w:rsid w:val="00246531"/>
    <w:rsid w:val="00284F6D"/>
    <w:rsid w:val="00296495"/>
    <w:rsid w:val="002A3769"/>
    <w:rsid w:val="002D1F18"/>
    <w:rsid w:val="002F52CD"/>
    <w:rsid w:val="002F6294"/>
    <w:rsid w:val="00301C24"/>
    <w:rsid w:val="00332931"/>
    <w:rsid w:val="00360BE7"/>
    <w:rsid w:val="00365ED9"/>
    <w:rsid w:val="003A4A46"/>
    <w:rsid w:val="003B4E0F"/>
    <w:rsid w:val="003B5C6D"/>
    <w:rsid w:val="003D2891"/>
    <w:rsid w:val="00470A5F"/>
    <w:rsid w:val="004877B4"/>
    <w:rsid w:val="00497A08"/>
    <w:rsid w:val="004A4024"/>
    <w:rsid w:val="004B2401"/>
    <w:rsid w:val="004B4D24"/>
    <w:rsid w:val="004C7A2D"/>
    <w:rsid w:val="004D6A8E"/>
    <w:rsid w:val="005050E5"/>
    <w:rsid w:val="00513A65"/>
    <w:rsid w:val="00524256"/>
    <w:rsid w:val="00527D3C"/>
    <w:rsid w:val="00540390"/>
    <w:rsid w:val="005410B5"/>
    <w:rsid w:val="00543A1B"/>
    <w:rsid w:val="00544E6A"/>
    <w:rsid w:val="00555CD4"/>
    <w:rsid w:val="00590C43"/>
    <w:rsid w:val="005A7118"/>
    <w:rsid w:val="005C3E99"/>
    <w:rsid w:val="005D71AD"/>
    <w:rsid w:val="00604DF0"/>
    <w:rsid w:val="00635294"/>
    <w:rsid w:val="00635B90"/>
    <w:rsid w:val="006570EE"/>
    <w:rsid w:val="00677164"/>
    <w:rsid w:val="006F5A4A"/>
    <w:rsid w:val="00734FC4"/>
    <w:rsid w:val="00745D82"/>
    <w:rsid w:val="00796305"/>
    <w:rsid w:val="00797DC6"/>
    <w:rsid w:val="007C5E90"/>
    <w:rsid w:val="007C6A1C"/>
    <w:rsid w:val="00832AFA"/>
    <w:rsid w:val="0084008D"/>
    <w:rsid w:val="00843ACD"/>
    <w:rsid w:val="0085502F"/>
    <w:rsid w:val="00880943"/>
    <w:rsid w:val="0088359B"/>
    <w:rsid w:val="008A0BB0"/>
    <w:rsid w:val="008B3BF8"/>
    <w:rsid w:val="008F473B"/>
    <w:rsid w:val="00920BE5"/>
    <w:rsid w:val="00947B67"/>
    <w:rsid w:val="00951F91"/>
    <w:rsid w:val="00953B14"/>
    <w:rsid w:val="009855F9"/>
    <w:rsid w:val="00986A20"/>
    <w:rsid w:val="009876C7"/>
    <w:rsid w:val="00996E6B"/>
    <w:rsid w:val="009A5FB1"/>
    <w:rsid w:val="009C0622"/>
    <w:rsid w:val="009E3634"/>
    <w:rsid w:val="00A1439F"/>
    <w:rsid w:val="00A35A19"/>
    <w:rsid w:val="00A571B3"/>
    <w:rsid w:val="00A60239"/>
    <w:rsid w:val="00A662E5"/>
    <w:rsid w:val="00A811C8"/>
    <w:rsid w:val="00AD685C"/>
    <w:rsid w:val="00AD6B22"/>
    <w:rsid w:val="00B01D64"/>
    <w:rsid w:val="00B04756"/>
    <w:rsid w:val="00B20BD4"/>
    <w:rsid w:val="00B4234A"/>
    <w:rsid w:val="00B7371F"/>
    <w:rsid w:val="00B81873"/>
    <w:rsid w:val="00BA52BA"/>
    <w:rsid w:val="00C16E81"/>
    <w:rsid w:val="00C43867"/>
    <w:rsid w:val="00C840AB"/>
    <w:rsid w:val="00C955A4"/>
    <w:rsid w:val="00CC0796"/>
    <w:rsid w:val="00D072A8"/>
    <w:rsid w:val="00D10ECE"/>
    <w:rsid w:val="00D11C0B"/>
    <w:rsid w:val="00D30C10"/>
    <w:rsid w:val="00D36771"/>
    <w:rsid w:val="00D74955"/>
    <w:rsid w:val="00DB0B81"/>
    <w:rsid w:val="00DC13F2"/>
    <w:rsid w:val="00DC2ED0"/>
    <w:rsid w:val="00DD0164"/>
    <w:rsid w:val="00DF7A80"/>
    <w:rsid w:val="00E22BDE"/>
    <w:rsid w:val="00E33D34"/>
    <w:rsid w:val="00E60C4F"/>
    <w:rsid w:val="00E958B7"/>
    <w:rsid w:val="00EB64A4"/>
    <w:rsid w:val="00EE3FF8"/>
    <w:rsid w:val="00EE5618"/>
    <w:rsid w:val="00EF13B9"/>
    <w:rsid w:val="00F3714A"/>
    <w:rsid w:val="00F525BD"/>
    <w:rsid w:val="00F539B2"/>
    <w:rsid w:val="00F62B5A"/>
    <w:rsid w:val="00F708F4"/>
    <w:rsid w:val="00F7106B"/>
    <w:rsid w:val="00F73957"/>
    <w:rsid w:val="00F80FA3"/>
    <w:rsid w:val="00F94340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4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23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234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4234A"/>
  </w:style>
  <w:style w:type="table" w:styleId="a6">
    <w:name w:val="Table Grid"/>
    <w:basedOn w:val="a1"/>
    <w:uiPriority w:val="39"/>
    <w:rsid w:val="00B4234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234A"/>
    <w:rPr>
      <w:b/>
      <w:bCs/>
    </w:rPr>
  </w:style>
  <w:style w:type="paragraph" w:customStyle="1" w:styleId="Default">
    <w:name w:val="Default"/>
    <w:rsid w:val="00FD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95C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hina1.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shinatvorchest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shina1.org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rshinatvorchestv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rshinatvorchest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11</cp:revision>
  <dcterms:created xsi:type="dcterms:W3CDTF">2021-06-17T06:57:00Z</dcterms:created>
  <dcterms:modified xsi:type="dcterms:W3CDTF">2021-06-17T07:09:00Z</dcterms:modified>
</cp:coreProperties>
</file>