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 w:eastAsia="Arial Unicode MS"/>
          <w:b/>
          <w:bCs w:val="0"/>
          <w:kern w:val="44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/>
          <w:bCs w:val="0"/>
          <w:kern w:val="44"/>
          <w:sz w:val="24"/>
          <w:szCs w:val="24"/>
          <w:lang w:eastAsia="zh-CN"/>
        </w:rPr>
        <w:t>ЗАЯВКА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eastAsia="Arial Unicode MS"/>
          <w:b w:val="0"/>
          <w:bCs/>
          <w:kern w:val="44"/>
          <w:sz w:val="24"/>
          <w:szCs w:val="24"/>
          <w:lang w:eastAsia="zh-CN"/>
        </w:rPr>
        <w:t xml:space="preserve">на участие </w:t>
      </w: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 xml:space="preserve">в </w:t>
      </w: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val="ru-RU" w:eastAsia="zh-CN"/>
        </w:rPr>
        <w:t>лингвострановедческом</w:t>
      </w:r>
      <w:r>
        <w:rPr>
          <w:rFonts w:hint="default" w:ascii="Times New Roman" w:hAnsi="Times New Roman" w:eastAsia="Arial Unicode MS"/>
          <w:b w:val="0"/>
          <w:bCs/>
          <w:kern w:val="2"/>
          <w:sz w:val="24"/>
          <w:szCs w:val="24"/>
          <w:lang w:val="ru-RU" w:eastAsia="zh-CN"/>
        </w:rPr>
        <w:t xml:space="preserve"> </w:t>
      </w: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val="ru-RU" w:eastAsia="zh-CN"/>
        </w:rPr>
        <w:t>т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ест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е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outlineLvl w:val="9"/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</w:pPr>
      <w:r>
        <w:rPr>
          <w:rFonts w:ascii="Times New Roman" w:hAnsi="Times New Roman"/>
          <w:b/>
          <w:bCs w:val="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bCs w:val="0"/>
          <w:sz w:val="28"/>
          <w:szCs w:val="28"/>
          <w:lang w:val="en-US"/>
        </w:rPr>
        <w:t>Smart English Test</w:t>
      </w:r>
    </w:p>
    <w:p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bCs/>
          <w:color w:val="auto"/>
          <w:sz w:val="24"/>
          <w:szCs w:val="24"/>
          <w:shd w:val="clear"/>
        </w:rPr>
        <w:t xml:space="preserve"> </w:t>
      </w:r>
      <w:r>
        <w:rPr>
          <w:rFonts w:ascii="Times New Roman" w:hAnsi="Times New Roman"/>
          <w:b/>
          <w:bCs w:val="0"/>
          <w:i/>
          <w:iCs/>
          <w:color w:val="auto"/>
          <w:sz w:val="24"/>
          <w:szCs w:val="24"/>
          <w:shd w:val="clear"/>
          <w:lang w:val="ru-RU"/>
        </w:rPr>
        <w:t>2</w:t>
      </w:r>
      <w:r>
        <w:rPr>
          <w:rFonts w:hint="default" w:ascii="Times New Roman" w:hAnsi="Times New Roman"/>
          <w:b/>
          <w:bCs w:val="0"/>
          <w:i/>
          <w:iCs/>
          <w:color w:val="auto"/>
          <w:sz w:val="24"/>
          <w:szCs w:val="24"/>
          <w:shd w:val="clear"/>
          <w:lang w:val="ru-RU"/>
        </w:rPr>
        <w:t xml:space="preserve">3 </w:t>
      </w:r>
      <w:r>
        <w:rPr>
          <w:rFonts w:ascii="Times New Roman" w:hAnsi="Times New Roman"/>
          <w:b/>
          <w:bCs w:val="0"/>
          <w:i/>
          <w:iCs/>
          <w:color w:val="auto"/>
          <w:sz w:val="24"/>
          <w:szCs w:val="24"/>
          <w:shd w:val="clear" w:color="auto"/>
          <w:lang w:val="ru-RU"/>
        </w:rPr>
        <w:t>сентября</w:t>
      </w:r>
      <w:r>
        <w:rPr>
          <w:rFonts w:ascii="Times New Roman" w:hAnsi="Times New Roman"/>
          <w:b/>
          <w:bCs w:val="0"/>
          <w:i/>
          <w:iCs/>
          <w:color w:val="auto"/>
          <w:sz w:val="24"/>
          <w:szCs w:val="24"/>
          <w:shd w:val="clear" w:color="auto"/>
        </w:rPr>
        <w:t xml:space="preserve"> </w:t>
      </w:r>
      <w:r>
        <w:rPr>
          <w:rFonts w:ascii="Times New Roman" w:hAnsi="Times New Roman"/>
          <w:b/>
          <w:bCs w:val="0"/>
          <w:i/>
          <w:iCs/>
          <w:sz w:val="24"/>
          <w:szCs w:val="24"/>
        </w:rPr>
        <w:t>202</w:t>
      </w:r>
      <w:r>
        <w:rPr>
          <w:rFonts w:hint="default" w:ascii="Times New Roman" w:hAnsi="Times New Roman"/>
          <w:b/>
          <w:bCs w:val="0"/>
          <w:i/>
          <w:iCs/>
          <w:sz w:val="24"/>
          <w:szCs w:val="24"/>
          <w:lang w:val="ru-RU"/>
        </w:rPr>
        <w:t>1</w:t>
      </w:r>
      <w:bookmarkStart w:id="0" w:name="_GoBack"/>
      <w:bookmarkEnd w:id="0"/>
      <w:r>
        <w:rPr>
          <w:rFonts w:ascii="Times New Roman" w:hAnsi="Times New Roman"/>
          <w:b/>
          <w:bCs w:val="0"/>
          <w:i/>
          <w:iCs/>
          <w:sz w:val="24"/>
          <w:szCs w:val="24"/>
        </w:rPr>
        <w:t xml:space="preserve"> г. </w:t>
      </w:r>
    </w:p>
    <w:p>
      <w:pPr>
        <w:keepNext/>
        <w:keepLines/>
        <w:widowControl w:val="0"/>
        <w:spacing w:after="0" w:line="240" w:lineRule="auto"/>
        <w:contextualSpacing/>
        <w:jc w:val="center"/>
        <w:outlineLvl w:val="0"/>
        <w:rPr>
          <w:rFonts w:ascii="Times New Roman" w:hAnsi="Times New Roman"/>
          <w:b w:val="0"/>
          <w:bCs/>
          <w:sz w:val="24"/>
          <w:szCs w:val="24"/>
          <w:shd w:val="clear" w:color="auto" w:fill="FFFF00"/>
        </w:rPr>
      </w:pPr>
    </w:p>
    <w:p>
      <w:pPr>
        <w:widowControl w:val="0"/>
        <w:spacing w:after="0" w:line="240" w:lineRule="auto"/>
        <w:rPr>
          <w:rFonts w:ascii="Times New Roman" w:hAnsi="Times New Roman"/>
          <w:b w:val="0"/>
          <w:bCs/>
          <w:sz w:val="24"/>
          <w:szCs w:val="24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>от____________________________________________________________________________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/>
          <w:b w:val="0"/>
          <w:bCs/>
          <w:i/>
          <w:kern w:val="2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 w:val="0"/>
          <w:bCs/>
          <w:i/>
          <w:kern w:val="2"/>
          <w:sz w:val="24"/>
          <w:szCs w:val="24"/>
          <w:lang w:eastAsia="zh-CN"/>
        </w:rPr>
        <w:t>(название учебного учреждения)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SimSun"/>
          <w:b w:val="0"/>
          <w:bCs/>
          <w:kern w:val="2"/>
          <w:sz w:val="10"/>
          <w:szCs w:val="10"/>
          <w:lang w:eastAsia="zh-CN"/>
        </w:rPr>
      </w:pPr>
    </w:p>
    <w:tbl>
      <w:tblPr>
        <w:tblStyle w:val="7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6773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677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ФИО участника</w:t>
            </w:r>
          </w:p>
        </w:tc>
        <w:tc>
          <w:tcPr>
            <w:tcW w:w="156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677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677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677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677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4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677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56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Arial Unicode MS"/>
                <w:b w:val="0"/>
                <w:bCs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widowControl w:val="0"/>
        <w:spacing w:after="0" w:line="240" w:lineRule="auto"/>
        <w:jc w:val="center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 xml:space="preserve">ФИО руководителя (учителя </w:t>
      </w: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val="ru-RU" w:eastAsia="zh-CN"/>
        </w:rPr>
        <w:t>английского</w:t>
      </w: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 xml:space="preserve"> языка): _________________________________________</w:t>
      </w:r>
    </w:p>
    <w:p>
      <w:pPr>
        <w:widowControl w:val="0"/>
        <w:spacing w:after="0" w:line="240" w:lineRule="auto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 xml:space="preserve">Контактный телефон, электронная почта руководителя: </w:t>
      </w:r>
    </w:p>
    <w:p>
      <w:pPr>
        <w:widowControl w:val="0"/>
        <w:spacing w:after="0" w:line="240" w:lineRule="auto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>_______________________________________________________________________________________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eastAsia="Arial Unicode MS"/>
          <w:b w:val="0"/>
          <w:bCs/>
          <w:kern w:val="2"/>
          <w:sz w:val="24"/>
          <w:szCs w:val="24"/>
          <w:lang w:eastAsia="zh-CN"/>
        </w:rPr>
        <w:t xml:space="preserve"> </w:t>
      </w:r>
    </w:p>
    <w:p>
      <w:pPr>
        <w:spacing w:line="240" w:lineRule="auto"/>
        <w:jc w:val="center"/>
        <w:rPr>
          <w:rFonts w:ascii="Times New Roman" w:hAnsi="Times New Roman"/>
          <w:b w:val="0"/>
          <w:bCs/>
          <w:color w:val="0000FF"/>
          <w:sz w:val="24"/>
          <w:szCs w:val="24"/>
          <w:u w:val="single"/>
        </w:rPr>
      </w:pPr>
      <w:r>
        <w:rPr>
          <w:rFonts w:ascii="Times New Roman" w:hAnsi="Times New Roman"/>
          <w:b w:val="0"/>
          <w:bCs/>
          <w:sz w:val="24"/>
          <w:szCs w:val="24"/>
        </w:rPr>
        <w:t>Заявки отправлять по адресу: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oil</w:t>
      </w:r>
      <w:r>
        <w:rPr>
          <w:rFonts w:ascii="Times New Roman" w:hAnsi="Times New Roman"/>
          <w:b w:val="0"/>
          <w:bCs/>
          <w:sz w:val="24"/>
          <w:szCs w:val="24"/>
        </w:rPr>
        <w:t>@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libryansk</w:t>
      </w:r>
      <w:r>
        <w:rPr>
          <w:rFonts w:ascii="Times New Roman" w:hAnsi="Times New Roman"/>
          <w:b w:val="0"/>
          <w:bCs/>
          <w:sz w:val="24"/>
          <w:szCs w:val="24"/>
        </w:rPr>
        <w:t>.</w:t>
      </w:r>
      <w:r>
        <w:rPr>
          <w:rFonts w:ascii="Times New Roman" w:hAnsi="Times New Roman"/>
          <w:b w:val="0"/>
          <w:bCs/>
          <w:sz w:val="24"/>
          <w:szCs w:val="24"/>
          <w:lang w:val="en-US"/>
        </w:rPr>
        <w:t>ru</w:t>
      </w:r>
    </w:p>
    <w:p>
      <w:pPr>
        <w:spacing w:line="240" w:lineRule="auto"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Внимание! Дождитесь подтверждения Вашей заявки!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Телефон для справок: 64-40-15, 8-920-607-22-17.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 xml:space="preserve">Контактное лицо: Кулешова Виктория Леонидовна, 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i/>
          <w:sz w:val="24"/>
          <w:szCs w:val="24"/>
        </w:rPr>
        <w:t>завотделом литературы на иностранных языках БОНУБ им. Ф.И. Тютчева</w:t>
      </w:r>
    </w:p>
    <w:p>
      <w:pPr>
        <w:spacing w:after="0" w:line="240" w:lineRule="auto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</w:rPr>
      </w:pPr>
    </w:p>
    <w:p>
      <w:pPr>
        <w:spacing w:after="0" w:line="240" w:lineRule="auto"/>
        <w:contextualSpacing/>
        <w:jc w:val="center"/>
        <w:rPr>
          <w:rFonts w:ascii="Times New Roman" w:hAnsi="Times New Roman"/>
          <w:b w:val="0"/>
          <w:bCs/>
          <w:i/>
          <w:sz w:val="24"/>
          <w:szCs w:val="24"/>
          <w:lang w:val="en-US"/>
        </w:rPr>
      </w:pPr>
    </w:p>
    <w:p>
      <w:pPr>
        <w:spacing w:after="0" w:line="240" w:lineRule="auto"/>
        <w:contextualSpacing/>
        <w:rPr>
          <w:b w:val="0"/>
          <w:bCs/>
        </w:rPr>
      </w:pPr>
    </w:p>
    <w:sectPr>
      <w:headerReference r:id="rId5" w:type="default"/>
      <w:footerReference r:id="rId6" w:type="default"/>
      <w:pgSz w:w="11906" w:h="16838"/>
      <w:pgMar w:top="709" w:right="282" w:bottom="1134" w:left="993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50685" cy="6113145"/>
          <wp:effectExtent l="0" t="0" r="635" b="13335"/>
          <wp:wrapNone/>
          <wp:docPr id="1" name="WordPictureWatermark12975" descr="БОНУ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2975" descr="БОНУБ2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6113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3B"/>
    <w:rsid w:val="0002130E"/>
    <w:rsid w:val="001D322E"/>
    <w:rsid w:val="00261D48"/>
    <w:rsid w:val="00271C88"/>
    <w:rsid w:val="0031423B"/>
    <w:rsid w:val="003478EF"/>
    <w:rsid w:val="004023EA"/>
    <w:rsid w:val="006864D5"/>
    <w:rsid w:val="00801313"/>
    <w:rsid w:val="00856FA6"/>
    <w:rsid w:val="008A0C15"/>
    <w:rsid w:val="00C67E30"/>
    <w:rsid w:val="00D003A0"/>
    <w:rsid w:val="00DC0F09"/>
    <w:rsid w:val="00E42638"/>
    <w:rsid w:val="00F55E2C"/>
    <w:rsid w:val="076F1C0B"/>
    <w:rsid w:val="088148E9"/>
    <w:rsid w:val="0C962D1F"/>
    <w:rsid w:val="0DCC394A"/>
    <w:rsid w:val="112E3569"/>
    <w:rsid w:val="20624059"/>
    <w:rsid w:val="253C2A6C"/>
    <w:rsid w:val="361A3371"/>
    <w:rsid w:val="3DAF75C7"/>
    <w:rsid w:val="51A2709E"/>
    <w:rsid w:val="55610680"/>
    <w:rsid w:val="58BF3C9E"/>
    <w:rsid w:val="5A3F3A46"/>
    <w:rsid w:val="6BCC3BBA"/>
    <w:rsid w:val="6E84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qFormat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153</Words>
  <Characters>878</Characters>
  <Lines>7</Lines>
  <Paragraphs>2</Paragraphs>
  <TotalTime>4</TotalTime>
  <ScaleCrop>false</ScaleCrop>
  <LinksUpToDate>false</LinksUpToDate>
  <CharactersWithSpaces>1029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2020-02-15T09:16:00Z</dcterms:created>
  <dc:creator>User</dc:creator>
  <cp:lastModifiedBy>ОИЛ</cp:lastModifiedBy>
  <dcterms:modified xsi:type="dcterms:W3CDTF">2021-09-08T11:45:38Z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